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EBE45" w14:textId="3434EB3B" w:rsidR="00807655" w:rsidRDefault="00807655" w:rsidP="00937AFC">
      <w:pPr>
        <w:spacing w:line="360" w:lineRule="auto"/>
        <w:jc w:val="center"/>
      </w:pPr>
      <w:r w:rsidRPr="00573E9F">
        <w:rPr>
          <w:rFonts w:ascii="Calibri" w:hAnsi="Calibri" w:cs="Calibri"/>
          <w:b/>
          <w:bCs/>
          <w:color w:val="auto"/>
          <w:sz w:val="24"/>
        </w:rPr>
        <w:t>PORTAN DIANA-HORTENSIA</w:t>
      </w:r>
    </w:p>
    <w:tbl>
      <w:tblPr>
        <w:tblW w:w="10375" w:type="dxa"/>
        <w:tblLayout w:type="fixed"/>
        <w:tblCellMar>
          <w:left w:w="0" w:type="dxa"/>
          <w:right w:w="0" w:type="dxa"/>
        </w:tblCellMar>
        <w:tblLook w:val="0000" w:firstRow="0" w:lastRow="0" w:firstColumn="0" w:lastColumn="0" w:noHBand="0" w:noVBand="0"/>
      </w:tblPr>
      <w:tblGrid>
        <w:gridCol w:w="2834"/>
        <w:gridCol w:w="7541"/>
      </w:tblGrid>
      <w:tr w:rsidR="00813E94" w:rsidRPr="00355411" w14:paraId="474664B3" w14:textId="77777777" w:rsidTr="00A37671">
        <w:trPr>
          <w:cantSplit/>
          <w:trHeight w:val="340"/>
        </w:trPr>
        <w:tc>
          <w:tcPr>
            <w:tcW w:w="2834" w:type="dxa"/>
            <w:shd w:val="clear" w:color="auto" w:fill="auto"/>
            <w:vAlign w:val="center"/>
          </w:tcPr>
          <w:p w14:paraId="5341117F" w14:textId="5861D2F1" w:rsidR="00813E94" w:rsidRPr="00FF1DE7" w:rsidRDefault="00FF1DE7" w:rsidP="00807655">
            <w:pPr>
              <w:pStyle w:val="ECVPersonalInfoHeading"/>
              <w:spacing w:before="0" w:after="120" w:line="360" w:lineRule="auto"/>
              <w:ind w:right="284"/>
              <w:jc w:val="left"/>
              <w:rPr>
                <w:rFonts w:ascii="Calibri" w:hAnsi="Calibri" w:cs="Calibri"/>
                <w:b/>
                <w:bCs/>
                <w:color w:val="auto"/>
                <w:sz w:val="24"/>
                <w:lang w:val="en-US"/>
              </w:rPr>
            </w:pPr>
            <w:r>
              <w:rPr>
                <w:rFonts w:ascii="Calibri" w:hAnsi="Calibri" w:cs="Calibri"/>
                <w:b/>
                <w:bCs/>
                <w:caps w:val="0"/>
                <w:color w:val="auto"/>
                <w:sz w:val="24"/>
                <w:lang w:val="en-US"/>
              </w:rPr>
              <w:t>PERSONAL INFORMATION</w:t>
            </w:r>
          </w:p>
        </w:tc>
        <w:tc>
          <w:tcPr>
            <w:tcW w:w="7541" w:type="dxa"/>
            <w:shd w:val="clear" w:color="auto" w:fill="auto"/>
            <w:vAlign w:val="center"/>
          </w:tcPr>
          <w:p w14:paraId="02490B62" w14:textId="44142712" w:rsidR="00813E94" w:rsidRPr="00573E9F" w:rsidRDefault="00813E94" w:rsidP="00573E9F">
            <w:pPr>
              <w:pStyle w:val="ECVNameField"/>
              <w:spacing w:line="276" w:lineRule="auto"/>
              <w:rPr>
                <w:rFonts w:ascii="Calibri" w:hAnsi="Calibri" w:cs="Calibri"/>
                <w:b/>
                <w:bCs/>
                <w:color w:val="auto"/>
                <w:sz w:val="24"/>
                <w:szCs w:val="24"/>
              </w:rPr>
            </w:pPr>
          </w:p>
        </w:tc>
      </w:tr>
      <w:tr w:rsidR="00010842" w:rsidRPr="00FF1DE7" w14:paraId="0FE92F8A" w14:textId="77777777" w:rsidTr="00A37671">
        <w:trPr>
          <w:cantSplit/>
          <w:trHeight w:val="1447"/>
        </w:trPr>
        <w:tc>
          <w:tcPr>
            <w:tcW w:w="10375" w:type="dxa"/>
            <w:gridSpan w:val="2"/>
            <w:shd w:val="clear" w:color="auto" w:fill="auto"/>
          </w:tcPr>
          <w:p w14:paraId="66B12FBF" w14:textId="55F07AD2" w:rsidR="00010842" w:rsidRPr="00FF1DE7" w:rsidRDefault="00010842" w:rsidP="00A37671">
            <w:pPr>
              <w:spacing w:line="276" w:lineRule="auto"/>
              <w:jc w:val="both"/>
              <w:rPr>
                <w:rFonts w:ascii="Calibri" w:hAnsi="Calibri" w:cs="Calibri"/>
                <w:color w:val="auto"/>
                <w:sz w:val="22"/>
                <w:szCs w:val="22"/>
                <w:lang w:val="en-US"/>
              </w:rPr>
            </w:pPr>
            <w:r w:rsidRPr="00355411">
              <w:rPr>
                <w:rFonts w:ascii="Calibri" w:hAnsi="Calibri" w:cs="Calibri"/>
                <w:noProof/>
                <w:sz w:val="22"/>
                <w:szCs w:val="22"/>
              </w:rPr>
              <w:drawing>
                <wp:anchor distT="0" distB="0" distL="0" distR="71755" simplePos="0" relativeHeight="251662336" behindDoc="0" locked="0" layoutInCell="1" allowOverlap="1" wp14:anchorId="157AD0B5" wp14:editId="3D28966B">
                  <wp:simplePos x="0" y="0"/>
                  <wp:positionH relativeFrom="column">
                    <wp:posOffset>0</wp:posOffset>
                  </wp:positionH>
                  <wp:positionV relativeFrom="paragraph">
                    <wp:posOffset>0</wp:posOffset>
                  </wp:positionV>
                  <wp:extent cx="123825" cy="143510"/>
                  <wp:effectExtent l="0" t="0" r="9525"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F1DE7">
              <w:rPr>
                <w:rFonts w:ascii="Calibri" w:hAnsi="Calibri" w:cs="Calibri"/>
                <w:sz w:val="22"/>
                <w:szCs w:val="22"/>
                <w:lang w:val="en-US"/>
              </w:rPr>
              <w:t xml:space="preserve"> </w:t>
            </w:r>
            <w:r w:rsidR="00FF1DE7">
              <w:rPr>
                <w:rFonts w:ascii="Calibri" w:hAnsi="Calibri" w:cs="Calibri"/>
                <w:color w:val="auto"/>
                <w:sz w:val="22"/>
                <w:szCs w:val="22"/>
                <w:lang w:val="en-US"/>
              </w:rPr>
              <w:t>Ypapantis</w:t>
            </w:r>
            <w:r w:rsidRPr="00FF1DE7">
              <w:rPr>
                <w:rFonts w:ascii="Calibri" w:hAnsi="Calibri" w:cs="Calibri"/>
                <w:color w:val="auto"/>
                <w:sz w:val="22"/>
                <w:szCs w:val="22"/>
                <w:lang w:val="en-US"/>
              </w:rPr>
              <w:t xml:space="preserve"> 133, </w:t>
            </w:r>
            <w:r w:rsidR="00FF1DE7">
              <w:rPr>
                <w:rFonts w:ascii="Calibri" w:hAnsi="Calibri" w:cs="Calibri"/>
                <w:color w:val="auto"/>
                <w:sz w:val="22"/>
                <w:szCs w:val="22"/>
                <w:lang w:val="en-US"/>
              </w:rPr>
              <w:t>Patras</w:t>
            </w:r>
            <w:r w:rsidRPr="00FF1DE7">
              <w:rPr>
                <w:rFonts w:ascii="Calibri" w:hAnsi="Calibri" w:cs="Calibri"/>
                <w:color w:val="auto"/>
                <w:sz w:val="22"/>
                <w:szCs w:val="22"/>
                <w:lang w:val="en-US"/>
              </w:rPr>
              <w:t xml:space="preserve"> 265</w:t>
            </w:r>
            <w:r w:rsidR="00286658" w:rsidRPr="00FF1DE7">
              <w:rPr>
                <w:rFonts w:ascii="Calibri" w:hAnsi="Calibri" w:cs="Calibri"/>
                <w:color w:val="auto"/>
                <w:sz w:val="22"/>
                <w:szCs w:val="22"/>
                <w:lang w:val="en-US"/>
              </w:rPr>
              <w:t xml:space="preserve"> </w:t>
            </w:r>
            <w:r w:rsidRPr="00FF1DE7">
              <w:rPr>
                <w:rFonts w:ascii="Calibri" w:hAnsi="Calibri" w:cs="Calibri"/>
                <w:color w:val="auto"/>
                <w:sz w:val="22"/>
                <w:szCs w:val="22"/>
                <w:lang w:val="en-US"/>
              </w:rPr>
              <w:t xml:space="preserve">04, </w:t>
            </w:r>
            <w:r w:rsidR="00FF1DE7">
              <w:rPr>
                <w:rFonts w:ascii="Calibri" w:hAnsi="Calibri" w:cs="Calibri"/>
                <w:color w:val="auto"/>
                <w:sz w:val="22"/>
                <w:szCs w:val="22"/>
                <w:lang w:val="en-US"/>
              </w:rPr>
              <w:t>Achaia</w:t>
            </w:r>
            <w:r w:rsidRPr="00FF1DE7">
              <w:rPr>
                <w:rFonts w:ascii="Calibri" w:hAnsi="Calibri" w:cs="Calibri"/>
                <w:color w:val="auto"/>
                <w:sz w:val="22"/>
                <w:szCs w:val="22"/>
                <w:lang w:val="en-US"/>
              </w:rPr>
              <w:t xml:space="preserve">, </w:t>
            </w:r>
            <w:r w:rsidR="00FF1DE7">
              <w:rPr>
                <w:rFonts w:ascii="Calibri" w:hAnsi="Calibri" w:cs="Calibri"/>
                <w:color w:val="auto"/>
                <w:sz w:val="22"/>
                <w:szCs w:val="22"/>
                <w:lang w:val="en-US"/>
              </w:rPr>
              <w:t>Hellene Republic</w:t>
            </w:r>
            <w:r w:rsidRPr="00FF1DE7">
              <w:rPr>
                <w:rFonts w:ascii="Calibri" w:hAnsi="Calibri" w:cs="Calibri"/>
                <w:color w:val="auto"/>
                <w:sz w:val="22"/>
                <w:szCs w:val="22"/>
                <w:lang w:val="en-US"/>
              </w:rPr>
              <w:t xml:space="preserve"> </w:t>
            </w:r>
          </w:p>
          <w:p w14:paraId="3681AB19" w14:textId="41F6D0B3" w:rsidR="00010842" w:rsidRPr="005811FD" w:rsidRDefault="00010842" w:rsidP="00A37671">
            <w:pPr>
              <w:tabs>
                <w:tab w:val="right" w:pos="8218"/>
              </w:tabs>
              <w:spacing w:line="276" w:lineRule="auto"/>
              <w:jc w:val="both"/>
              <w:rPr>
                <w:rFonts w:ascii="Calibri" w:hAnsi="Calibri" w:cs="Calibri"/>
                <w:color w:val="auto"/>
                <w:sz w:val="22"/>
                <w:szCs w:val="22"/>
                <w:lang w:val="en-US"/>
              </w:rPr>
            </w:pPr>
            <w:r w:rsidRPr="00B02E3B">
              <w:rPr>
                <w:rFonts w:ascii="Calibri" w:hAnsi="Calibri" w:cs="Calibri"/>
                <w:noProof/>
                <w:color w:val="auto"/>
                <w:sz w:val="22"/>
                <w:szCs w:val="22"/>
              </w:rPr>
              <w:drawing>
                <wp:inline distT="0" distB="0" distL="0" distR="0" wp14:anchorId="36E15C46" wp14:editId="7E9DBC13">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solidFill>
                            <a:srgbClr val="FFFFFF"/>
                          </a:solidFill>
                          <a:ln>
                            <a:noFill/>
                          </a:ln>
                        </pic:spPr>
                      </pic:pic>
                    </a:graphicData>
                  </a:graphic>
                </wp:inline>
              </w:drawing>
            </w:r>
            <w:r w:rsidRPr="005811FD">
              <w:rPr>
                <w:rFonts w:ascii="Calibri" w:hAnsi="Calibri" w:cs="Calibri"/>
                <w:color w:val="auto"/>
                <w:sz w:val="22"/>
                <w:szCs w:val="22"/>
                <w:lang w:val="en-US"/>
              </w:rPr>
              <w:t xml:space="preserve">  </w:t>
            </w:r>
            <w:r w:rsidRPr="005811FD">
              <w:rPr>
                <w:rStyle w:val="ECVContactDetails"/>
                <w:rFonts w:ascii="Calibri" w:hAnsi="Calibri" w:cs="Calibri"/>
                <w:color w:val="auto"/>
                <w:sz w:val="22"/>
                <w:szCs w:val="22"/>
                <w:lang w:val="en-US"/>
              </w:rPr>
              <w:t xml:space="preserve">+30 2610 969 490 </w:t>
            </w:r>
            <w:r w:rsidRPr="00B02E3B">
              <w:rPr>
                <w:rFonts w:ascii="Calibri" w:hAnsi="Calibri" w:cs="Calibri"/>
                <w:noProof/>
                <w:color w:val="auto"/>
                <w:sz w:val="22"/>
                <w:szCs w:val="22"/>
              </w:rPr>
              <w:drawing>
                <wp:inline distT="0" distB="0" distL="0" distR="0" wp14:anchorId="0445179F" wp14:editId="69A7E5D5">
                  <wp:extent cx="123825" cy="133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solidFill>
                            <a:srgbClr val="FFFFFF"/>
                          </a:solidFill>
                          <a:ln>
                            <a:noFill/>
                          </a:ln>
                        </pic:spPr>
                      </pic:pic>
                    </a:graphicData>
                  </a:graphic>
                </wp:inline>
              </w:drawing>
            </w:r>
            <w:r w:rsidRPr="005811FD">
              <w:rPr>
                <w:rFonts w:ascii="Calibri" w:hAnsi="Calibri" w:cs="Calibri"/>
                <w:color w:val="auto"/>
                <w:sz w:val="22"/>
                <w:szCs w:val="22"/>
                <w:lang w:val="en-US"/>
              </w:rPr>
              <w:t xml:space="preserve"> </w:t>
            </w:r>
            <w:r w:rsidRPr="005811FD">
              <w:rPr>
                <w:rStyle w:val="ECVContactDetails"/>
                <w:rFonts w:ascii="Calibri" w:hAnsi="Calibri" w:cs="Calibri"/>
                <w:color w:val="auto"/>
                <w:sz w:val="22"/>
                <w:szCs w:val="22"/>
                <w:lang w:val="en-US"/>
              </w:rPr>
              <w:t xml:space="preserve">+30 698 </w:t>
            </w:r>
            <w:r w:rsidR="00893158" w:rsidRPr="00893158">
              <w:rPr>
                <w:rStyle w:val="ECVContactDetails"/>
                <w:rFonts w:ascii="Calibri" w:hAnsi="Calibri" w:cs="Calibri"/>
                <w:color w:val="auto"/>
                <w:sz w:val="22"/>
                <w:szCs w:val="22"/>
                <w:lang w:val="en-US"/>
              </w:rPr>
              <w:t>9</w:t>
            </w:r>
            <w:r w:rsidRPr="005811FD">
              <w:rPr>
                <w:rStyle w:val="ECVContactDetails"/>
                <w:rFonts w:ascii="Calibri" w:hAnsi="Calibri" w:cs="Calibri"/>
                <w:color w:val="auto"/>
                <w:sz w:val="22"/>
                <w:szCs w:val="22"/>
                <w:lang w:val="en-US"/>
              </w:rPr>
              <w:t xml:space="preserve">43 0046  </w:t>
            </w:r>
            <w:r w:rsidRPr="00B02E3B">
              <w:rPr>
                <w:rFonts w:ascii="Calibri" w:hAnsi="Calibri" w:cs="Calibri"/>
                <w:noProof/>
                <w:color w:val="auto"/>
                <w:sz w:val="22"/>
                <w:szCs w:val="22"/>
              </w:rPr>
              <w:drawing>
                <wp:inline distT="0" distB="0" distL="0" distR="0" wp14:anchorId="6929099F" wp14:editId="66631285">
                  <wp:extent cx="123825" cy="133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solidFill>
                            <a:srgbClr val="FFFFFF"/>
                          </a:solidFill>
                          <a:ln>
                            <a:noFill/>
                          </a:ln>
                        </pic:spPr>
                      </pic:pic>
                    </a:graphicData>
                  </a:graphic>
                </wp:inline>
              </w:drawing>
            </w:r>
            <w:r w:rsidRPr="005811FD">
              <w:rPr>
                <w:rStyle w:val="ECVContactDetails"/>
                <w:rFonts w:ascii="Calibri" w:hAnsi="Calibri" w:cs="Calibri"/>
                <w:color w:val="auto"/>
                <w:sz w:val="22"/>
                <w:szCs w:val="22"/>
                <w:lang w:val="en-US"/>
              </w:rPr>
              <w:t xml:space="preserve">+40 761 283 564 </w:t>
            </w:r>
          </w:p>
          <w:p w14:paraId="278DA976" w14:textId="77777777" w:rsidR="00010842" w:rsidRPr="005811FD" w:rsidRDefault="00010842" w:rsidP="00A37671">
            <w:pPr>
              <w:spacing w:line="276" w:lineRule="auto"/>
              <w:jc w:val="both"/>
              <w:rPr>
                <w:rFonts w:ascii="Calibri" w:hAnsi="Calibri" w:cs="Calibri"/>
                <w:sz w:val="22"/>
                <w:szCs w:val="22"/>
                <w:lang w:val="en-US"/>
              </w:rPr>
            </w:pPr>
            <w:r w:rsidRPr="00355411">
              <w:rPr>
                <w:rFonts w:ascii="Calibri" w:hAnsi="Calibri" w:cs="Calibri"/>
                <w:noProof/>
                <w:sz w:val="22"/>
                <w:szCs w:val="22"/>
              </w:rPr>
              <w:drawing>
                <wp:anchor distT="0" distB="0" distL="0" distR="71755" simplePos="0" relativeHeight="251663360" behindDoc="0" locked="0" layoutInCell="1" allowOverlap="1" wp14:anchorId="01CA5887" wp14:editId="4AB2EF36">
                  <wp:simplePos x="0" y="0"/>
                  <wp:positionH relativeFrom="column">
                    <wp:posOffset>0</wp:posOffset>
                  </wp:positionH>
                  <wp:positionV relativeFrom="paragraph">
                    <wp:posOffset>0</wp:posOffset>
                  </wp:positionV>
                  <wp:extent cx="126365" cy="144145"/>
                  <wp:effectExtent l="0" t="0" r="6985"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811FD">
              <w:rPr>
                <w:rFonts w:ascii="Calibri" w:hAnsi="Calibri" w:cs="Calibri"/>
                <w:sz w:val="22"/>
                <w:szCs w:val="22"/>
                <w:lang w:val="en-US"/>
              </w:rPr>
              <w:t xml:space="preserve"> </w:t>
            </w:r>
            <w:hyperlink r:id="rId11" w:history="1">
              <w:r w:rsidRPr="00355411">
                <w:rPr>
                  <w:rStyle w:val="Hyperlink"/>
                  <w:rFonts w:ascii="Calibri" w:hAnsi="Calibri" w:cs="Calibri"/>
                  <w:sz w:val="22"/>
                  <w:szCs w:val="22"/>
                  <w:lang w:val="en-US"/>
                </w:rPr>
                <w:t>portan</w:t>
              </w:r>
              <w:r w:rsidRPr="005811FD">
                <w:rPr>
                  <w:rStyle w:val="Hyperlink"/>
                  <w:rFonts w:ascii="Calibri" w:hAnsi="Calibri" w:cs="Calibri"/>
                  <w:sz w:val="22"/>
                  <w:szCs w:val="22"/>
                  <w:lang w:val="en-US"/>
                </w:rPr>
                <w:t>@</w:t>
              </w:r>
              <w:r w:rsidRPr="00355411">
                <w:rPr>
                  <w:rStyle w:val="Hyperlink"/>
                  <w:rFonts w:ascii="Calibri" w:hAnsi="Calibri" w:cs="Calibri"/>
                  <w:sz w:val="22"/>
                  <w:szCs w:val="22"/>
                  <w:lang w:val="en-US"/>
                </w:rPr>
                <w:t>upatras</w:t>
              </w:r>
              <w:r w:rsidRPr="005811FD">
                <w:rPr>
                  <w:rStyle w:val="Hyperlink"/>
                  <w:rFonts w:ascii="Calibri" w:hAnsi="Calibri" w:cs="Calibri"/>
                  <w:sz w:val="22"/>
                  <w:szCs w:val="22"/>
                  <w:lang w:val="en-US"/>
                </w:rPr>
                <w:t>.</w:t>
              </w:r>
              <w:r w:rsidRPr="00355411">
                <w:rPr>
                  <w:rStyle w:val="Hyperlink"/>
                  <w:rFonts w:ascii="Calibri" w:hAnsi="Calibri" w:cs="Calibri"/>
                  <w:sz w:val="22"/>
                  <w:szCs w:val="22"/>
                  <w:lang w:val="en-US"/>
                </w:rPr>
                <w:t>gr</w:t>
              </w:r>
            </w:hyperlink>
            <w:r w:rsidRPr="005811FD">
              <w:rPr>
                <w:rStyle w:val="Hyperlink"/>
                <w:rFonts w:ascii="Calibri" w:hAnsi="Calibri" w:cs="Calibri"/>
                <w:sz w:val="22"/>
                <w:szCs w:val="22"/>
                <w:lang w:val="en-US"/>
              </w:rPr>
              <w:t xml:space="preserve">; </w:t>
            </w:r>
            <w:hyperlink r:id="rId12" w:history="1">
              <w:r w:rsidRPr="00355411">
                <w:rPr>
                  <w:rStyle w:val="Hyperlink"/>
                  <w:rFonts w:ascii="Calibri" w:hAnsi="Calibri" w:cs="Calibri"/>
                  <w:sz w:val="22"/>
                  <w:szCs w:val="22"/>
                </w:rPr>
                <w:t>diana</w:t>
              </w:r>
              <w:r w:rsidRPr="005811FD">
                <w:rPr>
                  <w:rStyle w:val="Hyperlink"/>
                  <w:rFonts w:ascii="Calibri" w:hAnsi="Calibri" w:cs="Calibri"/>
                  <w:sz w:val="22"/>
                  <w:szCs w:val="22"/>
                  <w:lang w:val="en-US"/>
                </w:rPr>
                <w:t>.</w:t>
              </w:r>
              <w:r w:rsidRPr="00355411">
                <w:rPr>
                  <w:rStyle w:val="Hyperlink"/>
                  <w:rFonts w:ascii="Calibri" w:hAnsi="Calibri" w:cs="Calibri"/>
                  <w:sz w:val="22"/>
                  <w:szCs w:val="22"/>
                </w:rPr>
                <w:t>portan</w:t>
              </w:r>
              <w:r w:rsidRPr="005811FD">
                <w:rPr>
                  <w:rStyle w:val="Hyperlink"/>
                  <w:rFonts w:ascii="Calibri" w:hAnsi="Calibri" w:cs="Calibri"/>
                  <w:sz w:val="22"/>
                  <w:szCs w:val="22"/>
                  <w:lang w:val="en-US"/>
                </w:rPr>
                <w:t>@</w:t>
              </w:r>
              <w:r w:rsidRPr="00355411">
                <w:rPr>
                  <w:rStyle w:val="Hyperlink"/>
                  <w:rFonts w:ascii="Calibri" w:hAnsi="Calibri" w:cs="Calibri"/>
                  <w:sz w:val="22"/>
                  <w:szCs w:val="22"/>
                </w:rPr>
                <w:t>gmail</w:t>
              </w:r>
              <w:r w:rsidRPr="005811FD">
                <w:rPr>
                  <w:rStyle w:val="Hyperlink"/>
                  <w:rFonts w:ascii="Calibri" w:hAnsi="Calibri" w:cs="Calibri"/>
                  <w:sz w:val="22"/>
                  <w:szCs w:val="22"/>
                  <w:lang w:val="en-US"/>
                </w:rPr>
                <w:t>.</w:t>
              </w:r>
              <w:r w:rsidRPr="00355411">
                <w:rPr>
                  <w:rStyle w:val="Hyperlink"/>
                  <w:rFonts w:ascii="Calibri" w:hAnsi="Calibri" w:cs="Calibri"/>
                  <w:sz w:val="22"/>
                  <w:szCs w:val="22"/>
                </w:rPr>
                <w:t>com</w:t>
              </w:r>
            </w:hyperlink>
            <w:r w:rsidRPr="005811FD">
              <w:rPr>
                <w:rStyle w:val="ECVInternetLink"/>
                <w:rFonts w:ascii="Calibri" w:hAnsi="Calibri" w:cs="Calibri"/>
                <w:sz w:val="22"/>
                <w:szCs w:val="22"/>
                <w:lang w:val="en-US"/>
              </w:rPr>
              <w:t xml:space="preserve"> </w:t>
            </w:r>
            <w:r w:rsidRPr="005811FD">
              <w:rPr>
                <w:rFonts w:ascii="Calibri" w:hAnsi="Calibri" w:cs="Calibri"/>
                <w:sz w:val="22"/>
                <w:szCs w:val="22"/>
                <w:lang w:val="en-US"/>
              </w:rPr>
              <w:t xml:space="preserve"> </w:t>
            </w:r>
          </w:p>
          <w:p w14:paraId="7531BB3E" w14:textId="764C67AB" w:rsidR="00010842" w:rsidRPr="009C38F3" w:rsidRDefault="00FF1DE7" w:rsidP="00A37671">
            <w:pPr>
              <w:pStyle w:val="ECVGenderRow"/>
              <w:spacing w:line="276" w:lineRule="auto"/>
              <w:jc w:val="both"/>
              <w:rPr>
                <w:rFonts w:ascii="Calibri" w:hAnsi="Calibri" w:cs="Calibri"/>
                <w:sz w:val="22"/>
                <w:szCs w:val="22"/>
                <w:lang w:val="el-GR"/>
              </w:rPr>
            </w:pPr>
            <w:r w:rsidRPr="00FF1DE7">
              <w:rPr>
                <w:rStyle w:val="ECVHeadingContactDetails"/>
                <w:rFonts w:ascii="Calibri" w:hAnsi="Calibri" w:cs="Calibri"/>
                <w:b/>
                <w:bCs/>
                <w:color w:val="auto"/>
                <w:sz w:val="22"/>
                <w:szCs w:val="22"/>
                <w:lang w:val="en-US"/>
              </w:rPr>
              <w:t>Birthday</w:t>
            </w:r>
            <w:r w:rsidR="00010842" w:rsidRPr="00FF1DE7">
              <w:rPr>
                <w:rStyle w:val="ECVHeadingContactDetails"/>
                <w:rFonts w:ascii="Calibri" w:hAnsi="Calibri" w:cs="Calibri"/>
                <w:color w:val="auto"/>
                <w:sz w:val="22"/>
                <w:szCs w:val="22"/>
                <w:lang w:val="en-US"/>
              </w:rPr>
              <w:t xml:space="preserve">: </w:t>
            </w:r>
            <w:r w:rsidR="00010842" w:rsidRPr="00FF1DE7">
              <w:rPr>
                <w:rStyle w:val="ECVContactDetails"/>
                <w:rFonts w:ascii="Calibri" w:hAnsi="Calibri" w:cs="Calibri"/>
                <w:color w:val="auto"/>
                <w:sz w:val="22"/>
                <w:szCs w:val="22"/>
                <w:lang w:val="en-US"/>
              </w:rPr>
              <w:t>18.09.1985</w:t>
            </w:r>
            <w:r w:rsidR="00010842" w:rsidRPr="00FF1DE7">
              <w:rPr>
                <w:rFonts w:ascii="Calibri" w:hAnsi="Calibri" w:cs="Calibri"/>
                <w:color w:val="auto"/>
                <w:sz w:val="22"/>
                <w:szCs w:val="22"/>
                <w:lang w:val="en-US"/>
              </w:rPr>
              <w:t xml:space="preserve"> </w:t>
            </w:r>
            <w:r w:rsidR="00010842" w:rsidRPr="00FF1DE7">
              <w:rPr>
                <w:rStyle w:val="ECVHeadingContactDetails"/>
                <w:rFonts w:ascii="Calibri" w:hAnsi="Calibri" w:cs="Calibri"/>
                <w:color w:val="auto"/>
                <w:sz w:val="22"/>
                <w:szCs w:val="22"/>
                <w:lang w:val="en-US"/>
              </w:rPr>
              <w:t xml:space="preserve">| </w:t>
            </w:r>
            <w:r w:rsidRPr="00FF1DE7">
              <w:rPr>
                <w:rStyle w:val="ECVHeadingContactDetails"/>
                <w:rFonts w:ascii="Calibri" w:hAnsi="Calibri" w:cs="Calibri"/>
                <w:b/>
                <w:bCs/>
                <w:color w:val="auto"/>
                <w:sz w:val="22"/>
                <w:szCs w:val="22"/>
                <w:lang w:val="en-US"/>
              </w:rPr>
              <w:t>Nationality</w:t>
            </w:r>
            <w:r w:rsidR="00010842" w:rsidRPr="00FF1DE7">
              <w:rPr>
                <w:rStyle w:val="ECVHeadingContactDetails"/>
                <w:rFonts w:ascii="Calibri" w:hAnsi="Calibri" w:cs="Calibri"/>
                <w:color w:val="auto"/>
                <w:sz w:val="22"/>
                <w:szCs w:val="22"/>
                <w:lang w:val="en-US"/>
              </w:rPr>
              <w:t xml:space="preserve">: </w:t>
            </w:r>
            <w:r>
              <w:rPr>
                <w:rStyle w:val="ECVContactDetails"/>
                <w:rFonts w:ascii="Calibri" w:hAnsi="Calibri" w:cs="Calibri"/>
                <w:color w:val="auto"/>
                <w:sz w:val="22"/>
                <w:szCs w:val="22"/>
                <w:lang w:val="en-US"/>
              </w:rPr>
              <w:t>Romanian</w:t>
            </w:r>
          </w:p>
        </w:tc>
      </w:tr>
    </w:tbl>
    <w:p w14:paraId="1E37A2ED" w14:textId="4A2D0BF7" w:rsidR="00A37671" w:rsidRDefault="00A37671" w:rsidP="00A37671">
      <w:pPr>
        <w:pStyle w:val="ECVComments"/>
        <w:spacing w:after="0" w:line="276" w:lineRule="auto"/>
        <w:jc w:val="both"/>
        <w:rPr>
          <w:rFonts w:ascii="Calibri" w:hAnsi="Calibri" w:cs="Calibri"/>
          <w:color w:val="auto"/>
          <w:sz w:val="22"/>
          <w:szCs w:val="22"/>
          <w:lang w:val="ro-RO"/>
        </w:rPr>
      </w:pPr>
      <w:r w:rsidRPr="00F067F7">
        <w:rPr>
          <w:rFonts w:ascii="Calibri" w:hAnsi="Calibri" w:cs="Calibri"/>
          <w:b/>
          <w:bCs/>
          <w:color w:val="auto"/>
          <w:sz w:val="22"/>
          <w:szCs w:val="22"/>
          <w:lang w:val="ro-RO"/>
        </w:rPr>
        <w:t>Personal Website</w:t>
      </w:r>
      <w:r>
        <w:rPr>
          <w:rFonts w:ascii="Calibri" w:hAnsi="Calibri" w:cs="Calibri"/>
          <w:color w:val="auto"/>
          <w:sz w:val="22"/>
          <w:szCs w:val="22"/>
          <w:lang w:val="ro-RO"/>
        </w:rPr>
        <w:t xml:space="preserve">: </w:t>
      </w:r>
      <w:hyperlink r:id="rId13" w:history="1">
        <w:r w:rsidRPr="00DB5763">
          <w:rPr>
            <w:rStyle w:val="Hyperlink"/>
            <w:rFonts w:ascii="Calibri" w:hAnsi="Calibri" w:cs="Calibri"/>
            <w:sz w:val="22"/>
            <w:szCs w:val="22"/>
            <w:lang w:val="ro-RO"/>
          </w:rPr>
          <w:t>https://dianaportan.com/</w:t>
        </w:r>
      </w:hyperlink>
      <w:r>
        <w:rPr>
          <w:rFonts w:ascii="Calibri" w:hAnsi="Calibri" w:cs="Calibri"/>
          <w:color w:val="auto"/>
          <w:sz w:val="22"/>
          <w:szCs w:val="22"/>
          <w:lang w:val="ro-RO"/>
        </w:rPr>
        <w:t xml:space="preserve"> </w:t>
      </w:r>
    </w:p>
    <w:p w14:paraId="5772219B" w14:textId="72E6BE8D" w:rsidR="00A37671" w:rsidRPr="00214F19" w:rsidRDefault="00A37671" w:rsidP="00A37671">
      <w:pPr>
        <w:pStyle w:val="ECVComments"/>
        <w:spacing w:after="0" w:line="276" w:lineRule="auto"/>
        <w:jc w:val="both"/>
        <w:rPr>
          <w:rFonts w:ascii="Calibri" w:hAnsi="Calibri" w:cs="Calibri"/>
          <w:color w:val="auto"/>
          <w:sz w:val="22"/>
          <w:szCs w:val="22"/>
          <w:lang w:val="ro-RO"/>
        </w:rPr>
      </w:pPr>
      <w:r w:rsidRPr="00504B2D">
        <w:rPr>
          <w:rFonts w:ascii="Calibri" w:hAnsi="Calibri" w:cs="Calibri"/>
          <w:b/>
          <w:bCs/>
          <w:color w:val="auto"/>
          <w:sz w:val="22"/>
          <w:szCs w:val="22"/>
          <w:lang w:val="ro-RO"/>
        </w:rPr>
        <w:t>ORCID</w:t>
      </w:r>
      <w:r>
        <w:rPr>
          <w:rFonts w:ascii="Calibri" w:hAnsi="Calibri" w:cs="Calibri"/>
          <w:color w:val="auto"/>
          <w:sz w:val="22"/>
          <w:szCs w:val="22"/>
          <w:lang w:val="ro-RO"/>
        </w:rPr>
        <w:t xml:space="preserve">: </w:t>
      </w:r>
      <w:r w:rsidR="00214F19" w:rsidRPr="00214F19">
        <w:rPr>
          <w:rFonts w:ascii="Calibri" w:hAnsi="Calibri" w:cs="Calibri"/>
          <w:color w:val="auto"/>
          <w:sz w:val="22"/>
          <w:szCs w:val="22"/>
        </w:rPr>
        <w:t>0000-0002-5856-3434</w:t>
      </w:r>
      <w:r w:rsidR="00214F19">
        <w:rPr>
          <w:rFonts w:ascii="Calibri" w:hAnsi="Calibri" w:cs="Calibri"/>
          <w:color w:val="auto"/>
          <w:sz w:val="22"/>
          <w:szCs w:val="22"/>
        </w:rPr>
        <w:t xml:space="preserve"> </w:t>
      </w:r>
    </w:p>
    <w:p w14:paraId="50802A66" w14:textId="77777777" w:rsidR="00A37671" w:rsidRPr="00502600" w:rsidRDefault="00A37671" w:rsidP="00A37671">
      <w:pPr>
        <w:pStyle w:val="ECVComments"/>
        <w:spacing w:after="0" w:line="276" w:lineRule="auto"/>
        <w:jc w:val="both"/>
        <w:rPr>
          <w:rFonts w:ascii="Calibri" w:hAnsi="Calibri" w:cs="Calibri"/>
          <w:color w:val="auto"/>
          <w:sz w:val="20"/>
          <w:szCs w:val="20"/>
          <w:lang w:val="ro-RO"/>
        </w:rPr>
      </w:pPr>
      <w:r w:rsidRPr="00502600">
        <w:rPr>
          <w:rFonts w:ascii="Calibri" w:hAnsi="Calibri" w:cs="Calibri"/>
          <w:b/>
          <w:bCs/>
          <w:color w:val="auto"/>
          <w:sz w:val="22"/>
          <w:szCs w:val="22"/>
          <w:lang w:val="ro-RO"/>
        </w:rPr>
        <w:t>Scholar</w:t>
      </w:r>
      <w:r w:rsidRPr="00502600">
        <w:rPr>
          <w:rFonts w:ascii="Calibri" w:hAnsi="Calibri" w:cs="Calibri"/>
          <w:color w:val="auto"/>
          <w:sz w:val="20"/>
          <w:szCs w:val="20"/>
          <w:lang w:val="ro-RO"/>
        </w:rPr>
        <w:t xml:space="preserve">: </w:t>
      </w:r>
      <w:hyperlink r:id="rId14" w:history="1">
        <w:r w:rsidRPr="00502600">
          <w:rPr>
            <w:rStyle w:val="Hyperlink"/>
            <w:rFonts w:ascii="Calibri" w:hAnsi="Calibri" w:cs="Calibri"/>
            <w:sz w:val="20"/>
            <w:szCs w:val="20"/>
            <w:lang w:val="ro-RO"/>
          </w:rPr>
          <w:t>https://scholar.google.com/citations?hl=en&amp;user=EAa26coAAAAJ&amp;view_op=list_works&amp;sortby=pubdate</w:t>
        </w:r>
      </w:hyperlink>
      <w:r w:rsidRPr="00502600">
        <w:rPr>
          <w:rFonts w:ascii="Calibri" w:hAnsi="Calibri" w:cs="Calibri"/>
          <w:color w:val="auto"/>
          <w:sz w:val="20"/>
          <w:szCs w:val="20"/>
          <w:lang w:val="ro-RO"/>
        </w:rPr>
        <w:t xml:space="preserve"> </w:t>
      </w:r>
    </w:p>
    <w:p w14:paraId="5FE764E4" w14:textId="77777777" w:rsidR="00A37671" w:rsidRDefault="00A37671" w:rsidP="00A37671">
      <w:pPr>
        <w:pStyle w:val="ECVComments"/>
        <w:spacing w:after="0" w:line="276" w:lineRule="auto"/>
        <w:jc w:val="both"/>
        <w:rPr>
          <w:rFonts w:ascii="Calibri" w:hAnsi="Calibri" w:cs="Calibri"/>
          <w:color w:val="auto"/>
          <w:sz w:val="22"/>
          <w:szCs w:val="22"/>
          <w:lang w:val="ro-RO"/>
        </w:rPr>
      </w:pPr>
      <w:r w:rsidRPr="00504B2D">
        <w:rPr>
          <w:rFonts w:ascii="Calibri" w:hAnsi="Calibri" w:cs="Calibri"/>
          <w:b/>
          <w:bCs/>
          <w:color w:val="auto"/>
          <w:sz w:val="22"/>
          <w:szCs w:val="22"/>
          <w:lang w:val="ro-RO"/>
        </w:rPr>
        <w:t>Linkedin</w:t>
      </w:r>
      <w:r>
        <w:rPr>
          <w:rFonts w:ascii="Calibri" w:hAnsi="Calibri" w:cs="Calibri"/>
          <w:color w:val="auto"/>
          <w:sz w:val="22"/>
          <w:szCs w:val="22"/>
          <w:lang w:val="ro-RO"/>
        </w:rPr>
        <w:t xml:space="preserve">: </w:t>
      </w:r>
      <w:hyperlink r:id="rId15" w:history="1">
        <w:r w:rsidRPr="00DB5763">
          <w:rPr>
            <w:rStyle w:val="Hyperlink"/>
            <w:rFonts w:ascii="Calibri" w:hAnsi="Calibri" w:cs="Calibri"/>
            <w:sz w:val="22"/>
            <w:szCs w:val="22"/>
            <w:lang w:val="ro-RO"/>
          </w:rPr>
          <w:t>https://www.linkedin.com/in/diana-portan-521bb6204/</w:t>
        </w:r>
      </w:hyperlink>
    </w:p>
    <w:p w14:paraId="421C8AD4" w14:textId="4B1676DD" w:rsidR="00807655" w:rsidRDefault="00A37671" w:rsidP="00A37671">
      <w:pPr>
        <w:pStyle w:val="ECVComments"/>
        <w:spacing w:after="0" w:line="240" w:lineRule="auto"/>
        <w:jc w:val="both"/>
        <w:rPr>
          <w:rFonts w:ascii="Calibri" w:hAnsi="Calibri" w:cs="Calibri"/>
          <w:b/>
          <w:bCs/>
          <w:caps/>
          <w:color w:val="auto"/>
          <w:sz w:val="24"/>
          <w:lang w:val="en-US"/>
        </w:rPr>
      </w:pPr>
      <w:r w:rsidRPr="00504B2D">
        <w:rPr>
          <w:rFonts w:ascii="Calibri" w:hAnsi="Calibri" w:cs="Calibri"/>
          <w:b/>
          <w:bCs/>
          <w:color w:val="auto"/>
          <w:sz w:val="22"/>
          <w:szCs w:val="22"/>
          <w:lang w:val="ro-RO"/>
        </w:rPr>
        <w:t>ResearchGate</w:t>
      </w:r>
      <w:r>
        <w:rPr>
          <w:rFonts w:ascii="Calibri" w:hAnsi="Calibri" w:cs="Calibri"/>
          <w:color w:val="auto"/>
          <w:sz w:val="22"/>
          <w:szCs w:val="22"/>
          <w:lang w:val="ro-RO"/>
        </w:rPr>
        <w:t xml:space="preserve">: </w:t>
      </w:r>
      <w:hyperlink r:id="rId16" w:history="1">
        <w:r w:rsidRPr="00DB5763">
          <w:rPr>
            <w:rStyle w:val="Hyperlink"/>
            <w:rFonts w:ascii="Calibri" w:hAnsi="Calibri" w:cs="Calibri"/>
            <w:sz w:val="22"/>
            <w:szCs w:val="22"/>
            <w:lang w:val="ro-RO"/>
          </w:rPr>
          <w:t>https://www.researchgate.net/profile/Dv-Portan</w:t>
        </w:r>
      </w:hyperlink>
    </w:p>
    <w:p w14:paraId="680CEB98" w14:textId="77777777" w:rsidR="00A37671" w:rsidRDefault="00A37671" w:rsidP="00807655">
      <w:pPr>
        <w:pStyle w:val="ECVComments"/>
        <w:spacing w:after="0" w:line="240" w:lineRule="auto"/>
        <w:jc w:val="both"/>
        <w:rPr>
          <w:rFonts w:ascii="Calibri" w:hAnsi="Calibri" w:cs="Calibri"/>
          <w:b/>
          <w:bCs/>
          <w:caps/>
          <w:color w:val="auto"/>
          <w:sz w:val="24"/>
          <w:lang w:val="en-US"/>
        </w:rPr>
      </w:pPr>
    </w:p>
    <w:p w14:paraId="1C38E909" w14:textId="5C56FCC9" w:rsidR="00813E94" w:rsidRPr="00FF1DE7" w:rsidRDefault="00054670" w:rsidP="00807655">
      <w:pPr>
        <w:pStyle w:val="ECVComments"/>
        <w:spacing w:line="360" w:lineRule="auto"/>
        <w:jc w:val="both"/>
        <w:rPr>
          <w:rFonts w:ascii="Calibri" w:hAnsi="Calibri" w:cs="Calibri"/>
          <w:sz w:val="22"/>
          <w:szCs w:val="22"/>
          <w:lang w:val="en-US"/>
        </w:rPr>
      </w:pPr>
      <w:r>
        <w:rPr>
          <w:rFonts w:ascii="Calibri" w:hAnsi="Calibri" w:cs="Calibri"/>
          <w:b/>
          <w:bCs/>
          <w:caps/>
          <w:color w:val="auto"/>
          <w:sz w:val="24"/>
          <w:lang w:val="en-US"/>
        </w:rPr>
        <w:t xml:space="preserve">PRESENT AND PREVIOUS </w:t>
      </w:r>
      <w:r w:rsidR="00FF1DE7">
        <w:rPr>
          <w:rFonts w:ascii="Calibri" w:hAnsi="Calibri" w:cs="Calibri"/>
          <w:b/>
          <w:bCs/>
          <w:caps/>
          <w:color w:val="auto"/>
          <w:sz w:val="24"/>
          <w:lang w:val="en-US"/>
        </w:rPr>
        <w:t>ACADEMIC</w:t>
      </w:r>
      <w:r w:rsidR="00FF1DE7" w:rsidRPr="00FF1DE7">
        <w:rPr>
          <w:rFonts w:ascii="Calibri" w:hAnsi="Calibri" w:cs="Calibri"/>
          <w:b/>
          <w:bCs/>
          <w:caps/>
          <w:color w:val="auto"/>
          <w:sz w:val="24"/>
          <w:lang w:val="en-US"/>
        </w:rPr>
        <w:t xml:space="preserve"> </w:t>
      </w:r>
      <w:r w:rsidR="00FF1DE7">
        <w:rPr>
          <w:rFonts w:ascii="Calibri" w:hAnsi="Calibri" w:cs="Calibri"/>
          <w:b/>
          <w:bCs/>
          <w:caps/>
          <w:color w:val="auto"/>
          <w:sz w:val="24"/>
          <w:lang w:val="en-US"/>
        </w:rPr>
        <w:t>EXPERIENCE AND career</w:t>
      </w:r>
    </w:p>
    <w:tbl>
      <w:tblPr>
        <w:tblpPr w:topFromText="6" w:bottomFromText="170" w:vertAnchor="text" w:tblpY="6"/>
        <w:tblW w:w="9630" w:type="dxa"/>
        <w:tblLayout w:type="fixed"/>
        <w:tblCellMar>
          <w:left w:w="0" w:type="dxa"/>
          <w:right w:w="0" w:type="dxa"/>
        </w:tblCellMar>
        <w:tblLook w:val="0000" w:firstRow="0" w:lastRow="0" w:firstColumn="0" w:lastColumn="0" w:noHBand="0" w:noVBand="0"/>
      </w:tblPr>
      <w:tblGrid>
        <w:gridCol w:w="1885"/>
        <w:gridCol w:w="7745"/>
      </w:tblGrid>
      <w:tr w:rsidR="00974724" w:rsidRPr="00355411" w14:paraId="47F33154" w14:textId="77777777" w:rsidTr="00766B86">
        <w:trPr>
          <w:cantSplit/>
        </w:trPr>
        <w:tc>
          <w:tcPr>
            <w:tcW w:w="1885" w:type="dxa"/>
            <w:shd w:val="clear" w:color="auto" w:fill="auto"/>
          </w:tcPr>
          <w:p w14:paraId="59DE58B5" w14:textId="31325D0E" w:rsidR="00974724" w:rsidRPr="00914303" w:rsidRDefault="00384F34" w:rsidP="00054670">
            <w:pPr>
              <w:pStyle w:val="ECVDate"/>
              <w:spacing w:before="0" w:after="0" w:line="240" w:lineRule="auto"/>
              <w:ind w:right="284"/>
              <w:jc w:val="left"/>
              <w:rPr>
                <w:rFonts w:ascii="Calibri" w:hAnsi="Calibri" w:cs="Calibri"/>
                <w:b/>
                <w:bCs/>
                <w:color w:val="000000"/>
                <w:sz w:val="22"/>
                <w:szCs w:val="22"/>
                <w:lang w:val="en-US"/>
              </w:rPr>
            </w:pPr>
            <w:r>
              <w:rPr>
                <w:rFonts w:ascii="Calibri" w:hAnsi="Calibri" w:cs="Calibri"/>
                <w:b/>
                <w:bCs/>
                <w:color w:val="000000"/>
                <w:sz w:val="22"/>
                <w:szCs w:val="22"/>
                <w:lang w:val="en-US"/>
              </w:rPr>
              <w:t xml:space="preserve">06.2025 – Now </w:t>
            </w:r>
          </w:p>
        </w:tc>
        <w:tc>
          <w:tcPr>
            <w:tcW w:w="7745" w:type="dxa"/>
            <w:shd w:val="clear" w:color="auto" w:fill="auto"/>
          </w:tcPr>
          <w:p w14:paraId="71D7266F" w14:textId="77777777" w:rsidR="00384F34" w:rsidRPr="00AB04D9" w:rsidRDefault="00384F34" w:rsidP="00AB04D9">
            <w:pPr>
              <w:pStyle w:val="ECVSubSectionHeading"/>
              <w:spacing w:after="0" w:line="240" w:lineRule="auto"/>
              <w:jc w:val="both"/>
              <w:rPr>
                <w:rFonts w:ascii="Calibri" w:hAnsi="Calibri" w:cs="Calibri"/>
                <w:color w:val="auto"/>
                <w:szCs w:val="22"/>
                <w:lang w:val="en-US"/>
              </w:rPr>
            </w:pPr>
            <w:r w:rsidRPr="00384F34">
              <w:rPr>
                <w:rFonts w:ascii="Calibri" w:hAnsi="Calibri" w:cs="Calibri"/>
                <w:b/>
                <w:bCs/>
                <w:i/>
                <w:iCs/>
                <w:color w:val="auto"/>
                <w:szCs w:val="22"/>
                <w:lang w:val="en-US"/>
              </w:rPr>
              <w:t>Collaborative Teaching Staff (Lecturer) / Intermediate in Chinese system</w:t>
            </w:r>
            <w:r w:rsidRPr="00AB04D9">
              <w:rPr>
                <w:rFonts w:ascii="Calibri" w:hAnsi="Calibri" w:cs="Calibri"/>
                <w:b/>
                <w:bCs/>
                <w:i/>
                <w:iCs/>
                <w:color w:val="auto"/>
                <w:szCs w:val="22"/>
                <w:lang w:val="en-US"/>
              </w:rPr>
              <w:t xml:space="preserve">, </w:t>
            </w:r>
            <w:r w:rsidRPr="00AB04D9">
              <w:rPr>
                <w:rFonts w:ascii="Calibri" w:hAnsi="Calibri" w:cs="Calibri"/>
                <w:color w:val="auto"/>
                <w:szCs w:val="22"/>
                <w:lang w:val="en-US"/>
              </w:rPr>
              <w:t xml:space="preserve">Chemical Engineering </w:t>
            </w:r>
            <w:r w:rsidRPr="00AB04D9">
              <w:rPr>
                <w:rFonts w:ascii="Calibri" w:hAnsi="Calibri" w:cs="Calibri"/>
                <w:color w:val="auto"/>
                <w:szCs w:val="22"/>
                <w:lang w:val="en-US"/>
              </w:rPr>
              <w:t>D</w:t>
            </w:r>
            <w:r w:rsidRPr="00AB04D9">
              <w:rPr>
                <w:rFonts w:ascii="Calibri" w:hAnsi="Calibri" w:cs="Calibri"/>
                <w:color w:val="auto"/>
                <w:szCs w:val="22"/>
                <w:lang w:val="en-US"/>
              </w:rPr>
              <w:t xml:space="preserve">epartment, University of </w:t>
            </w:r>
            <w:r w:rsidRPr="00AB04D9">
              <w:rPr>
                <w:rFonts w:ascii="Calibri" w:hAnsi="Calibri" w:cs="Calibri"/>
                <w:color w:val="auto"/>
                <w:szCs w:val="22"/>
                <w:lang w:val="en-US"/>
              </w:rPr>
              <w:t xml:space="preserve">Patras, Greece; </w:t>
            </w:r>
            <w:r w:rsidRPr="00AB04D9">
              <w:rPr>
                <w:rFonts w:ascii="Calibri" w:hAnsi="Calibri" w:cs="Calibri"/>
                <w:b/>
                <w:bCs/>
                <w:i/>
                <w:iCs/>
                <w:color w:val="auto"/>
                <w:szCs w:val="22"/>
                <w:lang w:val="en-US"/>
              </w:rPr>
              <w:t>Responsibilities</w:t>
            </w:r>
            <w:r w:rsidRPr="00AB04D9">
              <w:rPr>
                <w:rFonts w:ascii="Calibri" w:hAnsi="Calibri" w:cs="Calibri"/>
                <w:color w:val="auto"/>
                <w:szCs w:val="22"/>
                <w:lang w:val="en-US"/>
              </w:rPr>
              <w:t>: teaching</w:t>
            </w:r>
          </w:p>
          <w:p w14:paraId="41FDFD82" w14:textId="4ED18930" w:rsidR="00AB04D9" w:rsidRPr="00AB04D9" w:rsidRDefault="00AB04D9" w:rsidP="00AB04D9">
            <w:pPr>
              <w:pStyle w:val="ECVSubSectionHeading"/>
              <w:spacing w:after="0" w:line="240" w:lineRule="auto"/>
              <w:jc w:val="both"/>
              <w:rPr>
                <w:rFonts w:ascii="Calibri" w:hAnsi="Calibri" w:cs="Calibri"/>
                <w:b/>
                <w:bCs/>
                <w:i/>
                <w:iCs/>
                <w:color w:val="auto"/>
                <w:szCs w:val="22"/>
                <w:lang w:val="en-US"/>
              </w:rPr>
            </w:pPr>
          </w:p>
        </w:tc>
      </w:tr>
      <w:tr w:rsidR="00A37671" w:rsidRPr="00355411" w14:paraId="024392C4" w14:textId="77777777" w:rsidTr="00766B86">
        <w:trPr>
          <w:cantSplit/>
        </w:trPr>
        <w:tc>
          <w:tcPr>
            <w:tcW w:w="1885" w:type="dxa"/>
            <w:shd w:val="clear" w:color="auto" w:fill="auto"/>
          </w:tcPr>
          <w:p w14:paraId="3E11338E" w14:textId="02FB41A7" w:rsidR="00A37671" w:rsidRPr="00010842" w:rsidRDefault="00A37671" w:rsidP="00054670">
            <w:pPr>
              <w:pStyle w:val="ECVDate"/>
              <w:spacing w:before="0" w:after="0" w:line="240" w:lineRule="auto"/>
              <w:ind w:right="284"/>
              <w:jc w:val="left"/>
              <w:rPr>
                <w:rFonts w:ascii="Calibri" w:hAnsi="Calibri" w:cs="Calibri"/>
                <w:b/>
                <w:bCs/>
                <w:color w:val="auto"/>
                <w:sz w:val="22"/>
                <w:szCs w:val="22"/>
              </w:rPr>
            </w:pPr>
            <w:r w:rsidRPr="00425983">
              <w:rPr>
                <w:rFonts w:ascii="Calibri" w:hAnsi="Calibri" w:cs="Calibri"/>
                <w:b/>
                <w:bCs/>
                <w:color w:val="auto"/>
                <w:sz w:val="22"/>
                <w:szCs w:val="22"/>
              </w:rPr>
              <w:t>09</w:t>
            </w:r>
            <w:r w:rsidRPr="00425983">
              <w:rPr>
                <w:rFonts w:ascii="Calibri" w:hAnsi="Calibri" w:cs="Calibri"/>
                <w:b/>
                <w:bCs/>
                <w:color w:val="auto"/>
                <w:sz w:val="22"/>
                <w:szCs w:val="22"/>
                <w:lang w:val="en-US"/>
              </w:rPr>
              <w:t>.2020 – Now</w:t>
            </w:r>
          </w:p>
        </w:tc>
        <w:tc>
          <w:tcPr>
            <w:tcW w:w="7745" w:type="dxa"/>
            <w:shd w:val="clear" w:color="auto" w:fill="auto"/>
          </w:tcPr>
          <w:p w14:paraId="70512B47" w14:textId="58A12837" w:rsidR="00A37671" w:rsidRPr="00893158" w:rsidRDefault="00A37671" w:rsidP="00A37671">
            <w:pPr>
              <w:pStyle w:val="ECVSubSectionHeading"/>
              <w:spacing w:after="0" w:line="240" w:lineRule="auto"/>
              <w:jc w:val="both"/>
              <w:rPr>
                <w:rFonts w:ascii="Calibri" w:hAnsi="Calibri" w:cs="Calibri"/>
                <w:color w:val="auto"/>
                <w:szCs w:val="22"/>
                <w:lang w:val="en-US"/>
              </w:rPr>
            </w:pPr>
            <w:r w:rsidRPr="00A37671">
              <w:rPr>
                <w:rFonts w:ascii="Calibri" w:hAnsi="Calibri" w:cs="Calibri"/>
                <w:b/>
                <w:bCs/>
                <w:i/>
                <w:iCs/>
                <w:color w:val="auto"/>
                <w:szCs w:val="22"/>
                <w:lang w:val="en-US"/>
              </w:rPr>
              <w:t>Collaborating Researcher</w:t>
            </w:r>
            <w:r>
              <w:rPr>
                <w:rFonts w:ascii="Calibri" w:hAnsi="Calibri" w:cs="Calibri"/>
                <w:color w:val="auto"/>
                <w:szCs w:val="22"/>
                <w:lang w:val="en-US"/>
              </w:rPr>
              <w:t xml:space="preserve">, </w:t>
            </w:r>
            <w:r w:rsidRPr="00425983">
              <w:rPr>
                <w:rFonts w:ascii="Calibri" w:hAnsi="Calibri" w:cs="Calibri"/>
                <w:color w:val="auto"/>
                <w:szCs w:val="22"/>
                <w:lang w:val="en-US"/>
              </w:rPr>
              <w:t xml:space="preserve">University of Medicine, Pharmacy, Sciences and Technology of </w:t>
            </w:r>
            <w:proofErr w:type="spellStart"/>
            <w:r w:rsidRPr="00425983">
              <w:rPr>
                <w:rFonts w:ascii="Calibri" w:hAnsi="Calibri" w:cs="Calibri"/>
                <w:color w:val="auto"/>
                <w:szCs w:val="22"/>
                <w:lang w:val="en-US"/>
              </w:rPr>
              <w:t>Tg</w:t>
            </w:r>
            <w:proofErr w:type="spellEnd"/>
            <w:r w:rsidRPr="00425983">
              <w:rPr>
                <w:rFonts w:ascii="Calibri" w:hAnsi="Calibri" w:cs="Calibri"/>
                <w:color w:val="auto"/>
                <w:szCs w:val="22"/>
                <w:lang w:val="en-US"/>
              </w:rPr>
              <w:t xml:space="preserve">. Mures- Center for Advanced Medical and Pharmaceutical Research, </w:t>
            </w:r>
            <w:proofErr w:type="spellStart"/>
            <w:r w:rsidRPr="00425983">
              <w:rPr>
                <w:rFonts w:ascii="Calibri" w:hAnsi="Calibri" w:cs="Calibri"/>
                <w:color w:val="auto"/>
                <w:szCs w:val="22"/>
                <w:lang w:val="en-US"/>
              </w:rPr>
              <w:t>Tg</w:t>
            </w:r>
            <w:proofErr w:type="spellEnd"/>
            <w:r w:rsidRPr="00425983">
              <w:rPr>
                <w:rFonts w:ascii="Calibri" w:hAnsi="Calibri" w:cs="Calibri"/>
                <w:color w:val="auto"/>
                <w:szCs w:val="22"/>
                <w:lang w:val="en-US"/>
              </w:rPr>
              <w:t>. Mures, Romania</w:t>
            </w:r>
            <w:r>
              <w:rPr>
                <w:rFonts w:ascii="Calibri" w:hAnsi="Calibri" w:cs="Calibri"/>
                <w:color w:val="auto"/>
                <w:szCs w:val="22"/>
                <w:lang w:val="en-US"/>
              </w:rPr>
              <w:t xml:space="preserve">; </w:t>
            </w:r>
            <w:r w:rsidRPr="00054670">
              <w:rPr>
                <w:rFonts w:ascii="Calibri" w:hAnsi="Calibri" w:cs="Calibri"/>
                <w:b/>
                <w:bCs/>
                <w:i/>
                <w:iCs/>
                <w:color w:val="auto"/>
                <w:szCs w:val="22"/>
                <w:lang w:val="en-US"/>
              </w:rPr>
              <w:t>Responsibilities</w:t>
            </w:r>
            <w:r>
              <w:rPr>
                <w:rFonts w:ascii="Calibri" w:hAnsi="Calibri" w:cs="Calibri"/>
                <w:color w:val="auto"/>
                <w:szCs w:val="22"/>
                <w:lang w:val="en-US"/>
              </w:rPr>
              <w:t>: research, scientific proposals</w:t>
            </w:r>
            <w:r w:rsidR="00054670">
              <w:rPr>
                <w:rFonts w:ascii="Calibri" w:hAnsi="Calibri" w:cs="Calibri"/>
                <w:color w:val="auto"/>
                <w:szCs w:val="22"/>
                <w:lang w:val="en-US"/>
              </w:rPr>
              <w:t xml:space="preserve"> writing</w:t>
            </w:r>
            <w:r>
              <w:rPr>
                <w:rFonts w:ascii="Calibri" w:hAnsi="Calibri" w:cs="Calibri"/>
                <w:color w:val="auto"/>
                <w:szCs w:val="22"/>
                <w:lang w:val="en-US"/>
              </w:rPr>
              <w:t xml:space="preserve">, </w:t>
            </w:r>
            <w:r w:rsidR="00EE164E">
              <w:rPr>
                <w:rFonts w:ascii="Calibri" w:hAnsi="Calibri" w:cs="Calibri"/>
                <w:color w:val="auto"/>
                <w:szCs w:val="22"/>
                <w:lang w:val="en-US"/>
              </w:rPr>
              <w:t>intermediating</w:t>
            </w:r>
            <w:r>
              <w:rPr>
                <w:rFonts w:ascii="Calibri" w:hAnsi="Calibri" w:cs="Calibri"/>
                <w:color w:val="auto"/>
                <w:szCs w:val="22"/>
                <w:lang w:val="en-US"/>
              </w:rPr>
              <w:t xml:space="preserve"> Romanian - Hellene </w:t>
            </w:r>
            <w:r w:rsidR="00384F34">
              <w:rPr>
                <w:rFonts w:ascii="Calibri" w:hAnsi="Calibri" w:cs="Calibri"/>
                <w:color w:val="auto"/>
                <w:szCs w:val="22"/>
                <w:lang w:val="en-US"/>
              </w:rPr>
              <w:t>Academic collaboration</w:t>
            </w:r>
          </w:p>
          <w:p w14:paraId="34F3A667" w14:textId="6A005BF2" w:rsidR="00054670" w:rsidRDefault="00054670" w:rsidP="00A37671">
            <w:pPr>
              <w:pStyle w:val="ECVSubSectionHeading"/>
              <w:spacing w:after="0" w:line="240" w:lineRule="auto"/>
              <w:jc w:val="both"/>
              <w:rPr>
                <w:rFonts w:ascii="Calibri" w:hAnsi="Calibri" w:cs="Calibri"/>
                <w:b/>
                <w:bCs/>
                <w:color w:val="auto"/>
                <w:szCs w:val="22"/>
                <w:lang w:val="en-US"/>
              </w:rPr>
            </w:pPr>
          </w:p>
        </w:tc>
      </w:tr>
      <w:tr w:rsidR="00A37671" w:rsidRPr="00355411" w14:paraId="0AB363F2" w14:textId="77777777" w:rsidTr="00766B86">
        <w:trPr>
          <w:cantSplit/>
        </w:trPr>
        <w:tc>
          <w:tcPr>
            <w:tcW w:w="1885" w:type="dxa"/>
            <w:shd w:val="clear" w:color="auto" w:fill="auto"/>
          </w:tcPr>
          <w:p w14:paraId="2AC8B3F0" w14:textId="666D17DA" w:rsidR="00A37671" w:rsidRPr="00010842" w:rsidRDefault="00A37671" w:rsidP="00054670">
            <w:pPr>
              <w:pStyle w:val="ECVDate"/>
              <w:spacing w:before="0" w:after="0" w:line="240" w:lineRule="auto"/>
              <w:ind w:right="284"/>
              <w:jc w:val="left"/>
              <w:rPr>
                <w:rFonts w:ascii="Calibri" w:hAnsi="Calibri" w:cs="Calibri"/>
                <w:b/>
                <w:bCs/>
                <w:color w:val="auto"/>
                <w:sz w:val="22"/>
                <w:szCs w:val="22"/>
              </w:rPr>
            </w:pPr>
            <w:r w:rsidRPr="00AC2D15">
              <w:rPr>
                <w:rFonts w:ascii="Calibri" w:hAnsi="Calibri" w:cs="Calibri"/>
                <w:b/>
                <w:bCs/>
                <w:color w:val="auto"/>
                <w:sz w:val="22"/>
                <w:szCs w:val="22"/>
                <w:lang w:val="ro-RO"/>
              </w:rPr>
              <w:t>04.2023 – Now</w:t>
            </w:r>
          </w:p>
        </w:tc>
        <w:tc>
          <w:tcPr>
            <w:tcW w:w="7745" w:type="dxa"/>
            <w:shd w:val="clear" w:color="auto" w:fill="auto"/>
          </w:tcPr>
          <w:p w14:paraId="22619142" w14:textId="318171F9" w:rsidR="00A37671" w:rsidRDefault="005344EC" w:rsidP="00054670">
            <w:pPr>
              <w:pStyle w:val="ECVSubSectionHeading"/>
              <w:spacing w:after="0" w:line="240" w:lineRule="auto"/>
              <w:jc w:val="both"/>
              <w:rPr>
                <w:rFonts w:ascii="Calibri" w:hAnsi="Calibri" w:cs="Calibri"/>
                <w:color w:val="auto"/>
                <w:szCs w:val="22"/>
                <w:lang w:val="en-US"/>
              </w:rPr>
            </w:pPr>
            <w:r>
              <w:rPr>
                <w:rFonts w:ascii="Calibri" w:hAnsi="Calibri" w:cs="Calibri"/>
                <w:b/>
                <w:bCs/>
                <w:i/>
                <w:iCs/>
                <w:color w:val="auto"/>
                <w:szCs w:val="22"/>
                <w:lang w:val="ro-RO"/>
              </w:rPr>
              <w:t>Co</w:t>
            </w:r>
            <w:r w:rsidR="00A37671" w:rsidRPr="00AC2D15">
              <w:rPr>
                <w:rFonts w:ascii="Calibri" w:hAnsi="Calibri" w:cs="Calibri"/>
                <w:b/>
                <w:bCs/>
                <w:i/>
                <w:iCs/>
                <w:color w:val="auto"/>
                <w:szCs w:val="22"/>
                <w:lang w:val="ro-RO"/>
              </w:rPr>
              <w:t>llaborat</w:t>
            </w:r>
            <w:r w:rsidR="00974724">
              <w:rPr>
                <w:rFonts w:ascii="Calibri" w:hAnsi="Calibri" w:cs="Calibri"/>
                <w:b/>
                <w:bCs/>
                <w:i/>
                <w:iCs/>
                <w:color w:val="auto"/>
                <w:szCs w:val="22"/>
                <w:lang w:val="ro-RO"/>
              </w:rPr>
              <w:t>ing Researcher</w:t>
            </w:r>
            <w:r w:rsidR="00A37671" w:rsidRPr="00AC2D15">
              <w:rPr>
                <w:rFonts w:ascii="Calibri" w:hAnsi="Calibri" w:cs="Calibri"/>
                <w:color w:val="auto"/>
                <w:szCs w:val="22"/>
                <w:lang w:val="ro-RO"/>
              </w:rPr>
              <w:t>,  ROB</w:t>
            </w:r>
            <w:r w:rsidR="0037213F">
              <w:rPr>
                <w:rFonts w:ascii="Calibri" w:hAnsi="Calibri" w:cs="Calibri"/>
                <w:color w:val="auto"/>
                <w:szCs w:val="22"/>
                <w:lang w:val="ro-RO"/>
              </w:rPr>
              <w:t>E</w:t>
            </w:r>
            <w:r w:rsidR="00A37671" w:rsidRPr="00AC2D15">
              <w:rPr>
                <w:rFonts w:ascii="Calibri" w:hAnsi="Calibri" w:cs="Calibri"/>
                <w:color w:val="auto"/>
                <w:szCs w:val="22"/>
                <w:lang w:val="ro-RO"/>
              </w:rPr>
              <w:t>TECH EMC S.R.L</w:t>
            </w:r>
            <w:r w:rsidR="00BB746B">
              <w:rPr>
                <w:rFonts w:ascii="Calibri" w:hAnsi="Calibri" w:cs="Calibri"/>
                <w:color w:val="auto"/>
                <w:szCs w:val="22"/>
                <w:lang w:val="ro-RO"/>
              </w:rPr>
              <w:t>. (</w:t>
            </w:r>
            <w:r w:rsidR="00BB746B">
              <w:t xml:space="preserve"> </w:t>
            </w:r>
            <w:hyperlink r:id="rId17" w:history="1">
              <w:r w:rsidR="00BB746B" w:rsidRPr="007252C9">
                <w:rPr>
                  <w:rStyle w:val="Hyperlink"/>
                  <w:rFonts w:ascii="Calibri" w:hAnsi="Calibri" w:cs="Calibri"/>
                  <w:szCs w:val="22"/>
                  <w:lang w:val="ro-RO"/>
                </w:rPr>
                <w:t>https://robetech.emcsb.ro/</w:t>
              </w:r>
            </w:hyperlink>
            <w:r w:rsidR="00BB746B">
              <w:rPr>
                <w:rFonts w:ascii="Calibri" w:hAnsi="Calibri" w:cs="Calibri"/>
                <w:color w:val="auto"/>
                <w:szCs w:val="22"/>
                <w:lang w:val="ro-RO"/>
              </w:rPr>
              <w:t>)</w:t>
            </w:r>
            <w:r w:rsidR="00A37671" w:rsidRPr="00AC2D15">
              <w:rPr>
                <w:rFonts w:ascii="Calibri" w:hAnsi="Calibri" w:cs="Calibri"/>
                <w:color w:val="auto"/>
                <w:szCs w:val="22"/>
                <w:lang w:val="ro-RO"/>
              </w:rPr>
              <w:t>, R&amp;D company  for natural sciences and engineering, Romania</w:t>
            </w:r>
            <w:r w:rsidR="00054670">
              <w:rPr>
                <w:rFonts w:ascii="Calibri" w:hAnsi="Calibri" w:cs="Calibri"/>
                <w:color w:val="auto"/>
                <w:szCs w:val="22"/>
                <w:lang w:val="ro-RO"/>
              </w:rPr>
              <w:t xml:space="preserve">; </w:t>
            </w:r>
            <w:r w:rsidR="00054670" w:rsidRPr="00A37671">
              <w:rPr>
                <w:rFonts w:ascii="Calibri" w:hAnsi="Calibri" w:cs="Calibri"/>
                <w:b/>
                <w:bCs/>
                <w:i/>
                <w:iCs/>
                <w:color w:val="000000"/>
                <w:szCs w:val="22"/>
              </w:rPr>
              <w:t>Responsibilities</w:t>
            </w:r>
            <w:r w:rsidR="00054670">
              <w:rPr>
                <w:rFonts w:ascii="Calibri" w:hAnsi="Calibri" w:cs="Calibri"/>
                <w:color w:val="auto"/>
                <w:szCs w:val="22"/>
              </w:rPr>
              <w:t xml:space="preserve">: </w:t>
            </w:r>
            <w:r w:rsidR="00054670" w:rsidRPr="00054670">
              <w:rPr>
                <w:rFonts w:ascii="Calibri" w:hAnsi="Calibri" w:cs="Calibri"/>
                <w:color w:val="auto"/>
                <w:szCs w:val="22"/>
              </w:rPr>
              <w:t>scientific proposals writing</w:t>
            </w:r>
            <w:r w:rsidR="00054670">
              <w:rPr>
                <w:rFonts w:ascii="Calibri" w:hAnsi="Calibri" w:cs="Calibri"/>
                <w:color w:val="auto"/>
                <w:szCs w:val="22"/>
              </w:rPr>
              <w:t xml:space="preserve">, </w:t>
            </w:r>
            <w:r w:rsidR="00054670">
              <w:rPr>
                <w:rFonts w:ascii="Calibri" w:hAnsi="Calibri" w:cs="Calibri"/>
                <w:color w:val="auto"/>
                <w:szCs w:val="22"/>
                <w:lang w:val="en-US"/>
              </w:rPr>
              <w:t xml:space="preserve"> </w:t>
            </w:r>
            <w:r w:rsidR="00EE164E">
              <w:rPr>
                <w:rFonts w:ascii="Calibri" w:hAnsi="Calibri" w:cs="Calibri"/>
                <w:color w:val="auto"/>
                <w:szCs w:val="22"/>
                <w:lang w:val="en-US"/>
              </w:rPr>
              <w:t>intermediating</w:t>
            </w:r>
            <w:r w:rsidR="00054670">
              <w:rPr>
                <w:rFonts w:ascii="Calibri" w:hAnsi="Calibri" w:cs="Calibri"/>
                <w:color w:val="auto"/>
                <w:szCs w:val="22"/>
                <w:lang w:val="en-US"/>
              </w:rPr>
              <w:t xml:space="preserve"> Romanian - Hellene research institutions</w:t>
            </w:r>
          </w:p>
          <w:p w14:paraId="70ABD265" w14:textId="441FAFE8" w:rsidR="00054670" w:rsidRDefault="00054670" w:rsidP="00054670">
            <w:pPr>
              <w:pStyle w:val="ECVSubSectionHeading"/>
              <w:spacing w:after="0" w:line="240" w:lineRule="auto"/>
              <w:jc w:val="both"/>
              <w:rPr>
                <w:rFonts w:ascii="Calibri" w:hAnsi="Calibri" w:cs="Calibri"/>
                <w:b/>
                <w:bCs/>
                <w:color w:val="auto"/>
                <w:szCs w:val="22"/>
                <w:lang w:val="en-US"/>
              </w:rPr>
            </w:pPr>
          </w:p>
        </w:tc>
      </w:tr>
      <w:tr w:rsidR="00384F34" w:rsidRPr="00355411" w14:paraId="19C96150" w14:textId="77777777" w:rsidTr="00766B86">
        <w:trPr>
          <w:cantSplit/>
        </w:trPr>
        <w:tc>
          <w:tcPr>
            <w:tcW w:w="1885" w:type="dxa"/>
            <w:shd w:val="clear" w:color="auto" w:fill="auto"/>
          </w:tcPr>
          <w:p w14:paraId="0CA92B69" w14:textId="69AE5475" w:rsidR="00384F34" w:rsidRPr="00914303" w:rsidRDefault="00384F34" w:rsidP="00D6003B">
            <w:pPr>
              <w:pStyle w:val="ECVDate"/>
              <w:spacing w:before="0" w:after="0" w:line="240" w:lineRule="auto"/>
              <w:ind w:right="284"/>
              <w:jc w:val="left"/>
              <w:rPr>
                <w:rFonts w:ascii="Calibri" w:hAnsi="Calibri" w:cs="Calibri"/>
                <w:b/>
                <w:bCs/>
                <w:color w:val="000000"/>
                <w:sz w:val="22"/>
                <w:szCs w:val="22"/>
                <w:lang w:val="en-US"/>
              </w:rPr>
            </w:pPr>
            <w:r>
              <w:rPr>
                <w:rFonts w:ascii="Calibri" w:hAnsi="Calibri" w:cs="Calibri"/>
                <w:b/>
                <w:bCs/>
                <w:color w:val="000000"/>
                <w:sz w:val="22"/>
                <w:szCs w:val="22"/>
                <w:lang w:val="en-US"/>
              </w:rPr>
              <w:t>10.2023 – 07.</w:t>
            </w:r>
            <w:r>
              <w:rPr>
                <w:rFonts w:ascii="Calibri" w:hAnsi="Calibri" w:cs="Calibri"/>
                <w:b/>
                <w:bCs/>
                <w:color w:val="000000"/>
                <w:sz w:val="22"/>
                <w:szCs w:val="22"/>
                <w:lang w:val="en-US"/>
              </w:rPr>
              <w:t>2025</w:t>
            </w:r>
          </w:p>
        </w:tc>
        <w:tc>
          <w:tcPr>
            <w:tcW w:w="7745" w:type="dxa"/>
            <w:shd w:val="clear" w:color="auto" w:fill="auto"/>
          </w:tcPr>
          <w:p w14:paraId="5D7875FF" w14:textId="77777777" w:rsidR="00384F34" w:rsidRDefault="00384F34" w:rsidP="00384F34">
            <w:pPr>
              <w:pStyle w:val="ECVSubSectionHeading"/>
              <w:spacing w:after="0" w:line="240" w:lineRule="auto"/>
              <w:jc w:val="both"/>
              <w:rPr>
                <w:rFonts w:ascii="Calibri" w:hAnsi="Calibri" w:cs="Calibri"/>
                <w:color w:val="000000"/>
                <w:szCs w:val="22"/>
              </w:rPr>
            </w:pPr>
            <w:r>
              <w:rPr>
                <w:rFonts w:ascii="Calibri" w:hAnsi="Calibri" w:cs="Calibri"/>
                <w:b/>
                <w:bCs/>
                <w:i/>
                <w:iCs/>
                <w:color w:val="000000"/>
                <w:szCs w:val="22"/>
                <w:lang w:val="en-US"/>
              </w:rPr>
              <w:t xml:space="preserve">Researcher, </w:t>
            </w:r>
            <w:r>
              <w:rPr>
                <w:rFonts w:ascii="Calibri" w:hAnsi="Calibri" w:cs="Calibri"/>
                <w:color w:val="000000"/>
                <w:szCs w:val="22"/>
                <w:lang w:val="en-US"/>
              </w:rPr>
              <w:t xml:space="preserve">Dept. of Chemistry, University of Patras </w:t>
            </w:r>
            <w:r w:rsidRPr="00914303">
              <w:rPr>
                <w:rFonts w:ascii="Calibri" w:hAnsi="Calibri" w:cs="Calibri"/>
                <w:color w:val="000000"/>
                <w:szCs w:val="22"/>
                <w:lang w:val="en-US"/>
              </w:rPr>
              <w:t>265 00, Patras, Greece</w:t>
            </w:r>
            <w:r>
              <w:rPr>
                <w:rFonts w:ascii="Calibri" w:hAnsi="Calibri" w:cs="Calibri"/>
                <w:color w:val="000000"/>
                <w:szCs w:val="22"/>
                <w:lang w:val="en-US"/>
              </w:rPr>
              <w:t>;</w:t>
            </w:r>
            <w:r w:rsidRPr="00A37671">
              <w:rPr>
                <w:rFonts w:eastAsia="MS Mincho"/>
                <w:b/>
                <w:bCs/>
                <w:i/>
                <w:iCs/>
                <w:color w:val="000000"/>
                <w:kern w:val="24"/>
                <w:sz w:val="28"/>
                <w:szCs w:val="28"/>
              </w:rPr>
              <w:t xml:space="preserve"> </w:t>
            </w:r>
            <w:r w:rsidRPr="00A37671">
              <w:rPr>
                <w:rFonts w:ascii="Calibri" w:hAnsi="Calibri" w:cs="Calibri"/>
                <w:b/>
                <w:bCs/>
                <w:i/>
                <w:iCs/>
                <w:color w:val="000000"/>
                <w:szCs w:val="22"/>
              </w:rPr>
              <w:t>Responsibilities</w:t>
            </w:r>
            <w:r w:rsidRPr="00A37671">
              <w:rPr>
                <w:rFonts w:ascii="Calibri" w:hAnsi="Calibri" w:cs="Calibri"/>
                <w:color w:val="000000"/>
                <w:szCs w:val="22"/>
              </w:rPr>
              <w:t>: research</w:t>
            </w:r>
            <w:r>
              <w:rPr>
                <w:rFonts w:ascii="Calibri" w:hAnsi="Calibri" w:cs="Calibri"/>
                <w:color w:val="000000"/>
                <w:szCs w:val="22"/>
              </w:rPr>
              <w:t>, students’ co-supervision</w:t>
            </w:r>
          </w:p>
          <w:p w14:paraId="50F31DC1" w14:textId="77777777" w:rsidR="00384F34" w:rsidRPr="00384F34" w:rsidRDefault="00384F34" w:rsidP="00D6003B">
            <w:pPr>
              <w:pStyle w:val="ECVSubSectionHeading"/>
              <w:spacing w:after="0" w:line="240" w:lineRule="auto"/>
              <w:jc w:val="both"/>
              <w:rPr>
                <w:rFonts w:ascii="Calibri" w:hAnsi="Calibri" w:cs="Calibri"/>
                <w:b/>
                <w:bCs/>
                <w:i/>
                <w:iCs/>
                <w:color w:val="000000"/>
                <w:szCs w:val="22"/>
              </w:rPr>
            </w:pPr>
          </w:p>
        </w:tc>
      </w:tr>
      <w:tr w:rsidR="00D6003B" w:rsidRPr="00355411" w14:paraId="1238C4CE" w14:textId="77777777" w:rsidTr="00766B86">
        <w:trPr>
          <w:cantSplit/>
        </w:trPr>
        <w:tc>
          <w:tcPr>
            <w:tcW w:w="1885" w:type="dxa"/>
            <w:shd w:val="clear" w:color="auto" w:fill="auto"/>
          </w:tcPr>
          <w:p w14:paraId="67EF4A7A" w14:textId="70576950" w:rsidR="00D6003B" w:rsidRPr="00AC2D15" w:rsidRDefault="00D6003B" w:rsidP="00D6003B">
            <w:pPr>
              <w:pStyle w:val="ECVDate"/>
              <w:spacing w:before="0" w:after="0" w:line="240" w:lineRule="auto"/>
              <w:ind w:right="284"/>
              <w:jc w:val="left"/>
              <w:rPr>
                <w:rFonts w:ascii="Calibri" w:hAnsi="Calibri" w:cs="Calibri"/>
                <w:b/>
                <w:bCs/>
                <w:color w:val="auto"/>
                <w:sz w:val="22"/>
                <w:szCs w:val="22"/>
                <w:lang w:val="ro-RO"/>
              </w:rPr>
            </w:pPr>
            <w:r w:rsidRPr="00914303">
              <w:rPr>
                <w:rFonts w:ascii="Calibri" w:hAnsi="Calibri" w:cs="Calibri"/>
                <w:b/>
                <w:bCs/>
                <w:color w:val="000000"/>
                <w:sz w:val="22"/>
                <w:szCs w:val="22"/>
                <w:lang w:val="en-US"/>
              </w:rPr>
              <w:t xml:space="preserve">09.2023 – </w:t>
            </w:r>
            <w:r>
              <w:rPr>
                <w:rFonts w:ascii="Calibri" w:hAnsi="Calibri" w:cs="Calibri"/>
                <w:b/>
                <w:bCs/>
                <w:color w:val="000000"/>
                <w:sz w:val="22"/>
                <w:szCs w:val="22"/>
                <w:lang w:val="en-US"/>
              </w:rPr>
              <w:t>09.2024</w:t>
            </w:r>
          </w:p>
        </w:tc>
        <w:tc>
          <w:tcPr>
            <w:tcW w:w="7745" w:type="dxa"/>
            <w:shd w:val="clear" w:color="auto" w:fill="auto"/>
          </w:tcPr>
          <w:p w14:paraId="6470172C" w14:textId="77777777" w:rsidR="00D6003B" w:rsidRDefault="00D6003B" w:rsidP="00D6003B">
            <w:pPr>
              <w:pStyle w:val="ECVSubSectionHeading"/>
              <w:spacing w:after="0" w:line="240" w:lineRule="auto"/>
              <w:jc w:val="both"/>
              <w:rPr>
                <w:rFonts w:ascii="Calibri" w:hAnsi="Calibri" w:cs="Calibri"/>
                <w:color w:val="000000"/>
                <w:szCs w:val="22"/>
              </w:rPr>
            </w:pPr>
            <w:r w:rsidRPr="00914303">
              <w:rPr>
                <w:rFonts w:ascii="Calibri" w:hAnsi="Calibri" w:cs="Calibri"/>
                <w:b/>
                <w:bCs/>
                <w:i/>
                <w:iCs/>
                <w:color w:val="000000"/>
                <w:szCs w:val="22"/>
                <w:lang w:val="en-US"/>
              </w:rPr>
              <w:t>Postdoctoral Fellow</w:t>
            </w:r>
            <w:r w:rsidRPr="00914303">
              <w:rPr>
                <w:rFonts w:ascii="Calibri" w:hAnsi="Calibri" w:cs="Calibri"/>
                <w:color w:val="000000"/>
                <w:szCs w:val="22"/>
                <w:lang w:val="en-US"/>
              </w:rPr>
              <w:t>, Section of Medicinal Chemistry - Pharmacognosy, Department of Pharmacy, University of Patras 265 00, Patras, Greece</w:t>
            </w:r>
            <w:r>
              <w:rPr>
                <w:rFonts w:ascii="Calibri" w:hAnsi="Calibri" w:cs="Calibri"/>
                <w:color w:val="000000"/>
                <w:szCs w:val="22"/>
                <w:lang w:val="en-US"/>
              </w:rPr>
              <w:t>;</w:t>
            </w:r>
            <w:r w:rsidRPr="00A37671">
              <w:rPr>
                <w:rFonts w:eastAsia="MS Mincho"/>
                <w:b/>
                <w:bCs/>
                <w:i/>
                <w:iCs/>
                <w:color w:val="000000"/>
                <w:kern w:val="24"/>
                <w:sz w:val="28"/>
                <w:szCs w:val="28"/>
              </w:rPr>
              <w:t xml:space="preserve"> </w:t>
            </w:r>
            <w:r w:rsidRPr="00A37671">
              <w:rPr>
                <w:rFonts w:ascii="Calibri" w:hAnsi="Calibri" w:cs="Calibri"/>
                <w:b/>
                <w:bCs/>
                <w:i/>
                <w:iCs/>
                <w:color w:val="000000"/>
                <w:szCs w:val="22"/>
              </w:rPr>
              <w:t>Responsibilities</w:t>
            </w:r>
            <w:r w:rsidRPr="00A37671">
              <w:rPr>
                <w:rFonts w:ascii="Calibri" w:hAnsi="Calibri" w:cs="Calibri"/>
                <w:color w:val="000000"/>
                <w:szCs w:val="22"/>
              </w:rPr>
              <w:t>: research</w:t>
            </w:r>
          </w:p>
          <w:p w14:paraId="62091A09" w14:textId="77777777" w:rsidR="00D6003B" w:rsidRDefault="00D6003B" w:rsidP="00D6003B">
            <w:pPr>
              <w:pStyle w:val="ECVSubSectionHeading"/>
              <w:spacing w:after="0" w:line="240" w:lineRule="auto"/>
              <w:jc w:val="both"/>
              <w:rPr>
                <w:rFonts w:ascii="Calibri" w:hAnsi="Calibri" w:cs="Calibri"/>
                <w:b/>
                <w:bCs/>
                <w:i/>
                <w:iCs/>
                <w:color w:val="auto"/>
                <w:szCs w:val="22"/>
                <w:lang w:val="ro-RO"/>
              </w:rPr>
            </w:pPr>
          </w:p>
        </w:tc>
      </w:tr>
      <w:tr w:rsidR="00813E94" w:rsidRPr="00355411" w14:paraId="0ED7772C" w14:textId="77777777" w:rsidTr="00766B86">
        <w:trPr>
          <w:cantSplit/>
          <w:trHeight w:val="1407"/>
        </w:trPr>
        <w:tc>
          <w:tcPr>
            <w:tcW w:w="1885" w:type="dxa"/>
            <w:shd w:val="clear" w:color="auto" w:fill="auto"/>
          </w:tcPr>
          <w:p w14:paraId="4E50D26A" w14:textId="1EF570B0" w:rsidR="00813E94" w:rsidRPr="00FF1DE7" w:rsidRDefault="00813E94" w:rsidP="00054670">
            <w:pPr>
              <w:pStyle w:val="ECVDate"/>
              <w:spacing w:before="0" w:after="0" w:line="240" w:lineRule="auto"/>
              <w:ind w:right="284"/>
              <w:jc w:val="left"/>
              <w:rPr>
                <w:rFonts w:ascii="Calibri" w:hAnsi="Calibri" w:cs="Calibri"/>
                <w:b/>
                <w:bCs/>
                <w:color w:val="auto"/>
                <w:sz w:val="22"/>
                <w:szCs w:val="22"/>
                <w:lang w:val="en-US"/>
              </w:rPr>
            </w:pPr>
            <w:r w:rsidRPr="00010842">
              <w:rPr>
                <w:rFonts w:ascii="Calibri" w:hAnsi="Calibri" w:cs="Calibri"/>
                <w:b/>
                <w:bCs/>
                <w:color w:val="auto"/>
                <w:sz w:val="22"/>
                <w:szCs w:val="22"/>
              </w:rPr>
              <w:t>03</w:t>
            </w:r>
            <w:r w:rsidR="000F1C7D" w:rsidRPr="00010842">
              <w:rPr>
                <w:rFonts w:ascii="Calibri" w:hAnsi="Calibri" w:cs="Calibri"/>
                <w:b/>
                <w:bCs/>
                <w:color w:val="auto"/>
                <w:sz w:val="22"/>
                <w:szCs w:val="22"/>
                <w:lang w:val="el-GR"/>
              </w:rPr>
              <w:t>.</w:t>
            </w:r>
            <w:r w:rsidRPr="00010842">
              <w:rPr>
                <w:rFonts w:ascii="Calibri" w:hAnsi="Calibri" w:cs="Calibri"/>
                <w:b/>
                <w:bCs/>
                <w:color w:val="auto"/>
                <w:sz w:val="22"/>
                <w:szCs w:val="22"/>
              </w:rPr>
              <w:t xml:space="preserve">2012 </w:t>
            </w:r>
            <w:r w:rsidR="00A37671">
              <w:rPr>
                <w:rFonts w:ascii="Calibri" w:hAnsi="Calibri" w:cs="Calibri"/>
                <w:b/>
                <w:bCs/>
                <w:color w:val="auto"/>
                <w:sz w:val="22"/>
                <w:szCs w:val="22"/>
                <w:lang w:val="el-GR"/>
              </w:rPr>
              <w:t>–</w:t>
            </w:r>
            <w:r w:rsidRPr="00010842">
              <w:rPr>
                <w:rFonts w:ascii="Calibri" w:hAnsi="Calibri" w:cs="Calibri"/>
                <w:b/>
                <w:bCs/>
                <w:color w:val="auto"/>
                <w:sz w:val="22"/>
                <w:szCs w:val="22"/>
              </w:rPr>
              <w:t xml:space="preserve"> </w:t>
            </w:r>
            <w:r w:rsidR="00A37671">
              <w:rPr>
                <w:rFonts w:ascii="Calibri" w:hAnsi="Calibri" w:cs="Calibri"/>
                <w:b/>
                <w:bCs/>
                <w:color w:val="auto"/>
                <w:sz w:val="22"/>
                <w:szCs w:val="22"/>
                <w:lang w:val="en-US"/>
              </w:rPr>
              <w:t>08.2023</w:t>
            </w:r>
          </w:p>
        </w:tc>
        <w:tc>
          <w:tcPr>
            <w:tcW w:w="7745" w:type="dxa"/>
            <w:shd w:val="clear" w:color="auto" w:fill="auto"/>
          </w:tcPr>
          <w:p w14:paraId="458AC77A" w14:textId="77777777" w:rsidR="00054670" w:rsidRDefault="00A37671" w:rsidP="005344EC">
            <w:pPr>
              <w:pStyle w:val="ECVSubSectionHeading"/>
              <w:spacing w:after="0" w:line="240" w:lineRule="auto"/>
              <w:jc w:val="both"/>
              <w:rPr>
                <w:rFonts w:ascii="Calibri" w:hAnsi="Calibri" w:cs="Calibri"/>
                <w:color w:val="000000"/>
                <w:szCs w:val="22"/>
                <w:lang w:val="en-US"/>
              </w:rPr>
            </w:pPr>
            <w:r w:rsidRPr="004C7D97">
              <w:rPr>
                <w:rFonts w:ascii="Calibri" w:hAnsi="Calibri" w:cs="Calibri"/>
                <w:b/>
                <w:bCs/>
                <w:i/>
                <w:iCs/>
                <w:color w:val="000000"/>
                <w:szCs w:val="22"/>
                <w:lang w:val="en-US"/>
              </w:rPr>
              <w:t>Academic Fellow</w:t>
            </w:r>
            <w:r w:rsidRPr="00A37671">
              <w:rPr>
                <w:rFonts w:ascii="Calibri" w:hAnsi="Calibri" w:cs="Calibri"/>
                <w:b/>
                <w:bCs/>
                <w:color w:val="000000"/>
                <w:szCs w:val="22"/>
                <w:lang w:val="en-US"/>
              </w:rPr>
              <w:t xml:space="preserve">, </w:t>
            </w:r>
            <w:r w:rsidRPr="00A37671">
              <w:rPr>
                <w:rFonts w:ascii="Calibri" w:hAnsi="Calibri" w:cs="Calibri"/>
                <w:color w:val="000000"/>
                <w:szCs w:val="22"/>
                <w:lang w:val="en-US"/>
              </w:rPr>
              <w:t xml:space="preserve">Division of Applied Mechanics, Materials Technology and Biomechanics, Department of Mechanical Engineering and Aeronautics, University of Patras 265 00, Patras, Greece. </w:t>
            </w:r>
            <w:r w:rsidRPr="00A37671">
              <w:rPr>
                <w:rFonts w:ascii="Calibri" w:hAnsi="Calibri" w:cs="Calibri"/>
                <w:b/>
                <w:bCs/>
                <w:i/>
                <w:iCs/>
                <w:color w:val="000000"/>
                <w:szCs w:val="22"/>
                <w:lang w:val="en-US"/>
              </w:rPr>
              <w:t>Responsibilities</w:t>
            </w:r>
            <w:r w:rsidRPr="00A37671">
              <w:rPr>
                <w:rFonts w:ascii="Calibri" w:hAnsi="Calibri" w:cs="Calibri"/>
                <w:b/>
                <w:bCs/>
                <w:color w:val="000000"/>
                <w:szCs w:val="22"/>
                <w:lang w:val="en-US"/>
              </w:rPr>
              <w:t xml:space="preserve">: </w:t>
            </w:r>
            <w:r w:rsidRPr="00A37671">
              <w:rPr>
                <w:rFonts w:ascii="Calibri" w:hAnsi="Calibri" w:cs="Calibri"/>
                <w:color w:val="000000"/>
                <w:szCs w:val="22"/>
                <w:lang w:val="en-US"/>
              </w:rPr>
              <w:t>teaching, research, students' supervision</w:t>
            </w:r>
            <w:r w:rsidR="00054670">
              <w:rPr>
                <w:rFonts w:ascii="Calibri" w:hAnsi="Calibri" w:cs="Calibri"/>
                <w:color w:val="000000"/>
                <w:szCs w:val="22"/>
                <w:lang w:val="en-US"/>
              </w:rPr>
              <w:t xml:space="preserve">; </w:t>
            </w:r>
            <w:r w:rsidRPr="00A37671">
              <w:rPr>
                <w:rFonts w:ascii="Calibri" w:hAnsi="Calibri" w:cs="Calibri"/>
                <w:color w:val="000000"/>
                <w:szCs w:val="22"/>
                <w:lang w:val="en-US"/>
              </w:rPr>
              <w:t>Activities: teaching, research, co-supervision of final year theses, proposal writing for national and international research grants</w:t>
            </w:r>
          </w:p>
          <w:p w14:paraId="0DA505AD" w14:textId="4A6801F4" w:rsidR="00054670" w:rsidRPr="00054670" w:rsidRDefault="00054670" w:rsidP="005344EC">
            <w:pPr>
              <w:pStyle w:val="ECVSubSectionHeading"/>
              <w:spacing w:after="0" w:line="240" w:lineRule="auto"/>
              <w:jc w:val="both"/>
              <w:rPr>
                <w:rFonts w:ascii="Calibri" w:hAnsi="Calibri" w:cs="Calibri"/>
                <w:color w:val="000000"/>
                <w:szCs w:val="22"/>
                <w:lang w:val="en-US"/>
              </w:rPr>
            </w:pPr>
          </w:p>
        </w:tc>
      </w:tr>
      <w:tr w:rsidR="00054670" w:rsidRPr="00355411" w14:paraId="0AC6F569" w14:textId="77777777" w:rsidTr="00766B86">
        <w:trPr>
          <w:cantSplit/>
        </w:trPr>
        <w:tc>
          <w:tcPr>
            <w:tcW w:w="1885" w:type="dxa"/>
            <w:shd w:val="clear" w:color="auto" w:fill="auto"/>
          </w:tcPr>
          <w:p w14:paraId="64F104DD" w14:textId="00AB5E85" w:rsidR="00054670" w:rsidRDefault="00054670" w:rsidP="00054670">
            <w:pPr>
              <w:spacing w:after="0" w:line="240" w:lineRule="auto"/>
              <w:jc w:val="both"/>
              <w:rPr>
                <w:rFonts w:ascii="Calibri" w:hAnsi="Calibri" w:cs="Calibri"/>
                <w:b/>
                <w:bCs/>
                <w:color w:val="auto"/>
                <w:sz w:val="22"/>
                <w:szCs w:val="22"/>
                <w:lang w:val="ro-RO"/>
              </w:rPr>
            </w:pPr>
            <w:r w:rsidRPr="00010842">
              <w:rPr>
                <w:rFonts w:ascii="Calibri" w:hAnsi="Calibri" w:cs="Calibri"/>
                <w:b/>
                <w:bCs/>
                <w:color w:val="auto"/>
                <w:sz w:val="22"/>
                <w:szCs w:val="22"/>
                <w:lang w:val="ro-RO"/>
              </w:rPr>
              <w:t>03</w:t>
            </w:r>
            <w:r w:rsidRPr="00010842">
              <w:rPr>
                <w:rFonts w:ascii="Calibri" w:hAnsi="Calibri" w:cs="Calibri"/>
                <w:b/>
                <w:bCs/>
                <w:color w:val="auto"/>
                <w:sz w:val="22"/>
                <w:szCs w:val="22"/>
                <w:lang w:val="el-GR"/>
              </w:rPr>
              <w:t>.</w:t>
            </w:r>
            <w:r w:rsidRPr="00010842">
              <w:rPr>
                <w:rFonts w:ascii="Calibri" w:hAnsi="Calibri" w:cs="Calibri"/>
                <w:b/>
                <w:bCs/>
                <w:color w:val="auto"/>
                <w:sz w:val="22"/>
                <w:szCs w:val="22"/>
                <w:lang w:val="ro-RO"/>
              </w:rPr>
              <w:t>2020</w:t>
            </w:r>
            <w:r>
              <w:rPr>
                <w:rFonts w:ascii="Calibri" w:hAnsi="Calibri" w:cs="Calibri"/>
                <w:b/>
                <w:bCs/>
                <w:color w:val="auto"/>
                <w:sz w:val="22"/>
                <w:szCs w:val="22"/>
                <w:lang w:val="ro-RO"/>
              </w:rPr>
              <w:t xml:space="preserve"> – </w:t>
            </w:r>
          </w:p>
          <w:p w14:paraId="12A3FCC8" w14:textId="462455B9" w:rsidR="00054670" w:rsidRPr="00010842" w:rsidRDefault="00054670" w:rsidP="00054670">
            <w:pPr>
              <w:pStyle w:val="ECVDate"/>
              <w:spacing w:before="0" w:after="0" w:line="240" w:lineRule="auto"/>
              <w:ind w:right="284"/>
              <w:jc w:val="both"/>
              <w:rPr>
                <w:rFonts w:ascii="Calibri" w:hAnsi="Calibri" w:cs="Calibri"/>
                <w:b/>
                <w:bCs/>
                <w:color w:val="auto"/>
                <w:sz w:val="22"/>
                <w:szCs w:val="22"/>
              </w:rPr>
            </w:pPr>
            <w:r w:rsidRPr="00010842">
              <w:rPr>
                <w:rFonts w:ascii="Calibri" w:hAnsi="Calibri" w:cs="Calibri"/>
                <w:b/>
                <w:bCs/>
                <w:color w:val="auto"/>
                <w:sz w:val="22"/>
                <w:szCs w:val="22"/>
                <w:lang w:val="ro-RO"/>
              </w:rPr>
              <w:t>06</w:t>
            </w:r>
            <w:r w:rsidRPr="00010842">
              <w:rPr>
                <w:rFonts w:ascii="Calibri" w:hAnsi="Calibri" w:cs="Calibri"/>
                <w:b/>
                <w:bCs/>
                <w:color w:val="auto"/>
                <w:sz w:val="22"/>
                <w:szCs w:val="22"/>
                <w:lang w:val="el-GR"/>
              </w:rPr>
              <w:t>.</w:t>
            </w:r>
            <w:r w:rsidRPr="00010842">
              <w:rPr>
                <w:rFonts w:ascii="Calibri" w:hAnsi="Calibri" w:cs="Calibri"/>
                <w:b/>
                <w:bCs/>
                <w:color w:val="auto"/>
                <w:sz w:val="22"/>
                <w:szCs w:val="22"/>
                <w:lang w:val="ro-RO"/>
              </w:rPr>
              <w:t>2020</w:t>
            </w:r>
          </w:p>
        </w:tc>
        <w:tc>
          <w:tcPr>
            <w:tcW w:w="7745" w:type="dxa"/>
            <w:shd w:val="clear" w:color="auto" w:fill="auto"/>
          </w:tcPr>
          <w:p w14:paraId="382551FC" w14:textId="58D5A452" w:rsidR="00054670" w:rsidRPr="00054670" w:rsidRDefault="00054670" w:rsidP="005344EC">
            <w:pPr>
              <w:pStyle w:val="ECVSubSectionHeading"/>
              <w:spacing w:after="0" w:line="240" w:lineRule="auto"/>
              <w:jc w:val="both"/>
              <w:rPr>
                <w:rFonts w:ascii="Calibri" w:hAnsi="Calibri" w:cs="Calibri"/>
                <w:color w:val="000000"/>
                <w:szCs w:val="22"/>
                <w:lang w:val="en-US"/>
              </w:rPr>
            </w:pPr>
            <w:r w:rsidRPr="004C7D97">
              <w:rPr>
                <w:rFonts w:ascii="Calibri" w:hAnsi="Calibri" w:cs="Calibri"/>
                <w:color w:val="000000"/>
                <w:szCs w:val="22"/>
                <w:lang w:val="en-US"/>
              </w:rPr>
              <w:t>Teaching position 407</w:t>
            </w:r>
            <w:r>
              <w:rPr>
                <w:rFonts w:ascii="Calibri" w:hAnsi="Calibri" w:cs="Calibri"/>
                <w:color w:val="000000"/>
                <w:szCs w:val="22"/>
                <w:lang w:val="en-US"/>
              </w:rPr>
              <w:t xml:space="preserve">, Dept. of Food Science and Technology, University of Peloponnese, 28 </w:t>
            </w:r>
            <w:proofErr w:type="spellStart"/>
            <w:r>
              <w:rPr>
                <w:rFonts w:ascii="Calibri" w:hAnsi="Calibri" w:cs="Calibri"/>
                <w:color w:val="000000"/>
                <w:szCs w:val="22"/>
                <w:lang w:val="en-US"/>
              </w:rPr>
              <w:t>Erythrou</w:t>
            </w:r>
            <w:proofErr w:type="spellEnd"/>
            <w:r>
              <w:rPr>
                <w:rFonts w:ascii="Calibri" w:hAnsi="Calibri" w:cs="Calibri"/>
                <w:color w:val="000000"/>
                <w:szCs w:val="22"/>
                <w:lang w:val="en-US"/>
              </w:rPr>
              <w:t xml:space="preserve"> Stavrou and </w:t>
            </w:r>
            <w:proofErr w:type="spellStart"/>
            <w:r>
              <w:rPr>
                <w:rFonts w:ascii="Calibri" w:hAnsi="Calibri" w:cs="Calibri"/>
                <w:color w:val="000000"/>
                <w:szCs w:val="22"/>
                <w:lang w:val="en-US"/>
              </w:rPr>
              <w:t>Karyotai</w:t>
            </w:r>
            <w:proofErr w:type="spellEnd"/>
            <w:r>
              <w:rPr>
                <w:rFonts w:ascii="Calibri" w:hAnsi="Calibri" w:cs="Calibri"/>
                <w:color w:val="000000"/>
                <w:szCs w:val="22"/>
                <w:lang w:val="en-US"/>
              </w:rPr>
              <w:t xml:space="preserve">, </w:t>
            </w:r>
            <w:r w:rsidR="00FD2269">
              <w:rPr>
                <w:rFonts w:ascii="Calibri" w:hAnsi="Calibri" w:cs="Calibri"/>
                <w:color w:val="000000"/>
                <w:szCs w:val="22"/>
                <w:lang w:val="en-US"/>
              </w:rPr>
              <w:t>Kalamata</w:t>
            </w:r>
            <w:r>
              <w:rPr>
                <w:rFonts w:ascii="Calibri" w:hAnsi="Calibri" w:cs="Calibri"/>
                <w:color w:val="000000"/>
                <w:szCs w:val="22"/>
                <w:lang w:val="en-US"/>
              </w:rPr>
              <w:t xml:space="preserve">, Greece. </w:t>
            </w:r>
            <w:r w:rsidRPr="005344EC">
              <w:rPr>
                <w:rFonts w:ascii="Calibri" w:hAnsi="Calibri" w:cs="Calibri"/>
                <w:b/>
                <w:bCs/>
                <w:i/>
                <w:iCs/>
                <w:color w:val="000000"/>
                <w:szCs w:val="22"/>
                <w:lang w:val="en-US"/>
              </w:rPr>
              <w:t>Responsibilities</w:t>
            </w:r>
            <w:r>
              <w:rPr>
                <w:rFonts w:ascii="Calibri" w:hAnsi="Calibri" w:cs="Calibri"/>
                <w:color w:val="000000"/>
                <w:szCs w:val="22"/>
                <w:lang w:val="en-US"/>
              </w:rPr>
              <w:t xml:space="preserve">: teaching and </w:t>
            </w:r>
            <w:r w:rsidR="00EE164E">
              <w:rPr>
                <w:rFonts w:ascii="Calibri" w:hAnsi="Calibri" w:cs="Calibri"/>
                <w:color w:val="000000"/>
                <w:szCs w:val="22"/>
                <w:lang w:val="en-US"/>
              </w:rPr>
              <w:t>laboratory</w:t>
            </w:r>
            <w:r>
              <w:rPr>
                <w:rFonts w:ascii="Calibri" w:hAnsi="Calibri" w:cs="Calibri"/>
                <w:color w:val="000000"/>
                <w:szCs w:val="22"/>
                <w:lang w:val="en-US"/>
              </w:rPr>
              <w:t xml:space="preserve"> </w:t>
            </w:r>
          </w:p>
        </w:tc>
      </w:tr>
    </w:tbl>
    <w:p w14:paraId="5327C84F" w14:textId="77777777" w:rsidR="00813E94" w:rsidRPr="00355411" w:rsidRDefault="00813E94" w:rsidP="00573E9F">
      <w:pPr>
        <w:spacing w:line="276" w:lineRule="auto"/>
        <w:rPr>
          <w:vanish/>
        </w:rPr>
      </w:pPr>
    </w:p>
    <w:p w14:paraId="55E0B62F" w14:textId="1F74C0DB" w:rsidR="00807655" w:rsidRDefault="00807655" w:rsidP="000A52E6">
      <w:pPr>
        <w:jc w:val="both"/>
      </w:pPr>
    </w:p>
    <w:tbl>
      <w:tblPr>
        <w:tblpPr w:topFromText="6" w:bottomFromText="170" w:vertAnchor="text" w:tblpY="6"/>
        <w:tblW w:w="10435" w:type="dxa"/>
        <w:tblLayout w:type="fixed"/>
        <w:tblCellMar>
          <w:left w:w="0" w:type="dxa"/>
          <w:right w:w="0" w:type="dxa"/>
        </w:tblCellMar>
        <w:tblLook w:val="0000" w:firstRow="0" w:lastRow="0" w:firstColumn="0" w:lastColumn="0" w:noHBand="0" w:noVBand="0"/>
      </w:tblPr>
      <w:tblGrid>
        <w:gridCol w:w="1435"/>
        <w:gridCol w:w="9000"/>
      </w:tblGrid>
      <w:tr w:rsidR="00807655" w:rsidRPr="00355411" w14:paraId="344C7794" w14:textId="77777777" w:rsidTr="000A52E6">
        <w:trPr>
          <w:cantSplit/>
        </w:trPr>
        <w:tc>
          <w:tcPr>
            <w:tcW w:w="10435" w:type="dxa"/>
            <w:gridSpan w:val="2"/>
            <w:shd w:val="clear" w:color="auto" w:fill="auto"/>
          </w:tcPr>
          <w:p w14:paraId="7C2F0E81" w14:textId="59352768" w:rsidR="00807655" w:rsidRPr="00807655" w:rsidRDefault="00E572A3" w:rsidP="005344EC">
            <w:pPr>
              <w:pStyle w:val="ECVDate"/>
              <w:spacing w:line="480" w:lineRule="auto"/>
              <w:ind w:right="1307"/>
              <w:jc w:val="both"/>
              <w:rPr>
                <w:rFonts w:ascii="Calibri" w:hAnsi="Calibri" w:cs="Calibri"/>
                <w:b/>
                <w:bCs/>
                <w:caps/>
                <w:color w:val="auto"/>
                <w:sz w:val="24"/>
                <w:lang w:val="el-GR"/>
              </w:rPr>
            </w:pPr>
            <w:r w:rsidRPr="00E572A3">
              <w:rPr>
                <w:rFonts w:ascii="Calibri" w:hAnsi="Calibri" w:cs="Calibri"/>
                <w:b/>
                <w:bCs/>
                <w:caps/>
                <w:color w:val="auto"/>
                <w:sz w:val="24"/>
                <w:lang w:val="el-GR"/>
              </w:rPr>
              <w:t>STUDIES AND EDUCATION</w:t>
            </w:r>
          </w:p>
        </w:tc>
      </w:tr>
      <w:tr w:rsidR="000A52E6" w:rsidRPr="003B5C66" w14:paraId="3DA6E0CD" w14:textId="77777777" w:rsidTr="000A52E6">
        <w:trPr>
          <w:cantSplit/>
        </w:trPr>
        <w:tc>
          <w:tcPr>
            <w:tcW w:w="1435" w:type="dxa"/>
            <w:shd w:val="clear" w:color="auto" w:fill="auto"/>
          </w:tcPr>
          <w:p w14:paraId="073E069A" w14:textId="65A9E783" w:rsidR="000A52E6" w:rsidRPr="00010842" w:rsidRDefault="000A52E6" w:rsidP="005344EC">
            <w:pPr>
              <w:pStyle w:val="ECVDate"/>
              <w:spacing w:line="276" w:lineRule="auto"/>
              <w:ind w:right="101"/>
              <w:jc w:val="both"/>
              <w:rPr>
                <w:rFonts w:ascii="Calibri" w:hAnsi="Calibri" w:cs="Calibri"/>
                <w:b/>
                <w:bCs/>
                <w:color w:val="auto"/>
                <w:sz w:val="22"/>
                <w:szCs w:val="22"/>
              </w:rPr>
            </w:pPr>
            <w:r>
              <w:rPr>
                <w:rFonts w:ascii="Calibri" w:hAnsi="Calibri" w:cs="Calibri"/>
                <w:b/>
                <w:bCs/>
                <w:color w:val="auto"/>
                <w:sz w:val="22"/>
                <w:szCs w:val="22"/>
              </w:rPr>
              <w:t>01.02.2024-Now</w:t>
            </w:r>
          </w:p>
        </w:tc>
        <w:tc>
          <w:tcPr>
            <w:tcW w:w="9000" w:type="dxa"/>
            <w:shd w:val="clear" w:color="auto" w:fill="auto"/>
          </w:tcPr>
          <w:p w14:paraId="4CBC491B" w14:textId="051C74CF" w:rsidR="000A52E6" w:rsidRDefault="000A52E6" w:rsidP="000A52E6">
            <w:pPr>
              <w:pStyle w:val="Caption"/>
              <w:spacing w:before="0" w:after="0" w:line="276" w:lineRule="auto"/>
              <w:jc w:val="both"/>
              <w:rPr>
                <w:rFonts w:asciiTheme="minorHAnsi" w:hAnsiTheme="minorHAnsi" w:cstheme="minorHAnsi"/>
                <w:i w:val="0"/>
                <w:iCs w:val="0"/>
                <w:color w:val="auto"/>
                <w:sz w:val="22"/>
                <w:szCs w:val="22"/>
              </w:rPr>
            </w:pPr>
            <w:r w:rsidRPr="000A52E6">
              <w:rPr>
                <w:rFonts w:asciiTheme="minorHAnsi" w:hAnsiTheme="minorHAnsi" w:cstheme="minorHAnsi"/>
                <w:b/>
                <w:bCs/>
                <w:i w:val="0"/>
                <w:iCs w:val="0"/>
                <w:color w:val="auto"/>
                <w:sz w:val="22"/>
                <w:szCs w:val="22"/>
              </w:rPr>
              <w:t>TRAINNING</w:t>
            </w:r>
            <w:r w:rsidRPr="000A52E6">
              <w:rPr>
                <w:rFonts w:asciiTheme="minorHAnsi" w:hAnsiTheme="minorHAnsi" w:cstheme="minorHAnsi"/>
                <w:i w:val="0"/>
                <w:iCs w:val="0"/>
                <w:color w:val="auto"/>
                <w:sz w:val="22"/>
                <w:szCs w:val="22"/>
              </w:rPr>
              <w:t xml:space="preserve">: Involved in a </w:t>
            </w:r>
            <w:r>
              <w:rPr>
                <w:rFonts w:asciiTheme="minorHAnsi" w:hAnsiTheme="minorHAnsi" w:cstheme="minorHAnsi"/>
                <w:i w:val="0"/>
                <w:iCs w:val="0"/>
                <w:color w:val="auto"/>
                <w:sz w:val="22"/>
                <w:szCs w:val="22"/>
              </w:rPr>
              <w:t>mentoring</w:t>
            </w:r>
            <w:r w:rsidRPr="000A52E6">
              <w:rPr>
                <w:rFonts w:asciiTheme="minorHAnsi" w:hAnsiTheme="minorHAnsi" w:cstheme="minorHAnsi"/>
                <w:i w:val="0"/>
                <w:iCs w:val="0"/>
                <w:color w:val="auto"/>
                <w:sz w:val="22"/>
                <w:szCs w:val="22"/>
              </w:rPr>
              <w:t xml:space="preserve"> module for becoming an evaluator on European projects</w:t>
            </w:r>
            <w:r w:rsidR="001E56B9">
              <w:rPr>
                <w:rFonts w:asciiTheme="minorHAnsi" w:hAnsiTheme="minorHAnsi" w:cstheme="minorHAnsi"/>
                <w:i w:val="0"/>
                <w:iCs w:val="0"/>
                <w:color w:val="auto"/>
                <w:sz w:val="22"/>
                <w:szCs w:val="22"/>
              </w:rPr>
              <w:t>,</w:t>
            </w:r>
          </w:p>
          <w:p w14:paraId="2D4B9998" w14:textId="2FB9E392" w:rsidR="000A52E6" w:rsidRDefault="000A52E6" w:rsidP="000A52E6">
            <w:pPr>
              <w:pStyle w:val="Caption"/>
              <w:spacing w:before="0" w:after="0" w:line="276" w:lineRule="auto"/>
              <w:jc w:val="both"/>
              <w:rPr>
                <w:rFonts w:asciiTheme="minorHAnsi" w:hAnsiTheme="minorHAnsi" w:cstheme="minorHAnsi"/>
                <w:i w:val="0"/>
                <w:iCs w:val="0"/>
                <w:color w:val="auto"/>
                <w:sz w:val="22"/>
                <w:szCs w:val="22"/>
              </w:rPr>
            </w:pPr>
            <w:r>
              <w:rPr>
                <w:rFonts w:asciiTheme="minorHAnsi" w:hAnsiTheme="minorHAnsi" w:cstheme="minorHAnsi"/>
                <w:i w:val="0"/>
                <w:iCs w:val="0"/>
                <w:color w:val="auto"/>
                <w:sz w:val="22"/>
                <w:szCs w:val="22"/>
              </w:rPr>
              <w:t>u</w:t>
            </w:r>
            <w:r w:rsidRPr="000A52E6">
              <w:rPr>
                <w:rFonts w:asciiTheme="minorHAnsi" w:hAnsiTheme="minorHAnsi" w:cstheme="minorHAnsi"/>
                <w:i w:val="0"/>
                <w:iCs w:val="0"/>
                <w:color w:val="auto"/>
                <w:sz w:val="22"/>
                <w:szCs w:val="22"/>
              </w:rPr>
              <w:t xml:space="preserve">nder European Commission expert Dr. Florin Popescu (EX2020D386217, EX2020D386217, </w:t>
            </w:r>
          </w:p>
          <w:p w14:paraId="0A040708" w14:textId="6E4D79EE" w:rsidR="000A52E6" w:rsidRDefault="000A52E6" w:rsidP="000A52E6">
            <w:pPr>
              <w:pStyle w:val="Caption"/>
              <w:spacing w:before="0" w:after="0" w:line="276" w:lineRule="auto"/>
              <w:jc w:val="both"/>
              <w:rPr>
                <w:rFonts w:asciiTheme="minorHAnsi" w:hAnsiTheme="minorHAnsi" w:cstheme="minorHAnsi"/>
                <w:i w:val="0"/>
                <w:iCs w:val="0"/>
                <w:color w:val="auto"/>
                <w:sz w:val="22"/>
                <w:szCs w:val="22"/>
              </w:rPr>
            </w:pPr>
            <w:r w:rsidRPr="000A52E6">
              <w:rPr>
                <w:rFonts w:asciiTheme="minorHAnsi" w:hAnsiTheme="minorHAnsi" w:cstheme="minorHAnsi"/>
                <w:i w:val="0"/>
                <w:iCs w:val="0"/>
                <w:color w:val="auto"/>
                <w:sz w:val="22"/>
                <w:szCs w:val="22"/>
              </w:rPr>
              <w:t>EX2020D386217, EX2020D386217)</w:t>
            </w:r>
          </w:p>
          <w:p w14:paraId="7190089A" w14:textId="6D679612" w:rsidR="000A52E6" w:rsidRPr="000A52E6" w:rsidRDefault="000A52E6" w:rsidP="000A52E6">
            <w:pPr>
              <w:pStyle w:val="Caption"/>
              <w:spacing w:before="0" w:after="0" w:line="276" w:lineRule="auto"/>
              <w:jc w:val="both"/>
              <w:rPr>
                <w:rFonts w:asciiTheme="minorHAnsi" w:hAnsiTheme="minorHAnsi" w:cstheme="minorHAnsi"/>
                <w:i w:val="0"/>
                <w:iCs w:val="0"/>
                <w:color w:val="auto"/>
                <w:sz w:val="22"/>
                <w:szCs w:val="22"/>
              </w:rPr>
            </w:pPr>
          </w:p>
        </w:tc>
      </w:tr>
      <w:tr w:rsidR="00813E94" w:rsidRPr="003B5C66" w14:paraId="4449D807" w14:textId="77777777" w:rsidTr="000A52E6">
        <w:trPr>
          <w:cantSplit/>
        </w:trPr>
        <w:tc>
          <w:tcPr>
            <w:tcW w:w="1435" w:type="dxa"/>
            <w:shd w:val="clear" w:color="auto" w:fill="auto"/>
          </w:tcPr>
          <w:p w14:paraId="6355D915" w14:textId="75430699" w:rsidR="00813E94" w:rsidRPr="00010842" w:rsidRDefault="00813E94" w:rsidP="005344EC">
            <w:pPr>
              <w:pStyle w:val="ECVDate"/>
              <w:spacing w:line="276" w:lineRule="auto"/>
              <w:ind w:right="101"/>
              <w:jc w:val="both"/>
              <w:rPr>
                <w:rFonts w:ascii="Calibri" w:hAnsi="Calibri" w:cs="Calibri"/>
                <w:b/>
                <w:bCs/>
                <w:color w:val="auto"/>
                <w:sz w:val="22"/>
                <w:szCs w:val="22"/>
                <w:lang w:val="en-US"/>
              </w:rPr>
            </w:pPr>
            <w:r w:rsidRPr="00010842">
              <w:rPr>
                <w:rFonts w:ascii="Calibri" w:hAnsi="Calibri" w:cs="Calibri"/>
                <w:b/>
                <w:bCs/>
                <w:color w:val="auto"/>
                <w:sz w:val="22"/>
                <w:szCs w:val="22"/>
              </w:rPr>
              <w:t xml:space="preserve"> </w:t>
            </w:r>
            <w:r w:rsidR="00524C92" w:rsidRPr="00010842">
              <w:rPr>
                <w:rFonts w:ascii="Calibri" w:hAnsi="Calibri" w:cs="Calibri"/>
                <w:b/>
                <w:bCs/>
                <w:color w:val="auto"/>
                <w:sz w:val="22"/>
                <w:szCs w:val="22"/>
                <w:lang w:val="el-GR"/>
              </w:rPr>
              <w:t>3</w:t>
            </w:r>
            <w:r w:rsidRPr="00010842">
              <w:rPr>
                <w:rFonts w:ascii="Calibri" w:hAnsi="Calibri" w:cs="Calibri"/>
                <w:b/>
                <w:bCs/>
                <w:color w:val="auto"/>
                <w:sz w:val="22"/>
                <w:szCs w:val="22"/>
              </w:rPr>
              <w:t>/201</w:t>
            </w:r>
            <w:r w:rsidR="00524C92" w:rsidRPr="00010842">
              <w:rPr>
                <w:rFonts w:ascii="Calibri" w:hAnsi="Calibri" w:cs="Calibri"/>
                <w:b/>
                <w:bCs/>
                <w:color w:val="auto"/>
                <w:sz w:val="22"/>
                <w:szCs w:val="22"/>
                <w:lang w:val="el-GR"/>
              </w:rPr>
              <w:t>7</w:t>
            </w:r>
          </w:p>
          <w:p w14:paraId="6F75E88C" w14:textId="77777777" w:rsidR="00813E94" w:rsidRPr="00355411" w:rsidRDefault="00813E94" w:rsidP="005344EC">
            <w:pPr>
              <w:pStyle w:val="ECVDate"/>
              <w:spacing w:line="276" w:lineRule="auto"/>
              <w:jc w:val="both"/>
              <w:rPr>
                <w:rFonts w:ascii="Calibri" w:hAnsi="Calibri" w:cs="Calibri"/>
                <w:color w:val="2F5496"/>
                <w:sz w:val="22"/>
                <w:szCs w:val="22"/>
              </w:rPr>
            </w:pPr>
          </w:p>
        </w:tc>
        <w:tc>
          <w:tcPr>
            <w:tcW w:w="9000" w:type="dxa"/>
            <w:shd w:val="clear" w:color="auto" w:fill="auto"/>
          </w:tcPr>
          <w:p w14:paraId="2673D1F1" w14:textId="6F8FCC74" w:rsidR="00EE164E" w:rsidRPr="003B5C66" w:rsidRDefault="003B5C66" w:rsidP="00EE164E">
            <w:pPr>
              <w:pStyle w:val="ECVSubSectionHeading"/>
              <w:spacing w:line="276" w:lineRule="auto"/>
              <w:ind w:right="1307"/>
              <w:jc w:val="both"/>
              <w:rPr>
                <w:rFonts w:ascii="Calibri" w:hAnsi="Calibri" w:cs="Calibri"/>
                <w:bCs/>
                <w:color w:val="auto"/>
                <w:szCs w:val="22"/>
                <w:lang w:val="en-US"/>
              </w:rPr>
            </w:pPr>
            <w:r>
              <w:rPr>
                <w:rFonts w:ascii="Calibri" w:hAnsi="Calibri" w:cs="Calibri"/>
                <w:b/>
                <w:bCs/>
                <w:color w:val="auto"/>
                <w:szCs w:val="22"/>
                <w:lang w:val="en-US"/>
              </w:rPr>
              <w:t>PhD diploma</w:t>
            </w:r>
            <w:r w:rsidR="005344EC">
              <w:rPr>
                <w:rFonts w:ascii="Calibri" w:hAnsi="Calibri" w:cs="Calibri"/>
                <w:b/>
                <w:bCs/>
                <w:color w:val="auto"/>
                <w:szCs w:val="22"/>
                <w:lang w:val="en-US"/>
              </w:rPr>
              <w:t xml:space="preserve"> </w:t>
            </w:r>
            <w:r w:rsidR="005344EC" w:rsidRPr="005344EC">
              <w:rPr>
                <w:rFonts w:ascii="Calibri" w:hAnsi="Calibri" w:cs="Calibri"/>
                <w:color w:val="auto"/>
                <w:szCs w:val="22"/>
                <w:lang w:val="en-US"/>
              </w:rPr>
              <w:t>from</w:t>
            </w:r>
            <w:r w:rsidR="005344EC">
              <w:rPr>
                <w:rFonts w:ascii="Calibri" w:hAnsi="Calibri" w:cs="Calibri"/>
                <w:b/>
                <w:bCs/>
                <w:color w:val="auto"/>
                <w:szCs w:val="22"/>
                <w:lang w:val="en-US"/>
              </w:rPr>
              <w:t xml:space="preserve"> </w:t>
            </w:r>
            <w:r w:rsidR="00EE164E" w:rsidRPr="00EE164E">
              <w:rPr>
                <w:rFonts w:ascii="Calibri" w:hAnsi="Calibri" w:cs="Calibri"/>
                <w:color w:val="auto"/>
                <w:szCs w:val="22"/>
                <w:lang w:val="en-US"/>
              </w:rPr>
              <w:t>the</w:t>
            </w:r>
            <w:r w:rsidR="00EE164E">
              <w:rPr>
                <w:rFonts w:ascii="Calibri" w:hAnsi="Calibri" w:cs="Calibri"/>
                <w:b/>
                <w:bCs/>
                <w:color w:val="auto"/>
                <w:szCs w:val="22"/>
                <w:lang w:val="en-US"/>
              </w:rPr>
              <w:t xml:space="preserve"> </w:t>
            </w:r>
            <w:r w:rsidRPr="003B5C66">
              <w:rPr>
                <w:rFonts w:ascii="Calibri" w:hAnsi="Calibri" w:cs="Calibri"/>
                <w:color w:val="auto"/>
                <w:szCs w:val="22"/>
                <w:lang w:val="en-US"/>
              </w:rPr>
              <w:t>Department of Mechanical Engineering and Aeronautic</w:t>
            </w:r>
            <w:r>
              <w:rPr>
                <w:rFonts w:ascii="Calibri" w:hAnsi="Calibri" w:cs="Calibri"/>
                <w:color w:val="auto"/>
                <w:szCs w:val="22"/>
                <w:lang w:val="en-US"/>
              </w:rPr>
              <w:t>s</w:t>
            </w:r>
            <w:r w:rsidRPr="003B5C66">
              <w:rPr>
                <w:rFonts w:ascii="Calibri" w:hAnsi="Calibri" w:cs="Calibri"/>
                <w:color w:val="auto"/>
                <w:szCs w:val="22"/>
                <w:lang w:val="en-US"/>
              </w:rPr>
              <w:t>, University of Patras</w:t>
            </w:r>
            <w:r w:rsidR="005344EC">
              <w:rPr>
                <w:rFonts w:ascii="Calibri" w:hAnsi="Calibri" w:cs="Calibri"/>
                <w:color w:val="auto"/>
                <w:szCs w:val="22"/>
                <w:lang w:val="en-US"/>
              </w:rPr>
              <w:t xml:space="preserve">, </w:t>
            </w:r>
            <w:r w:rsidRPr="003B5C66">
              <w:rPr>
                <w:rFonts w:ascii="Calibri" w:hAnsi="Calibri" w:cs="Calibri"/>
                <w:b/>
                <w:bCs/>
                <w:i/>
                <w:iCs/>
                <w:color w:val="auto"/>
                <w:szCs w:val="22"/>
                <w:lang w:val="en-US"/>
              </w:rPr>
              <w:t>PhD thesis title:</w:t>
            </w:r>
            <w:r w:rsidR="005344EC">
              <w:rPr>
                <w:rFonts w:ascii="Calibri" w:hAnsi="Calibri" w:cs="Calibri"/>
                <w:b/>
                <w:bCs/>
                <w:i/>
                <w:iCs/>
                <w:color w:val="auto"/>
                <w:szCs w:val="22"/>
                <w:lang w:val="en-US"/>
              </w:rPr>
              <w:t xml:space="preserve"> </w:t>
            </w:r>
            <w:r>
              <w:rPr>
                <w:rFonts w:ascii="Calibri" w:hAnsi="Calibri" w:cs="Calibri"/>
                <w:color w:val="auto"/>
                <w:szCs w:val="22"/>
                <w:lang w:val="en-US"/>
              </w:rPr>
              <w:t>‘</w:t>
            </w:r>
            <w:r w:rsidRPr="003B5C66">
              <w:rPr>
                <w:rFonts w:ascii="Calibri" w:hAnsi="Calibri" w:cs="Calibri"/>
                <w:color w:val="auto"/>
                <w:szCs w:val="22"/>
                <w:lang w:val="en-US"/>
              </w:rPr>
              <w:t>Fabrication and characterization of titanium dioxide nanotubes as well as modeling of the interface between substrate and nanotubes in biological, physical, and mechanical systems</w:t>
            </w:r>
            <w:r>
              <w:rPr>
                <w:rFonts w:ascii="Calibri" w:hAnsi="Calibri" w:cs="Calibri"/>
                <w:color w:val="auto"/>
                <w:szCs w:val="22"/>
                <w:lang w:val="en-US"/>
              </w:rPr>
              <w:t>’</w:t>
            </w:r>
            <w:r w:rsidR="00EE164E">
              <w:rPr>
                <w:rFonts w:ascii="Calibri" w:hAnsi="Calibri" w:cs="Calibri"/>
                <w:color w:val="auto"/>
                <w:szCs w:val="22"/>
                <w:lang w:val="en-US"/>
              </w:rPr>
              <w:t xml:space="preserve">, </w:t>
            </w:r>
            <w:r w:rsidRPr="003B5C66">
              <w:rPr>
                <w:rFonts w:ascii="Calibri" w:hAnsi="Calibri" w:cs="Calibri"/>
                <w:color w:val="auto"/>
                <w:szCs w:val="22"/>
                <w:lang w:val="en-US"/>
              </w:rPr>
              <w:t xml:space="preserve">State Scholarship Foundation (IKY) </w:t>
            </w:r>
            <w:r>
              <w:rPr>
                <w:rFonts w:ascii="Calibri" w:hAnsi="Calibri" w:cs="Calibri"/>
                <w:color w:val="auto"/>
                <w:szCs w:val="22"/>
                <w:lang w:val="en-US"/>
              </w:rPr>
              <w:t xml:space="preserve">from </w:t>
            </w:r>
            <w:r w:rsidRPr="003B5C66">
              <w:rPr>
                <w:rFonts w:ascii="Calibri" w:hAnsi="Calibri" w:cs="Calibri"/>
                <w:color w:val="auto"/>
                <w:szCs w:val="22"/>
                <w:lang w:val="en-US"/>
              </w:rPr>
              <w:t xml:space="preserve">2013 </w:t>
            </w:r>
            <w:r>
              <w:rPr>
                <w:rFonts w:ascii="Calibri" w:hAnsi="Calibri" w:cs="Calibri"/>
                <w:color w:val="auto"/>
                <w:szCs w:val="22"/>
                <w:lang w:val="en-US"/>
              </w:rPr>
              <w:t>to</w:t>
            </w:r>
            <w:r w:rsidRPr="003B5C66">
              <w:rPr>
                <w:rFonts w:ascii="Calibri" w:hAnsi="Calibri" w:cs="Calibri"/>
                <w:color w:val="auto"/>
                <w:szCs w:val="22"/>
                <w:lang w:val="en-US"/>
              </w:rPr>
              <w:t xml:space="preserve"> 2016</w:t>
            </w:r>
            <w:r>
              <w:rPr>
                <w:rFonts w:ascii="Calibri" w:hAnsi="Calibri" w:cs="Calibri"/>
                <w:color w:val="auto"/>
                <w:szCs w:val="22"/>
                <w:lang w:val="en-US"/>
              </w:rPr>
              <w:t>, Greece</w:t>
            </w:r>
          </w:p>
        </w:tc>
      </w:tr>
      <w:tr w:rsidR="00813E94" w:rsidRPr="00807655" w14:paraId="2BBBBF44" w14:textId="77777777" w:rsidTr="000A52E6">
        <w:trPr>
          <w:cantSplit/>
        </w:trPr>
        <w:tc>
          <w:tcPr>
            <w:tcW w:w="1435" w:type="dxa"/>
            <w:shd w:val="clear" w:color="auto" w:fill="auto"/>
          </w:tcPr>
          <w:p w14:paraId="642FBC99" w14:textId="77777777" w:rsidR="00813E94" w:rsidRPr="00010842" w:rsidRDefault="00813E94" w:rsidP="00807655">
            <w:pPr>
              <w:spacing w:line="276" w:lineRule="auto"/>
              <w:rPr>
                <w:rFonts w:ascii="Calibri" w:hAnsi="Calibri" w:cs="Calibri"/>
                <w:b/>
                <w:bCs/>
                <w:color w:val="auto"/>
                <w:sz w:val="22"/>
                <w:szCs w:val="22"/>
              </w:rPr>
            </w:pPr>
            <w:r w:rsidRPr="00010842">
              <w:rPr>
                <w:rFonts w:ascii="Calibri" w:hAnsi="Calibri" w:cs="Calibri"/>
                <w:b/>
                <w:bCs/>
                <w:color w:val="auto"/>
                <w:sz w:val="22"/>
                <w:szCs w:val="22"/>
              </w:rPr>
              <w:t>12/2011</w:t>
            </w:r>
          </w:p>
        </w:tc>
        <w:tc>
          <w:tcPr>
            <w:tcW w:w="9000" w:type="dxa"/>
            <w:shd w:val="clear" w:color="auto" w:fill="auto"/>
          </w:tcPr>
          <w:p w14:paraId="76621490" w14:textId="7C292D38" w:rsidR="00EE164E" w:rsidRPr="00EE164E" w:rsidRDefault="003B5C66" w:rsidP="00EE164E">
            <w:pPr>
              <w:pStyle w:val="ECVSectionBullet"/>
              <w:spacing w:line="276" w:lineRule="auto"/>
              <w:ind w:right="1307"/>
              <w:jc w:val="both"/>
              <w:rPr>
                <w:rFonts w:ascii="Calibri" w:hAnsi="Calibri" w:cs="Calibri"/>
                <w:bCs/>
                <w:color w:val="auto"/>
                <w:sz w:val="22"/>
                <w:szCs w:val="22"/>
                <w:lang w:val="en-US"/>
              </w:rPr>
            </w:pPr>
            <w:r w:rsidRPr="00EE164E">
              <w:rPr>
                <w:rFonts w:ascii="Calibri" w:hAnsi="Calibri" w:cs="Calibri"/>
                <w:b/>
                <w:bCs/>
                <w:color w:val="auto"/>
                <w:sz w:val="22"/>
                <w:szCs w:val="22"/>
                <w:lang w:val="en-US"/>
              </w:rPr>
              <w:t>PhD diploma</w:t>
            </w:r>
            <w:r w:rsidR="00EE164E" w:rsidRPr="00EE164E">
              <w:rPr>
                <w:rFonts w:ascii="Calibri" w:hAnsi="Calibri" w:cs="Calibri"/>
                <w:b/>
                <w:bCs/>
                <w:color w:val="auto"/>
                <w:sz w:val="22"/>
                <w:szCs w:val="22"/>
                <w:lang w:val="en-US"/>
              </w:rPr>
              <w:t xml:space="preserve"> </w:t>
            </w:r>
            <w:r w:rsidR="00EE164E" w:rsidRPr="00EE164E">
              <w:rPr>
                <w:rFonts w:ascii="Calibri" w:hAnsi="Calibri" w:cs="Calibri"/>
                <w:color w:val="auto"/>
                <w:sz w:val="22"/>
                <w:szCs w:val="22"/>
                <w:lang w:val="en-US"/>
              </w:rPr>
              <w:t>from the</w:t>
            </w:r>
            <w:r w:rsidR="00EE164E" w:rsidRPr="00EE164E">
              <w:rPr>
                <w:rFonts w:ascii="Calibri" w:hAnsi="Calibri" w:cs="Calibri"/>
                <w:b/>
                <w:bCs/>
                <w:color w:val="auto"/>
                <w:sz w:val="22"/>
                <w:szCs w:val="22"/>
                <w:lang w:val="en-US"/>
              </w:rPr>
              <w:t xml:space="preserve"> </w:t>
            </w:r>
            <w:r w:rsidRPr="00EE164E">
              <w:rPr>
                <w:rFonts w:ascii="Calibri" w:hAnsi="Calibri" w:cs="Calibri"/>
                <w:bCs/>
                <w:color w:val="000000" w:themeColor="text1"/>
                <w:sz w:val="22"/>
                <w:szCs w:val="22"/>
                <w:lang w:val="en-US"/>
              </w:rPr>
              <w:t>Faculty of Applied Chemistry and Materials Science, ‘</w:t>
            </w:r>
            <w:proofErr w:type="spellStart"/>
            <w:r w:rsidRPr="00EE164E">
              <w:rPr>
                <w:rFonts w:ascii="Calibri" w:hAnsi="Calibri" w:cs="Calibri"/>
                <w:bCs/>
                <w:color w:val="000000" w:themeColor="text1"/>
                <w:sz w:val="22"/>
                <w:szCs w:val="22"/>
                <w:lang w:val="en-US"/>
              </w:rPr>
              <w:t>Politehnica</w:t>
            </w:r>
            <w:proofErr w:type="spellEnd"/>
            <w:r w:rsidRPr="00EE164E">
              <w:rPr>
                <w:rFonts w:ascii="Calibri" w:hAnsi="Calibri" w:cs="Calibri"/>
                <w:bCs/>
                <w:color w:val="000000" w:themeColor="text1"/>
                <w:sz w:val="22"/>
                <w:szCs w:val="22"/>
                <w:lang w:val="en-US"/>
              </w:rPr>
              <w:t>’ University of Bucharest, Romania</w:t>
            </w:r>
            <w:r w:rsidR="00EE164E" w:rsidRPr="00EE164E">
              <w:rPr>
                <w:rFonts w:ascii="Calibri" w:hAnsi="Calibri" w:cs="Calibri"/>
                <w:bCs/>
                <w:color w:val="000000" w:themeColor="text1"/>
                <w:sz w:val="22"/>
                <w:szCs w:val="22"/>
                <w:lang w:val="en-US"/>
              </w:rPr>
              <w:t>,</w:t>
            </w:r>
            <w:r w:rsidR="00EE164E" w:rsidRPr="00EE164E">
              <w:rPr>
                <w:rFonts w:ascii="Calibri" w:hAnsi="Calibri" w:cs="Calibri"/>
                <w:b/>
                <w:bCs/>
                <w:i/>
                <w:iCs/>
                <w:color w:val="auto"/>
                <w:sz w:val="22"/>
                <w:szCs w:val="22"/>
                <w:lang w:val="en-US"/>
              </w:rPr>
              <w:t xml:space="preserve"> PhD thesis title:</w:t>
            </w:r>
            <w:r w:rsidR="00EE164E" w:rsidRPr="00EE164E">
              <w:rPr>
                <w:rFonts w:ascii="Calibri" w:hAnsi="Calibri" w:cs="Calibri"/>
                <w:color w:val="auto"/>
                <w:sz w:val="22"/>
                <w:szCs w:val="22"/>
                <w:lang w:val="en-US"/>
              </w:rPr>
              <w:t xml:space="preserve"> ‘</w:t>
            </w:r>
            <w:r w:rsidR="00EE164E" w:rsidRPr="00EE164E">
              <w:rPr>
                <w:rFonts w:ascii="Calibri" w:hAnsi="Calibri" w:cs="Calibri"/>
                <w:bCs/>
                <w:color w:val="auto"/>
                <w:sz w:val="22"/>
                <w:szCs w:val="22"/>
              </w:rPr>
              <w:t>Theoretical and Experimental Studies on the Manufacturing, Biocompatibility and Modelling of TiO</w:t>
            </w:r>
            <w:r w:rsidR="00EE164E" w:rsidRPr="00EE164E">
              <w:rPr>
                <w:rFonts w:ascii="Calibri" w:hAnsi="Calibri" w:cs="Calibri"/>
                <w:bCs/>
                <w:color w:val="auto"/>
                <w:sz w:val="22"/>
                <w:szCs w:val="22"/>
                <w:vertAlign w:val="subscript"/>
              </w:rPr>
              <w:t>2</w:t>
            </w:r>
            <w:r w:rsidR="00EE164E" w:rsidRPr="00EE164E">
              <w:rPr>
                <w:rFonts w:ascii="Calibri" w:hAnsi="Calibri" w:cs="Calibri"/>
                <w:bCs/>
                <w:color w:val="auto"/>
                <w:sz w:val="22"/>
                <w:szCs w:val="22"/>
              </w:rPr>
              <w:t xml:space="preserve"> Nanotubes’</w:t>
            </w:r>
            <w:r w:rsidR="00EE164E">
              <w:rPr>
                <w:rFonts w:ascii="Calibri" w:hAnsi="Calibri" w:cs="Calibri"/>
                <w:bCs/>
                <w:color w:val="auto"/>
                <w:sz w:val="22"/>
                <w:szCs w:val="22"/>
              </w:rPr>
              <w:t>,</w:t>
            </w:r>
            <w:r w:rsidR="00EE164E" w:rsidRPr="00010842">
              <w:rPr>
                <w:rFonts w:ascii="Calibri" w:hAnsi="Calibri" w:cs="Calibri"/>
                <w:bCs/>
                <w:color w:val="auto"/>
                <w:sz w:val="22"/>
                <w:szCs w:val="22"/>
              </w:rPr>
              <w:t xml:space="preserve"> POSDRU</w:t>
            </w:r>
            <w:r w:rsidR="00EE164E" w:rsidRPr="003B5C66">
              <w:rPr>
                <w:rFonts w:ascii="Calibri" w:hAnsi="Calibri" w:cs="Calibri"/>
                <w:bCs/>
                <w:color w:val="auto"/>
                <w:sz w:val="22"/>
                <w:szCs w:val="22"/>
                <w:lang w:val="en-US"/>
              </w:rPr>
              <w:t xml:space="preserve"> </w:t>
            </w:r>
            <w:r w:rsidR="00EE164E">
              <w:rPr>
                <w:rFonts w:ascii="Calibri" w:hAnsi="Calibri" w:cs="Calibri"/>
                <w:bCs/>
                <w:color w:val="auto"/>
                <w:sz w:val="22"/>
                <w:szCs w:val="22"/>
              </w:rPr>
              <w:t>Scholarship</w:t>
            </w:r>
            <w:r w:rsidR="00EE164E">
              <w:rPr>
                <w:rFonts w:ascii="Calibri" w:hAnsi="Calibri" w:cs="Calibri"/>
                <w:bCs/>
                <w:color w:val="auto"/>
                <w:sz w:val="22"/>
                <w:szCs w:val="22"/>
                <w:lang w:val="en-US"/>
              </w:rPr>
              <w:t xml:space="preserve"> from </w:t>
            </w:r>
            <w:r w:rsidR="00EE164E" w:rsidRPr="003B5C66">
              <w:rPr>
                <w:rFonts w:ascii="Calibri" w:hAnsi="Calibri" w:cs="Calibri"/>
                <w:bCs/>
                <w:color w:val="auto"/>
                <w:sz w:val="22"/>
                <w:szCs w:val="22"/>
                <w:lang w:val="en-US"/>
              </w:rPr>
              <w:t>2008</w:t>
            </w:r>
            <w:r w:rsidR="00EE164E">
              <w:rPr>
                <w:rFonts w:ascii="Calibri" w:hAnsi="Calibri" w:cs="Calibri"/>
                <w:bCs/>
                <w:color w:val="auto"/>
                <w:sz w:val="22"/>
                <w:szCs w:val="22"/>
                <w:lang w:val="en-US"/>
              </w:rPr>
              <w:t xml:space="preserve"> to </w:t>
            </w:r>
            <w:r w:rsidR="00EE164E" w:rsidRPr="003B5C66">
              <w:rPr>
                <w:rFonts w:ascii="Calibri" w:hAnsi="Calibri" w:cs="Calibri"/>
                <w:bCs/>
                <w:color w:val="auto"/>
                <w:sz w:val="22"/>
                <w:szCs w:val="22"/>
                <w:lang w:val="en-US"/>
              </w:rPr>
              <w:t>2011</w:t>
            </w:r>
            <w:r w:rsidR="00EE164E">
              <w:rPr>
                <w:rFonts w:ascii="Calibri" w:hAnsi="Calibri" w:cs="Calibri"/>
                <w:bCs/>
                <w:color w:val="auto"/>
                <w:sz w:val="22"/>
                <w:szCs w:val="22"/>
                <w:lang w:val="en-US"/>
              </w:rPr>
              <w:t>, Romanian Education Ministry</w:t>
            </w:r>
          </w:p>
        </w:tc>
      </w:tr>
      <w:tr w:rsidR="00813E94" w:rsidRPr="003B5C66" w14:paraId="22730C83" w14:textId="77777777" w:rsidTr="000A52E6">
        <w:trPr>
          <w:cantSplit/>
          <w:trHeight w:val="1432"/>
        </w:trPr>
        <w:tc>
          <w:tcPr>
            <w:tcW w:w="1435" w:type="dxa"/>
            <w:shd w:val="clear" w:color="auto" w:fill="auto"/>
          </w:tcPr>
          <w:p w14:paraId="25354912" w14:textId="77777777" w:rsidR="00EE164E" w:rsidRPr="00010842" w:rsidRDefault="00EE164E" w:rsidP="00EE164E">
            <w:pPr>
              <w:spacing w:line="276" w:lineRule="auto"/>
              <w:rPr>
                <w:rFonts w:ascii="Calibri" w:hAnsi="Calibri" w:cs="Calibri"/>
                <w:b/>
                <w:color w:val="auto"/>
                <w:sz w:val="22"/>
                <w:szCs w:val="22"/>
              </w:rPr>
            </w:pPr>
            <w:r w:rsidRPr="00010842">
              <w:rPr>
                <w:rFonts w:ascii="Calibri" w:hAnsi="Calibri" w:cs="Calibri"/>
                <w:b/>
                <w:color w:val="auto"/>
                <w:sz w:val="22"/>
                <w:szCs w:val="22"/>
              </w:rPr>
              <w:t>9/2007</w:t>
            </w:r>
          </w:p>
          <w:p w14:paraId="5CA55D5B" w14:textId="77777777" w:rsidR="00813E94" w:rsidRPr="003B5C66" w:rsidRDefault="00813E94" w:rsidP="00573E9F">
            <w:pPr>
              <w:spacing w:line="276" w:lineRule="auto"/>
              <w:jc w:val="center"/>
              <w:rPr>
                <w:rFonts w:ascii="Calibri" w:hAnsi="Calibri" w:cs="Calibri"/>
                <w:color w:val="2F5496"/>
                <w:sz w:val="22"/>
                <w:szCs w:val="22"/>
                <w:lang w:val="en-US"/>
              </w:rPr>
            </w:pPr>
          </w:p>
          <w:p w14:paraId="399FF27A" w14:textId="3DED0BAA" w:rsidR="00813E94" w:rsidRPr="003B5C66" w:rsidRDefault="00813E94" w:rsidP="00075DB6">
            <w:pPr>
              <w:spacing w:line="276" w:lineRule="auto"/>
              <w:rPr>
                <w:rFonts w:ascii="Calibri" w:hAnsi="Calibri" w:cs="Calibri"/>
                <w:color w:val="2F5496"/>
                <w:sz w:val="22"/>
                <w:szCs w:val="22"/>
                <w:lang w:val="en-US"/>
              </w:rPr>
            </w:pPr>
          </w:p>
        </w:tc>
        <w:tc>
          <w:tcPr>
            <w:tcW w:w="9000" w:type="dxa"/>
            <w:shd w:val="clear" w:color="auto" w:fill="auto"/>
          </w:tcPr>
          <w:p w14:paraId="3396276B" w14:textId="6CBD42E4" w:rsidR="007D2FFE" w:rsidRPr="00EE164E" w:rsidRDefault="00EE164E" w:rsidP="00EE164E">
            <w:pPr>
              <w:pStyle w:val="ECVSectionBullet"/>
              <w:spacing w:line="276" w:lineRule="auto"/>
              <w:ind w:right="1307"/>
              <w:jc w:val="both"/>
              <w:rPr>
                <w:rFonts w:ascii="Calibri" w:hAnsi="Calibri" w:cs="Calibri"/>
                <w:color w:val="auto"/>
                <w:sz w:val="22"/>
                <w:szCs w:val="22"/>
                <w:lang w:val="en-US"/>
              </w:rPr>
            </w:pPr>
            <w:r>
              <w:rPr>
                <w:rFonts w:ascii="Calibri" w:hAnsi="Calibri" w:cs="Calibri"/>
                <w:b/>
                <w:bCs/>
                <w:color w:val="auto"/>
                <w:sz w:val="22"/>
                <w:szCs w:val="22"/>
                <w:lang w:val="en-US"/>
              </w:rPr>
              <w:t>Master</w:t>
            </w:r>
            <w:r w:rsidRPr="003B5C66">
              <w:rPr>
                <w:rFonts w:ascii="Calibri" w:hAnsi="Calibri" w:cs="Calibri"/>
                <w:b/>
                <w:bCs/>
                <w:color w:val="auto"/>
                <w:sz w:val="22"/>
                <w:szCs w:val="22"/>
                <w:lang w:val="en-US"/>
              </w:rPr>
              <w:t xml:space="preserve"> </w:t>
            </w:r>
            <w:r>
              <w:rPr>
                <w:rFonts w:ascii="Calibri" w:hAnsi="Calibri" w:cs="Calibri"/>
                <w:b/>
                <w:bCs/>
                <w:color w:val="auto"/>
                <w:sz w:val="22"/>
                <w:szCs w:val="22"/>
                <w:lang w:val="en-US"/>
              </w:rPr>
              <w:t xml:space="preserve">Program, </w:t>
            </w:r>
            <w:r w:rsidRPr="003B5C66">
              <w:rPr>
                <w:rFonts w:ascii="Calibri" w:hAnsi="Calibri" w:cs="Calibri"/>
                <w:bCs/>
                <w:color w:val="auto"/>
                <w:sz w:val="22"/>
                <w:szCs w:val="22"/>
                <w:lang w:val="en-US"/>
              </w:rPr>
              <w:t xml:space="preserve">Faculty of Applied Chemistry and Materials Science, </w:t>
            </w:r>
            <w:r>
              <w:rPr>
                <w:rFonts w:ascii="Calibri" w:hAnsi="Calibri" w:cs="Calibri"/>
                <w:bCs/>
                <w:color w:val="auto"/>
                <w:sz w:val="22"/>
                <w:szCs w:val="22"/>
                <w:lang w:val="en-US"/>
              </w:rPr>
              <w:t>‘</w:t>
            </w:r>
            <w:proofErr w:type="spellStart"/>
            <w:r w:rsidRPr="003B5C66">
              <w:rPr>
                <w:rFonts w:ascii="Calibri" w:hAnsi="Calibri" w:cs="Calibri"/>
                <w:bCs/>
                <w:color w:val="auto"/>
                <w:sz w:val="22"/>
                <w:szCs w:val="22"/>
                <w:lang w:val="en-US"/>
              </w:rPr>
              <w:t>Politehnica</w:t>
            </w:r>
            <w:proofErr w:type="spellEnd"/>
            <w:r>
              <w:rPr>
                <w:rFonts w:ascii="Calibri" w:hAnsi="Calibri" w:cs="Calibri"/>
                <w:bCs/>
                <w:color w:val="auto"/>
                <w:sz w:val="22"/>
                <w:szCs w:val="22"/>
                <w:lang w:val="en-US"/>
              </w:rPr>
              <w:t>’</w:t>
            </w:r>
            <w:r w:rsidRPr="003B5C66">
              <w:rPr>
                <w:rFonts w:ascii="Calibri" w:hAnsi="Calibri" w:cs="Calibri"/>
                <w:bCs/>
                <w:color w:val="auto"/>
                <w:sz w:val="22"/>
                <w:szCs w:val="22"/>
                <w:lang w:val="en-US"/>
              </w:rPr>
              <w:t xml:space="preserve"> University of Bucharest, Romania</w:t>
            </w:r>
            <w:r>
              <w:rPr>
                <w:rFonts w:ascii="Calibri" w:hAnsi="Calibri" w:cs="Calibri"/>
                <w:b/>
                <w:bCs/>
                <w:i/>
                <w:iCs/>
                <w:color w:val="auto"/>
                <w:sz w:val="22"/>
                <w:szCs w:val="22"/>
                <w:lang w:val="en-US"/>
              </w:rPr>
              <w:t xml:space="preserve"> Master program</w:t>
            </w:r>
            <w:r w:rsidRPr="003B5C66">
              <w:rPr>
                <w:rFonts w:ascii="Calibri" w:hAnsi="Calibri" w:cs="Calibri"/>
                <w:b/>
                <w:bCs/>
                <w:i/>
                <w:iCs/>
                <w:color w:val="auto"/>
                <w:sz w:val="22"/>
                <w:szCs w:val="22"/>
                <w:lang w:val="en-US"/>
              </w:rPr>
              <w:t xml:space="preserve">: </w:t>
            </w:r>
            <w:r>
              <w:t xml:space="preserve"> </w:t>
            </w:r>
            <w:r w:rsidRPr="003B5C66">
              <w:rPr>
                <w:rFonts w:ascii="Calibri" w:hAnsi="Calibri" w:cs="Calibri"/>
                <w:color w:val="auto"/>
                <w:sz w:val="22"/>
                <w:szCs w:val="22"/>
                <w:lang w:val="en-US"/>
              </w:rPr>
              <w:t>Biocompatible Substances, Materials and Systems</w:t>
            </w:r>
            <w:r>
              <w:rPr>
                <w:rFonts w:ascii="Calibri" w:hAnsi="Calibri" w:cs="Calibri"/>
                <w:color w:val="auto"/>
                <w:sz w:val="22"/>
                <w:szCs w:val="22"/>
                <w:lang w:val="en-US"/>
              </w:rPr>
              <w:t xml:space="preserve">, </w:t>
            </w:r>
            <w:r w:rsidRPr="003B5C66">
              <w:rPr>
                <w:rFonts w:ascii="Calibri" w:hAnsi="Calibri" w:cs="Calibri"/>
                <w:b/>
                <w:bCs/>
                <w:i/>
                <w:color w:val="auto"/>
                <w:sz w:val="22"/>
                <w:szCs w:val="22"/>
                <w:lang w:val="en-US"/>
              </w:rPr>
              <w:t>Thesis title</w:t>
            </w:r>
            <w:r w:rsidRPr="00C1362E">
              <w:rPr>
                <w:rFonts w:ascii="Calibri" w:hAnsi="Calibri" w:cs="Calibri"/>
                <w:b/>
                <w:bCs/>
                <w:iCs/>
                <w:color w:val="auto"/>
                <w:sz w:val="22"/>
                <w:szCs w:val="22"/>
              </w:rPr>
              <w:t>:</w:t>
            </w:r>
            <w:r w:rsidRPr="00384932">
              <w:rPr>
                <w:rFonts w:ascii="Calibri" w:hAnsi="Calibri" w:cs="Calibri"/>
                <w:color w:val="auto"/>
                <w:sz w:val="22"/>
                <w:szCs w:val="22"/>
              </w:rPr>
              <w:t xml:space="preserve"> </w:t>
            </w:r>
            <w:r>
              <w:rPr>
                <w:rFonts w:ascii="Calibri" w:hAnsi="Calibri" w:cs="Calibri"/>
                <w:color w:val="auto"/>
                <w:sz w:val="22"/>
                <w:szCs w:val="22"/>
              </w:rPr>
              <w:t>‘</w:t>
            </w:r>
            <w:r w:rsidRPr="00384932">
              <w:rPr>
                <w:rFonts w:ascii="Calibri" w:hAnsi="Calibri" w:cs="Calibri"/>
                <w:color w:val="auto"/>
                <w:sz w:val="22"/>
                <w:szCs w:val="22"/>
              </w:rPr>
              <w:t xml:space="preserve">Effect of Electromagnetic Radiation on the Physical and Mechanical Ageing of Pure and </w:t>
            </w:r>
            <w:proofErr w:type="spellStart"/>
            <w:r w:rsidRPr="00384932">
              <w:rPr>
                <w:rFonts w:ascii="Calibri" w:hAnsi="Calibri" w:cs="Calibri"/>
                <w:color w:val="auto"/>
                <w:sz w:val="22"/>
                <w:szCs w:val="22"/>
              </w:rPr>
              <w:t>ZnO</w:t>
            </w:r>
            <w:proofErr w:type="spellEnd"/>
            <w:r w:rsidRPr="00384932">
              <w:rPr>
                <w:rFonts w:ascii="Calibri" w:hAnsi="Calibri" w:cs="Calibri"/>
                <w:color w:val="auto"/>
                <w:sz w:val="22"/>
                <w:szCs w:val="22"/>
              </w:rPr>
              <w:t xml:space="preserve"> </w:t>
            </w:r>
            <w:r w:rsidRPr="00075DB6">
              <w:rPr>
                <w:rFonts w:ascii="Calibri" w:hAnsi="Calibri" w:cs="Calibri"/>
                <w:color w:val="auto"/>
                <w:sz w:val="22"/>
                <w:szCs w:val="22"/>
                <w:lang w:val="en-US"/>
              </w:rPr>
              <w:t>-</w:t>
            </w:r>
            <w:r w:rsidRPr="00384932">
              <w:rPr>
                <w:rFonts w:ascii="Calibri" w:hAnsi="Calibri" w:cs="Calibri"/>
                <w:color w:val="auto"/>
                <w:sz w:val="22"/>
                <w:szCs w:val="22"/>
              </w:rPr>
              <w:t xml:space="preserve"> Reinforced Silicones Applied to Prosthetic Face Surgery</w:t>
            </w:r>
            <w:r>
              <w:rPr>
                <w:rFonts w:ascii="Calibri" w:hAnsi="Calibri" w:cs="Calibri"/>
                <w:color w:val="auto"/>
                <w:sz w:val="22"/>
                <w:szCs w:val="22"/>
                <w:lang w:val="en-US"/>
              </w:rPr>
              <w:t>’</w:t>
            </w:r>
          </w:p>
        </w:tc>
      </w:tr>
      <w:tr w:rsidR="00813E94" w:rsidRPr="003B5C66" w14:paraId="02CD482B" w14:textId="77777777" w:rsidTr="000A52E6">
        <w:trPr>
          <w:cantSplit/>
        </w:trPr>
        <w:tc>
          <w:tcPr>
            <w:tcW w:w="1435" w:type="dxa"/>
            <w:shd w:val="clear" w:color="auto" w:fill="auto"/>
          </w:tcPr>
          <w:p w14:paraId="2A09E45C" w14:textId="77777777" w:rsidR="00813E94" w:rsidRPr="00A96ECD" w:rsidRDefault="00813E94" w:rsidP="00C1362E">
            <w:pPr>
              <w:spacing w:line="276" w:lineRule="auto"/>
              <w:rPr>
                <w:rFonts w:ascii="Calibri" w:hAnsi="Calibri" w:cs="Calibri"/>
                <w:b/>
                <w:bCs/>
                <w:color w:val="2F5496"/>
                <w:sz w:val="2"/>
                <w:szCs w:val="2"/>
                <w:lang w:val="en-US"/>
              </w:rPr>
            </w:pPr>
          </w:p>
          <w:p w14:paraId="588A5BB0" w14:textId="77777777" w:rsidR="00813E94" w:rsidRPr="00010842" w:rsidRDefault="00813E94" w:rsidP="00075DB6">
            <w:pPr>
              <w:spacing w:line="276" w:lineRule="auto"/>
              <w:rPr>
                <w:rFonts w:ascii="Calibri" w:hAnsi="Calibri" w:cs="Calibri"/>
                <w:b/>
                <w:bCs/>
                <w:color w:val="auto"/>
                <w:sz w:val="22"/>
                <w:szCs w:val="22"/>
              </w:rPr>
            </w:pPr>
            <w:r w:rsidRPr="00010842">
              <w:rPr>
                <w:rFonts w:ascii="Calibri" w:hAnsi="Calibri" w:cs="Calibri"/>
                <w:b/>
                <w:bCs/>
                <w:color w:val="auto"/>
                <w:sz w:val="22"/>
                <w:szCs w:val="22"/>
              </w:rPr>
              <w:t xml:space="preserve">6/2007 </w:t>
            </w:r>
          </w:p>
          <w:p w14:paraId="70939D4A" w14:textId="77777777" w:rsidR="00813E94" w:rsidRPr="00355411" w:rsidRDefault="00813E94" w:rsidP="00C1362E">
            <w:pPr>
              <w:spacing w:line="276" w:lineRule="auto"/>
              <w:rPr>
                <w:rFonts w:ascii="Calibri" w:hAnsi="Calibri" w:cs="Calibri"/>
                <w:color w:val="2F5496"/>
                <w:sz w:val="22"/>
                <w:szCs w:val="22"/>
              </w:rPr>
            </w:pPr>
            <w:r w:rsidRPr="00355411">
              <w:rPr>
                <w:rFonts w:ascii="Calibri" w:hAnsi="Calibri" w:cs="Calibri"/>
                <w:color w:val="2F5496"/>
                <w:sz w:val="22"/>
                <w:szCs w:val="22"/>
              </w:rPr>
              <w:t xml:space="preserve">                                              </w:t>
            </w:r>
          </w:p>
        </w:tc>
        <w:tc>
          <w:tcPr>
            <w:tcW w:w="9000" w:type="dxa"/>
            <w:shd w:val="clear" w:color="auto" w:fill="auto"/>
          </w:tcPr>
          <w:p w14:paraId="6A06099B" w14:textId="77777777" w:rsidR="00813E94" w:rsidRPr="003B5C66" w:rsidRDefault="00813E94" w:rsidP="00807655">
            <w:pPr>
              <w:pStyle w:val="ECVSectionBullet"/>
              <w:spacing w:line="276" w:lineRule="auto"/>
              <w:ind w:right="1307"/>
              <w:jc w:val="both"/>
              <w:rPr>
                <w:rFonts w:ascii="Calibri" w:hAnsi="Calibri" w:cs="Calibri"/>
                <w:b/>
                <w:bCs/>
                <w:i/>
                <w:iCs/>
                <w:color w:val="auto"/>
                <w:sz w:val="2"/>
                <w:szCs w:val="2"/>
                <w:lang w:val="en-US"/>
              </w:rPr>
            </w:pPr>
          </w:p>
          <w:p w14:paraId="3C577917" w14:textId="1AE5B4C6" w:rsidR="00F01CB5" w:rsidRPr="00EE164E" w:rsidRDefault="003B5C66" w:rsidP="00075DB6">
            <w:pPr>
              <w:pStyle w:val="ECVSectionBullet"/>
              <w:spacing w:line="276" w:lineRule="auto"/>
              <w:ind w:right="1307"/>
              <w:jc w:val="both"/>
              <w:rPr>
                <w:rFonts w:ascii="Calibri" w:hAnsi="Calibri" w:cs="Calibri"/>
                <w:color w:val="auto"/>
                <w:sz w:val="22"/>
                <w:szCs w:val="22"/>
                <w:lang w:val="ro-RO"/>
              </w:rPr>
            </w:pPr>
            <w:r>
              <w:rPr>
                <w:rFonts w:ascii="Calibri" w:hAnsi="Calibri" w:cs="Calibri"/>
                <w:b/>
                <w:bCs/>
                <w:color w:val="auto"/>
                <w:sz w:val="22"/>
                <w:szCs w:val="22"/>
                <w:lang w:val="en-US"/>
              </w:rPr>
              <w:t>Bachelor</w:t>
            </w:r>
            <w:r w:rsidR="00EE164E">
              <w:rPr>
                <w:rFonts w:ascii="Calibri" w:hAnsi="Calibri" w:cs="Calibri"/>
                <w:b/>
                <w:bCs/>
                <w:color w:val="auto"/>
                <w:sz w:val="22"/>
                <w:szCs w:val="22"/>
                <w:lang w:val="en-US"/>
              </w:rPr>
              <w:t xml:space="preserve">, </w:t>
            </w:r>
            <w:r w:rsidRPr="003B5C66">
              <w:rPr>
                <w:rFonts w:ascii="Calibri" w:hAnsi="Calibri" w:cs="Calibri"/>
                <w:color w:val="auto"/>
                <w:sz w:val="22"/>
                <w:szCs w:val="22"/>
                <w:lang w:val="ro-RO"/>
              </w:rPr>
              <w:t>Department of Ecology and Environmental Sciences, University of Bucharest, Romania</w:t>
            </w:r>
            <w:r w:rsidR="00EE164E">
              <w:rPr>
                <w:rFonts w:ascii="Calibri" w:hAnsi="Calibri" w:cs="Calibri"/>
                <w:color w:val="auto"/>
                <w:sz w:val="22"/>
                <w:szCs w:val="22"/>
                <w:lang w:val="ro-RO"/>
              </w:rPr>
              <w:t xml:space="preserve">, </w:t>
            </w:r>
            <w:r w:rsidRPr="003B5C66">
              <w:rPr>
                <w:rFonts w:ascii="Calibri" w:hAnsi="Calibri" w:cs="Calibri"/>
                <w:b/>
                <w:bCs/>
                <w:i/>
                <w:color w:val="auto"/>
                <w:sz w:val="22"/>
                <w:szCs w:val="22"/>
                <w:lang w:val="en-US"/>
              </w:rPr>
              <w:t>Thesis title</w:t>
            </w:r>
            <w:r w:rsidR="00813E94" w:rsidRPr="003B5C66">
              <w:rPr>
                <w:rFonts w:ascii="Calibri" w:hAnsi="Calibri" w:cs="Calibri"/>
                <w:color w:val="auto"/>
                <w:sz w:val="22"/>
                <w:szCs w:val="22"/>
                <w:lang w:val="en-US"/>
              </w:rPr>
              <w:t xml:space="preserve">: </w:t>
            </w:r>
            <w:r>
              <w:rPr>
                <w:rFonts w:ascii="Calibri" w:hAnsi="Calibri" w:cs="Calibri"/>
                <w:color w:val="auto"/>
                <w:sz w:val="22"/>
                <w:szCs w:val="22"/>
                <w:lang w:val="en-US"/>
              </w:rPr>
              <w:t>‘</w:t>
            </w:r>
            <w:r w:rsidR="00813E94" w:rsidRPr="00384932">
              <w:rPr>
                <w:rFonts w:ascii="Calibri" w:hAnsi="Calibri" w:cs="Calibri"/>
                <w:color w:val="auto"/>
                <w:sz w:val="22"/>
                <w:szCs w:val="22"/>
              </w:rPr>
              <w:t>Microbiology</w:t>
            </w:r>
            <w:r w:rsidR="00813E94" w:rsidRPr="003B5C66">
              <w:rPr>
                <w:rFonts w:ascii="Calibri" w:hAnsi="Calibri" w:cs="Calibri"/>
                <w:color w:val="auto"/>
                <w:sz w:val="22"/>
                <w:szCs w:val="22"/>
                <w:lang w:val="en-US"/>
              </w:rPr>
              <w:t xml:space="preserve"> </w:t>
            </w:r>
            <w:r w:rsidR="00813E94" w:rsidRPr="00384932">
              <w:rPr>
                <w:rFonts w:ascii="Calibri" w:hAnsi="Calibri" w:cs="Calibri"/>
                <w:color w:val="auto"/>
                <w:sz w:val="22"/>
                <w:szCs w:val="22"/>
              </w:rPr>
              <w:t>of</w:t>
            </w:r>
            <w:r w:rsidR="00813E94" w:rsidRPr="003B5C66">
              <w:rPr>
                <w:rFonts w:ascii="Calibri" w:hAnsi="Calibri" w:cs="Calibri"/>
                <w:color w:val="auto"/>
                <w:sz w:val="22"/>
                <w:szCs w:val="22"/>
                <w:lang w:val="en-US"/>
              </w:rPr>
              <w:t xml:space="preserve"> </w:t>
            </w:r>
            <w:r w:rsidR="00813E94" w:rsidRPr="00075DB6">
              <w:rPr>
                <w:rFonts w:ascii="Calibri" w:hAnsi="Calibri" w:cs="Calibri"/>
                <w:i/>
                <w:color w:val="auto"/>
                <w:sz w:val="22"/>
                <w:szCs w:val="22"/>
              </w:rPr>
              <w:t>E</w:t>
            </w:r>
            <w:r w:rsidR="00813E94" w:rsidRPr="003B5C66">
              <w:rPr>
                <w:rFonts w:ascii="Calibri" w:hAnsi="Calibri" w:cs="Calibri"/>
                <w:i/>
                <w:color w:val="auto"/>
                <w:sz w:val="22"/>
                <w:szCs w:val="22"/>
                <w:lang w:val="en-US"/>
              </w:rPr>
              <w:t xml:space="preserve">. </w:t>
            </w:r>
            <w:r w:rsidR="00813E94" w:rsidRPr="00075DB6">
              <w:rPr>
                <w:rFonts w:ascii="Calibri" w:hAnsi="Calibri" w:cs="Calibri"/>
                <w:i/>
                <w:color w:val="auto"/>
                <w:sz w:val="22"/>
                <w:szCs w:val="22"/>
              </w:rPr>
              <w:t>col</w:t>
            </w:r>
            <w:r w:rsidR="00075DB6">
              <w:rPr>
                <w:rFonts w:ascii="Calibri" w:hAnsi="Calibri" w:cs="Calibri"/>
                <w:i/>
                <w:color w:val="auto"/>
                <w:sz w:val="22"/>
                <w:szCs w:val="22"/>
              </w:rPr>
              <w:t>i</w:t>
            </w:r>
            <w:r>
              <w:rPr>
                <w:rFonts w:ascii="Calibri" w:hAnsi="Calibri" w:cs="Calibri"/>
                <w:i/>
                <w:color w:val="auto"/>
                <w:sz w:val="22"/>
                <w:szCs w:val="22"/>
                <w:lang w:val="en-US"/>
              </w:rPr>
              <w:t>’</w:t>
            </w:r>
          </w:p>
        </w:tc>
      </w:tr>
      <w:tr w:rsidR="00813E94" w:rsidRPr="00355411" w14:paraId="18DF02BF" w14:textId="77777777" w:rsidTr="000A52E6">
        <w:trPr>
          <w:cantSplit/>
          <w:trHeight w:val="851"/>
        </w:trPr>
        <w:tc>
          <w:tcPr>
            <w:tcW w:w="1435" w:type="dxa"/>
            <w:shd w:val="clear" w:color="auto" w:fill="auto"/>
          </w:tcPr>
          <w:p w14:paraId="40011EF7" w14:textId="77777777" w:rsidR="00813E94" w:rsidRPr="00010842" w:rsidRDefault="00813E94" w:rsidP="00075DB6">
            <w:pPr>
              <w:spacing w:line="276" w:lineRule="auto"/>
              <w:rPr>
                <w:rFonts w:ascii="Calibri" w:hAnsi="Calibri" w:cs="Calibri"/>
                <w:b/>
                <w:bCs/>
                <w:color w:val="auto"/>
                <w:sz w:val="22"/>
                <w:szCs w:val="22"/>
              </w:rPr>
            </w:pPr>
            <w:r w:rsidRPr="00010842">
              <w:rPr>
                <w:rFonts w:ascii="Calibri" w:hAnsi="Calibri" w:cs="Calibri"/>
                <w:b/>
                <w:bCs/>
                <w:color w:val="auto"/>
                <w:sz w:val="22"/>
                <w:szCs w:val="22"/>
              </w:rPr>
              <w:t>7/2004</w:t>
            </w:r>
          </w:p>
        </w:tc>
        <w:tc>
          <w:tcPr>
            <w:tcW w:w="9000" w:type="dxa"/>
            <w:shd w:val="clear" w:color="auto" w:fill="auto"/>
          </w:tcPr>
          <w:p w14:paraId="3ED55307" w14:textId="677455C5" w:rsidR="00813E94" w:rsidRPr="00384932" w:rsidRDefault="00EE164E" w:rsidP="00AA0243">
            <w:pPr>
              <w:pStyle w:val="ECVSectionBullet"/>
              <w:tabs>
                <w:tab w:val="left" w:pos="738"/>
              </w:tabs>
              <w:spacing w:line="276" w:lineRule="auto"/>
              <w:ind w:right="1307"/>
              <w:jc w:val="both"/>
              <w:rPr>
                <w:rFonts w:ascii="Calibri" w:hAnsi="Calibri" w:cs="Calibri"/>
                <w:color w:val="auto"/>
                <w:sz w:val="22"/>
                <w:szCs w:val="22"/>
                <w:lang w:val="en-US"/>
              </w:rPr>
            </w:pPr>
            <w:r w:rsidRPr="00EE164E">
              <w:rPr>
                <w:rFonts w:ascii="Calibri" w:hAnsi="Calibri" w:cs="Calibri"/>
                <w:b/>
                <w:bCs/>
                <w:color w:val="auto"/>
                <w:sz w:val="22"/>
                <w:szCs w:val="22"/>
              </w:rPr>
              <w:t>Highschool</w:t>
            </w:r>
            <w:r w:rsidR="001A15F7" w:rsidRPr="001A15F7">
              <w:rPr>
                <w:rFonts w:ascii="Calibri" w:hAnsi="Calibri" w:cs="Calibri"/>
                <w:color w:val="auto"/>
                <w:sz w:val="22"/>
                <w:szCs w:val="22"/>
              </w:rPr>
              <w:t>: Bilingual High</w:t>
            </w:r>
            <w:r w:rsidR="001A15F7">
              <w:rPr>
                <w:rFonts w:ascii="Calibri" w:hAnsi="Calibri" w:cs="Calibri"/>
                <w:color w:val="auto"/>
                <w:sz w:val="22"/>
                <w:szCs w:val="22"/>
              </w:rPr>
              <w:t>s</w:t>
            </w:r>
            <w:r w:rsidR="001A15F7" w:rsidRPr="001A15F7">
              <w:rPr>
                <w:rFonts w:ascii="Calibri" w:hAnsi="Calibri" w:cs="Calibri"/>
                <w:color w:val="auto"/>
                <w:sz w:val="22"/>
                <w:szCs w:val="22"/>
              </w:rPr>
              <w:t>chool 'Miguel de Cervantes Saavedra', Department of Mathematics-Informatics</w:t>
            </w:r>
          </w:p>
        </w:tc>
      </w:tr>
    </w:tbl>
    <w:p w14:paraId="45FDE29C" w14:textId="77777777" w:rsidR="000A52E6" w:rsidRPr="00A96ECD" w:rsidRDefault="000A52E6" w:rsidP="009F7B86">
      <w:pPr>
        <w:pStyle w:val="ECVComments"/>
        <w:spacing w:after="0" w:line="276" w:lineRule="auto"/>
        <w:jc w:val="left"/>
        <w:rPr>
          <w:rFonts w:ascii="Calibri" w:hAnsi="Calibri" w:cs="Calibri"/>
          <w:sz w:val="22"/>
          <w:szCs w:val="22"/>
        </w:rPr>
      </w:pPr>
    </w:p>
    <w:tbl>
      <w:tblPr>
        <w:tblpPr w:topFromText="6" w:bottomFromText="170" w:vertAnchor="text" w:tblpXSpec="center" w:tblpY="6"/>
        <w:tblW w:w="807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CellMar>
          <w:left w:w="0" w:type="dxa"/>
          <w:right w:w="0" w:type="dxa"/>
        </w:tblCellMar>
        <w:tblLook w:val="0000" w:firstRow="0" w:lastRow="0" w:firstColumn="0" w:lastColumn="0" w:noHBand="0" w:noVBand="0"/>
      </w:tblPr>
      <w:tblGrid>
        <w:gridCol w:w="2547"/>
        <w:gridCol w:w="1984"/>
        <w:gridCol w:w="1701"/>
        <w:gridCol w:w="1843"/>
      </w:tblGrid>
      <w:tr w:rsidR="00C1362E" w:rsidRPr="00C1362E" w14:paraId="157FB650" w14:textId="77777777" w:rsidTr="00EE164E">
        <w:trPr>
          <w:cantSplit/>
          <w:trHeight w:val="255"/>
        </w:trPr>
        <w:tc>
          <w:tcPr>
            <w:tcW w:w="2547" w:type="dxa"/>
            <w:shd w:val="clear" w:color="auto" w:fill="auto"/>
          </w:tcPr>
          <w:p w14:paraId="3FDD6366" w14:textId="078F803E" w:rsidR="00C1362E" w:rsidRPr="008A6AE0" w:rsidRDefault="008A6AE0" w:rsidP="00EC33C7">
            <w:pPr>
              <w:pStyle w:val="ECVLeftDetails"/>
              <w:spacing w:line="276" w:lineRule="auto"/>
              <w:ind w:left="284"/>
              <w:jc w:val="left"/>
              <w:rPr>
                <w:rFonts w:ascii="Calibri" w:hAnsi="Calibri" w:cs="Calibri"/>
                <w:b/>
                <w:bCs/>
                <w:color w:val="auto"/>
                <w:sz w:val="22"/>
                <w:szCs w:val="22"/>
                <w:lang w:val="en-US"/>
              </w:rPr>
            </w:pPr>
            <w:r>
              <w:rPr>
                <w:rFonts w:ascii="Calibri" w:hAnsi="Calibri" w:cs="Calibri"/>
                <w:b/>
                <w:bCs/>
                <w:color w:val="auto"/>
                <w:sz w:val="22"/>
                <w:szCs w:val="22"/>
                <w:lang w:val="en-US"/>
              </w:rPr>
              <w:t>LANGUAGES</w:t>
            </w:r>
          </w:p>
        </w:tc>
        <w:tc>
          <w:tcPr>
            <w:tcW w:w="5528" w:type="dxa"/>
            <w:gridSpan w:val="3"/>
            <w:shd w:val="clear" w:color="auto" w:fill="auto"/>
          </w:tcPr>
          <w:p w14:paraId="2B3B1ACB" w14:textId="77777777" w:rsidR="00C1362E" w:rsidRPr="00C1362E" w:rsidRDefault="00C1362E" w:rsidP="00EC33C7">
            <w:pPr>
              <w:pStyle w:val="ECVSectionDetails"/>
              <w:spacing w:line="276" w:lineRule="auto"/>
              <w:rPr>
                <w:rFonts w:ascii="Calibri" w:hAnsi="Calibri" w:cs="Calibri"/>
                <w:b/>
                <w:bCs/>
                <w:sz w:val="22"/>
                <w:szCs w:val="22"/>
              </w:rPr>
            </w:pPr>
          </w:p>
        </w:tc>
      </w:tr>
      <w:tr w:rsidR="00C1362E" w:rsidRPr="00C1362E" w14:paraId="29A9AE16" w14:textId="77777777" w:rsidTr="00EE164E">
        <w:trPr>
          <w:cantSplit/>
          <w:trHeight w:val="255"/>
        </w:trPr>
        <w:tc>
          <w:tcPr>
            <w:tcW w:w="2547" w:type="dxa"/>
            <w:shd w:val="clear" w:color="auto" w:fill="auto"/>
          </w:tcPr>
          <w:p w14:paraId="5F81E95C" w14:textId="3DD58A87" w:rsidR="00C1362E" w:rsidRPr="00C1362E" w:rsidRDefault="008A6AE0" w:rsidP="00EC33C7">
            <w:pPr>
              <w:pStyle w:val="ECVLeftDetails"/>
              <w:spacing w:line="276" w:lineRule="auto"/>
              <w:ind w:left="284"/>
              <w:jc w:val="left"/>
              <w:rPr>
                <w:rFonts w:ascii="Calibri" w:hAnsi="Calibri" w:cs="Calibri"/>
                <w:b/>
                <w:bCs/>
                <w:color w:val="auto"/>
                <w:sz w:val="22"/>
                <w:szCs w:val="22"/>
              </w:rPr>
            </w:pPr>
            <w:r>
              <w:rPr>
                <w:rFonts w:ascii="Calibri" w:hAnsi="Calibri" w:cs="Calibri"/>
                <w:b/>
                <w:bCs/>
                <w:color w:val="auto"/>
                <w:sz w:val="22"/>
                <w:szCs w:val="22"/>
              </w:rPr>
              <w:t>Native language</w:t>
            </w:r>
          </w:p>
        </w:tc>
        <w:tc>
          <w:tcPr>
            <w:tcW w:w="5528" w:type="dxa"/>
            <w:gridSpan w:val="3"/>
            <w:shd w:val="clear" w:color="auto" w:fill="auto"/>
          </w:tcPr>
          <w:p w14:paraId="15E26782" w14:textId="3FD486E7" w:rsidR="00C1362E" w:rsidRPr="00C1362E" w:rsidRDefault="00C1362E" w:rsidP="00EC33C7">
            <w:pPr>
              <w:pStyle w:val="ECVSectionDetails"/>
              <w:spacing w:line="276" w:lineRule="auto"/>
              <w:rPr>
                <w:rFonts w:ascii="Calibri" w:hAnsi="Calibri" w:cs="Calibri"/>
                <w:b/>
                <w:bCs/>
                <w:sz w:val="22"/>
                <w:szCs w:val="22"/>
                <w:lang w:val="el-GR"/>
              </w:rPr>
            </w:pPr>
            <w:r w:rsidRPr="00C1362E">
              <w:rPr>
                <w:rFonts w:ascii="Calibri" w:hAnsi="Calibri" w:cs="Calibri"/>
                <w:b/>
                <w:bCs/>
                <w:color w:val="auto"/>
                <w:sz w:val="22"/>
                <w:szCs w:val="22"/>
                <w:lang w:val="el-GR"/>
              </w:rPr>
              <w:t xml:space="preserve">   </w:t>
            </w:r>
            <w:r w:rsidR="008A6AE0">
              <w:rPr>
                <w:rFonts w:ascii="Calibri" w:hAnsi="Calibri" w:cs="Calibri"/>
                <w:b/>
                <w:bCs/>
                <w:color w:val="auto"/>
                <w:sz w:val="22"/>
                <w:szCs w:val="22"/>
                <w:lang w:val="en-US"/>
              </w:rPr>
              <w:t>Romanian</w:t>
            </w:r>
            <w:r w:rsidRPr="00C1362E">
              <w:rPr>
                <w:rFonts w:ascii="Calibri" w:hAnsi="Calibri" w:cs="Calibri"/>
                <w:b/>
                <w:bCs/>
                <w:color w:val="auto"/>
                <w:sz w:val="22"/>
                <w:szCs w:val="22"/>
                <w:lang w:val="el-GR"/>
              </w:rPr>
              <w:t xml:space="preserve"> </w:t>
            </w:r>
          </w:p>
        </w:tc>
      </w:tr>
      <w:tr w:rsidR="00C1362E" w:rsidRPr="00C1362E" w14:paraId="0384F118" w14:textId="77777777" w:rsidTr="00EE164E">
        <w:trPr>
          <w:cantSplit/>
          <w:trHeight w:val="340"/>
        </w:trPr>
        <w:tc>
          <w:tcPr>
            <w:tcW w:w="2547" w:type="dxa"/>
            <w:shd w:val="clear" w:color="auto" w:fill="auto"/>
          </w:tcPr>
          <w:p w14:paraId="6D883CE2" w14:textId="2A02B457" w:rsidR="00C1362E" w:rsidRPr="00C1362E" w:rsidRDefault="008A6AE0" w:rsidP="00EC33C7">
            <w:pPr>
              <w:pStyle w:val="ECVLeftDetails"/>
              <w:spacing w:line="276" w:lineRule="auto"/>
              <w:ind w:left="284"/>
              <w:jc w:val="left"/>
              <w:rPr>
                <w:rFonts w:ascii="Calibri" w:hAnsi="Calibri" w:cs="Calibri"/>
                <w:b/>
                <w:bCs/>
                <w:caps/>
                <w:sz w:val="22"/>
                <w:szCs w:val="22"/>
                <w:vertAlign w:val="superscript"/>
                <w:lang w:val="el-GR"/>
              </w:rPr>
            </w:pPr>
            <w:r>
              <w:rPr>
                <w:rFonts w:ascii="Calibri" w:hAnsi="Calibri" w:cs="Calibri"/>
                <w:b/>
                <w:bCs/>
                <w:color w:val="auto"/>
                <w:sz w:val="22"/>
                <w:szCs w:val="22"/>
                <w:u w:val="single"/>
                <w:lang w:val="en-US"/>
              </w:rPr>
              <w:t>Foreign languages</w:t>
            </w:r>
            <w:r w:rsidR="00C1362E" w:rsidRPr="00C1362E">
              <w:rPr>
                <w:rFonts w:ascii="Calibri" w:hAnsi="Calibri" w:cs="Calibri"/>
                <w:b/>
                <w:bCs/>
                <w:color w:val="auto"/>
                <w:sz w:val="22"/>
                <w:szCs w:val="22"/>
                <w:vertAlign w:val="superscript"/>
                <w:lang w:val="el-GR"/>
              </w:rPr>
              <w:t>*</w:t>
            </w:r>
          </w:p>
        </w:tc>
        <w:tc>
          <w:tcPr>
            <w:tcW w:w="1984" w:type="dxa"/>
            <w:shd w:val="clear" w:color="auto" w:fill="auto"/>
            <w:vAlign w:val="center"/>
          </w:tcPr>
          <w:p w14:paraId="1E94A177" w14:textId="368B2BB7" w:rsidR="00C1362E" w:rsidRPr="00C1362E" w:rsidRDefault="008A6AE0" w:rsidP="00EC33C7">
            <w:pPr>
              <w:pStyle w:val="ECVLanguageHeading"/>
              <w:spacing w:line="276" w:lineRule="auto"/>
              <w:rPr>
                <w:rFonts w:ascii="Calibri" w:hAnsi="Calibri" w:cs="Calibri"/>
                <w:b/>
                <w:bCs/>
                <w:color w:val="auto"/>
                <w:sz w:val="22"/>
                <w:szCs w:val="22"/>
              </w:rPr>
            </w:pPr>
            <w:r>
              <w:rPr>
                <w:rFonts w:ascii="Calibri" w:hAnsi="Calibri" w:cs="Calibri"/>
                <w:b/>
                <w:bCs/>
                <w:color w:val="auto"/>
                <w:sz w:val="22"/>
                <w:szCs w:val="22"/>
                <w:lang w:val="en-US"/>
              </w:rPr>
              <w:t>Understanding</w:t>
            </w:r>
            <w:r w:rsidR="00C1362E" w:rsidRPr="00C1362E">
              <w:rPr>
                <w:rFonts w:ascii="Calibri" w:hAnsi="Calibri" w:cs="Calibri"/>
                <w:b/>
                <w:bCs/>
                <w:color w:val="auto"/>
                <w:sz w:val="22"/>
                <w:szCs w:val="22"/>
              </w:rPr>
              <w:t xml:space="preserve"> </w:t>
            </w:r>
          </w:p>
        </w:tc>
        <w:tc>
          <w:tcPr>
            <w:tcW w:w="1701" w:type="dxa"/>
            <w:shd w:val="clear" w:color="auto" w:fill="auto"/>
            <w:vAlign w:val="center"/>
          </w:tcPr>
          <w:p w14:paraId="47031358" w14:textId="0F757485" w:rsidR="00C1362E" w:rsidRPr="00C1362E" w:rsidRDefault="008A6AE0" w:rsidP="00EC33C7">
            <w:pPr>
              <w:pStyle w:val="ECVLanguageHeading"/>
              <w:spacing w:line="276" w:lineRule="auto"/>
              <w:rPr>
                <w:rFonts w:ascii="Calibri" w:hAnsi="Calibri" w:cs="Calibri"/>
                <w:b/>
                <w:bCs/>
                <w:color w:val="auto"/>
                <w:sz w:val="22"/>
                <w:szCs w:val="22"/>
              </w:rPr>
            </w:pPr>
            <w:r>
              <w:rPr>
                <w:rFonts w:ascii="Calibri" w:hAnsi="Calibri" w:cs="Calibri"/>
                <w:b/>
                <w:bCs/>
                <w:color w:val="auto"/>
                <w:sz w:val="22"/>
                <w:szCs w:val="22"/>
                <w:lang w:val="en-US"/>
              </w:rPr>
              <w:t>conversation</w:t>
            </w:r>
            <w:r w:rsidR="00C1362E" w:rsidRPr="00C1362E">
              <w:rPr>
                <w:rFonts w:ascii="Calibri" w:hAnsi="Calibri" w:cs="Calibri"/>
                <w:b/>
                <w:bCs/>
                <w:color w:val="auto"/>
                <w:sz w:val="22"/>
                <w:szCs w:val="22"/>
              </w:rPr>
              <w:t xml:space="preserve"> </w:t>
            </w:r>
          </w:p>
        </w:tc>
        <w:tc>
          <w:tcPr>
            <w:tcW w:w="1843" w:type="dxa"/>
            <w:shd w:val="clear" w:color="auto" w:fill="auto"/>
            <w:vAlign w:val="center"/>
          </w:tcPr>
          <w:p w14:paraId="5C09EAE3" w14:textId="4C758F23" w:rsidR="00C1362E" w:rsidRPr="008A6AE0" w:rsidRDefault="008A6AE0" w:rsidP="00EC33C7">
            <w:pPr>
              <w:pStyle w:val="ECVLanguageHeading"/>
              <w:spacing w:line="276" w:lineRule="auto"/>
              <w:rPr>
                <w:rFonts w:ascii="Calibri" w:hAnsi="Calibri" w:cs="Calibri"/>
                <w:b/>
                <w:bCs/>
                <w:color w:val="auto"/>
                <w:sz w:val="22"/>
                <w:szCs w:val="22"/>
                <w:lang w:val="en-US"/>
              </w:rPr>
            </w:pPr>
            <w:r>
              <w:rPr>
                <w:rFonts w:ascii="Calibri" w:hAnsi="Calibri" w:cs="Calibri"/>
                <w:b/>
                <w:bCs/>
                <w:color w:val="auto"/>
                <w:sz w:val="22"/>
                <w:szCs w:val="22"/>
                <w:lang w:val="en-US"/>
              </w:rPr>
              <w:t>writting</w:t>
            </w:r>
          </w:p>
        </w:tc>
      </w:tr>
      <w:tr w:rsidR="00C1362E" w:rsidRPr="00C1362E" w14:paraId="50977042" w14:textId="77777777" w:rsidTr="00EE164E">
        <w:trPr>
          <w:cantSplit/>
          <w:trHeight w:val="283"/>
        </w:trPr>
        <w:tc>
          <w:tcPr>
            <w:tcW w:w="2547" w:type="dxa"/>
            <w:shd w:val="clear" w:color="auto" w:fill="auto"/>
            <w:vAlign w:val="center"/>
          </w:tcPr>
          <w:p w14:paraId="1E21C50B" w14:textId="55F41292" w:rsidR="00C1362E" w:rsidRPr="008A6AE0" w:rsidRDefault="008A6AE0" w:rsidP="00EC33C7">
            <w:pPr>
              <w:pStyle w:val="ECVLanguageName"/>
              <w:spacing w:line="276" w:lineRule="auto"/>
              <w:ind w:left="284"/>
              <w:jc w:val="left"/>
              <w:rPr>
                <w:rFonts w:ascii="Calibri" w:hAnsi="Calibri" w:cs="Calibri"/>
                <w:b/>
                <w:bCs/>
                <w:color w:val="auto"/>
                <w:sz w:val="22"/>
                <w:szCs w:val="22"/>
                <w:lang w:val="en-US"/>
              </w:rPr>
            </w:pPr>
            <w:r>
              <w:rPr>
                <w:rFonts w:ascii="Calibri" w:hAnsi="Calibri" w:cs="Calibri"/>
                <w:b/>
                <w:bCs/>
                <w:color w:val="auto"/>
                <w:sz w:val="22"/>
                <w:szCs w:val="22"/>
                <w:lang w:val="en-US"/>
              </w:rPr>
              <w:t>English</w:t>
            </w:r>
          </w:p>
        </w:tc>
        <w:tc>
          <w:tcPr>
            <w:tcW w:w="1984" w:type="dxa"/>
            <w:shd w:val="clear" w:color="auto" w:fill="auto"/>
            <w:vAlign w:val="center"/>
          </w:tcPr>
          <w:p w14:paraId="1090E7A1" w14:textId="20444D12" w:rsidR="00C1362E" w:rsidRPr="008A6AE0" w:rsidRDefault="008A6AE0" w:rsidP="00EC33C7">
            <w:pPr>
              <w:pStyle w:val="ECVLanguageLevel"/>
              <w:spacing w:line="276" w:lineRule="auto"/>
              <w:rPr>
                <w:rFonts w:ascii="Calibri" w:hAnsi="Calibri" w:cs="Calibri"/>
                <w:caps w:val="0"/>
                <w:color w:val="auto"/>
                <w:sz w:val="22"/>
                <w:szCs w:val="22"/>
                <w:lang w:val="en-US"/>
              </w:rPr>
            </w:pPr>
            <w:r>
              <w:rPr>
                <w:rFonts w:ascii="Calibri" w:hAnsi="Calibri" w:cs="Calibri"/>
                <w:caps w:val="0"/>
                <w:color w:val="auto"/>
                <w:sz w:val="22"/>
                <w:szCs w:val="22"/>
                <w:lang w:val="en-US"/>
              </w:rPr>
              <w:t>C1</w:t>
            </w:r>
          </w:p>
        </w:tc>
        <w:tc>
          <w:tcPr>
            <w:tcW w:w="1701" w:type="dxa"/>
            <w:shd w:val="clear" w:color="auto" w:fill="auto"/>
            <w:vAlign w:val="center"/>
          </w:tcPr>
          <w:p w14:paraId="2212BA8C" w14:textId="3B8DB5C6" w:rsidR="00C1362E" w:rsidRPr="00C1362E" w:rsidRDefault="008A6AE0" w:rsidP="00EC33C7">
            <w:pPr>
              <w:pStyle w:val="ECVLanguageLevel"/>
              <w:spacing w:line="276" w:lineRule="auto"/>
              <w:rPr>
                <w:rFonts w:ascii="Calibri" w:hAnsi="Calibri" w:cs="Calibri"/>
                <w:caps w:val="0"/>
                <w:color w:val="auto"/>
                <w:sz w:val="22"/>
                <w:szCs w:val="22"/>
              </w:rPr>
            </w:pPr>
            <w:r>
              <w:rPr>
                <w:rFonts w:ascii="Calibri" w:hAnsi="Calibri" w:cs="Calibri"/>
                <w:caps w:val="0"/>
                <w:color w:val="auto"/>
                <w:sz w:val="22"/>
                <w:szCs w:val="22"/>
                <w:lang w:val="en-US"/>
              </w:rPr>
              <w:t>C1</w:t>
            </w:r>
          </w:p>
        </w:tc>
        <w:tc>
          <w:tcPr>
            <w:tcW w:w="1843" w:type="dxa"/>
            <w:shd w:val="clear" w:color="auto" w:fill="auto"/>
            <w:vAlign w:val="center"/>
          </w:tcPr>
          <w:p w14:paraId="438B4308" w14:textId="357282E9" w:rsidR="00C1362E" w:rsidRPr="00C1362E" w:rsidRDefault="008A6AE0" w:rsidP="00EC33C7">
            <w:pPr>
              <w:pStyle w:val="ECVLanguageLevel"/>
              <w:spacing w:line="276" w:lineRule="auto"/>
              <w:rPr>
                <w:rFonts w:ascii="Calibri" w:hAnsi="Calibri" w:cs="Calibri"/>
                <w:color w:val="auto"/>
                <w:sz w:val="22"/>
                <w:szCs w:val="22"/>
              </w:rPr>
            </w:pPr>
            <w:r>
              <w:rPr>
                <w:rFonts w:ascii="Calibri" w:hAnsi="Calibri" w:cs="Calibri"/>
                <w:caps w:val="0"/>
                <w:color w:val="auto"/>
                <w:sz w:val="22"/>
                <w:szCs w:val="22"/>
                <w:lang w:val="en-US"/>
              </w:rPr>
              <w:t>C1</w:t>
            </w:r>
          </w:p>
        </w:tc>
      </w:tr>
      <w:tr w:rsidR="00C1362E" w:rsidRPr="00C1362E" w14:paraId="2C4E1614" w14:textId="77777777" w:rsidTr="00EE164E">
        <w:trPr>
          <w:cantSplit/>
          <w:trHeight w:val="283"/>
        </w:trPr>
        <w:tc>
          <w:tcPr>
            <w:tcW w:w="2547" w:type="dxa"/>
            <w:shd w:val="clear" w:color="auto" w:fill="auto"/>
            <w:vAlign w:val="center"/>
          </w:tcPr>
          <w:p w14:paraId="5CBA7276" w14:textId="6D686E39" w:rsidR="00C1362E" w:rsidRPr="008A6AE0" w:rsidRDefault="008A6AE0" w:rsidP="00EC33C7">
            <w:pPr>
              <w:pStyle w:val="ECVLanguageName"/>
              <w:spacing w:line="276" w:lineRule="auto"/>
              <w:ind w:left="284"/>
              <w:jc w:val="left"/>
              <w:rPr>
                <w:rFonts w:ascii="Calibri" w:hAnsi="Calibri" w:cs="Calibri"/>
                <w:b/>
                <w:bCs/>
                <w:color w:val="auto"/>
                <w:sz w:val="22"/>
                <w:szCs w:val="22"/>
                <w:lang w:val="en-US"/>
              </w:rPr>
            </w:pPr>
            <w:r>
              <w:rPr>
                <w:rFonts w:ascii="Calibri" w:hAnsi="Calibri" w:cs="Calibri"/>
                <w:b/>
                <w:bCs/>
                <w:color w:val="auto"/>
                <w:sz w:val="22"/>
                <w:szCs w:val="22"/>
                <w:lang w:val="en-US"/>
              </w:rPr>
              <w:t>Greek</w:t>
            </w:r>
          </w:p>
        </w:tc>
        <w:tc>
          <w:tcPr>
            <w:tcW w:w="1984" w:type="dxa"/>
            <w:shd w:val="clear" w:color="auto" w:fill="auto"/>
            <w:vAlign w:val="center"/>
          </w:tcPr>
          <w:p w14:paraId="77C5F494" w14:textId="11C4291A" w:rsidR="00C1362E" w:rsidRPr="00C1362E" w:rsidRDefault="008A6AE0" w:rsidP="00EC33C7">
            <w:pPr>
              <w:pStyle w:val="ECVLanguageLevel"/>
              <w:spacing w:line="276" w:lineRule="auto"/>
              <w:rPr>
                <w:rFonts w:ascii="Calibri" w:hAnsi="Calibri" w:cs="Calibri"/>
                <w:caps w:val="0"/>
                <w:color w:val="auto"/>
                <w:sz w:val="22"/>
                <w:szCs w:val="22"/>
              </w:rPr>
            </w:pPr>
            <w:r>
              <w:rPr>
                <w:rFonts w:ascii="Calibri" w:hAnsi="Calibri" w:cs="Calibri"/>
                <w:caps w:val="0"/>
                <w:color w:val="auto"/>
                <w:sz w:val="22"/>
                <w:szCs w:val="22"/>
                <w:lang w:val="en-US"/>
              </w:rPr>
              <w:t>C1</w:t>
            </w:r>
          </w:p>
        </w:tc>
        <w:tc>
          <w:tcPr>
            <w:tcW w:w="1701" w:type="dxa"/>
            <w:shd w:val="clear" w:color="auto" w:fill="auto"/>
            <w:vAlign w:val="center"/>
          </w:tcPr>
          <w:p w14:paraId="0044B832" w14:textId="670D1C04" w:rsidR="00C1362E" w:rsidRPr="008A6AE0" w:rsidRDefault="008A6AE0" w:rsidP="00EC33C7">
            <w:pPr>
              <w:pStyle w:val="ECVLanguageLevel"/>
              <w:spacing w:line="276" w:lineRule="auto"/>
              <w:rPr>
                <w:rFonts w:ascii="Calibri" w:hAnsi="Calibri" w:cs="Calibri"/>
                <w:caps w:val="0"/>
                <w:color w:val="auto"/>
                <w:sz w:val="22"/>
                <w:szCs w:val="22"/>
                <w:lang w:val="en-US"/>
              </w:rPr>
            </w:pPr>
            <w:r>
              <w:rPr>
                <w:rFonts w:ascii="Calibri" w:hAnsi="Calibri" w:cs="Calibri"/>
                <w:caps w:val="0"/>
                <w:color w:val="auto"/>
                <w:sz w:val="22"/>
                <w:szCs w:val="22"/>
                <w:lang w:val="en-US"/>
              </w:rPr>
              <w:t>C1</w:t>
            </w:r>
          </w:p>
        </w:tc>
        <w:tc>
          <w:tcPr>
            <w:tcW w:w="1843" w:type="dxa"/>
            <w:shd w:val="clear" w:color="auto" w:fill="auto"/>
            <w:vAlign w:val="center"/>
          </w:tcPr>
          <w:p w14:paraId="675B1554" w14:textId="6C1D2E39" w:rsidR="00C1362E" w:rsidRPr="00C1362E" w:rsidRDefault="008A6AE0" w:rsidP="00EC33C7">
            <w:pPr>
              <w:pStyle w:val="ECVLanguageLevel"/>
              <w:spacing w:line="276" w:lineRule="auto"/>
              <w:rPr>
                <w:rFonts w:ascii="Calibri" w:hAnsi="Calibri" w:cs="Calibri"/>
                <w:color w:val="auto"/>
                <w:sz w:val="22"/>
                <w:szCs w:val="22"/>
              </w:rPr>
            </w:pPr>
            <w:r>
              <w:rPr>
                <w:rFonts w:ascii="Calibri" w:hAnsi="Calibri" w:cs="Calibri"/>
                <w:caps w:val="0"/>
                <w:color w:val="auto"/>
                <w:sz w:val="22"/>
                <w:szCs w:val="22"/>
                <w:lang w:val="en-US"/>
              </w:rPr>
              <w:t>C</w:t>
            </w:r>
            <w:r w:rsidR="00C1362E" w:rsidRPr="00C1362E">
              <w:rPr>
                <w:rFonts w:ascii="Calibri" w:hAnsi="Calibri" w:cs="Calibri"/>
                <w:caps w:val="0"/>
                <w:color w:val="auto"/>
                <w:sz w:val="22"/>
                <w:szCs w:val="22"/>
              </w:rPr>
              <w:t>1</w:t>
            </w:r>
          </w:p>
        </w:tc>
      </w:tr>
      <w:tr w:rsidR="00C1362E" w:rsidRPr="00C1362E" w14:paraId="6706D834" w14:textId="77777777" w:rsidTr="00EE164E">
        <w:trPr>
          <w:cantSplit/>
          <w:trHeight w:val="283"/>
        </w:trPr>
        <w:tc>
          <w:tcPr>
            <w:tcW w:w="2547" w:type="dxa"/>
            <w:shd w:val="clear" w:color="auto" w:fill="auto"/>
            <w:vAlign w:val="center"/>
          </w:tcPr>
          <w:p w14:paraId="4AB1C7F8" w14:textId="0F62BC36" w:rsidR="00C1362E" w:rsidRPr="008A6AE0" w:rsidRDefault="008A6AE0" w:rsidP="00EC33C7">
            <w:pPr>
              <w:pStyle w:val="ECVLanguageName"/>
              <w:spacing w:line="276" w:lineRule="auto"/>
              <w:ind w:left="284"/>
              <w:jc w:val="left"/>
              <w:rPr>
                <w:rFonts w:ascii="Calibri" w:hAnsi="Calibri" w:cs="Calibri"/>
                <w:b/>
                <w:bCs/>
                <w:color w:val="auto"/>
                <w:sz w:val="22"/>
                <w:szCs w:val="22"/>
                <w:lang w:val="en-US"/>
              </w:rPr>
            </w:pPr>
            <w:r>
              <w:rPr>
                <w:rFonts w:ascii="Calibri" w:hAnsi="Calibri" w:cs="Calibri"/>
                <w:b/>
                <w:bCs/>
                <w:color w:val="auto"/>
                <w:sz w:val="22"/>
                <w:szCs w:val="22"/>
                <w:lang w:val="en-US"/>
              </w:rPr>
              <w:t>Spanish</w:t>
            </w:r>
          </w:p>
        </w:tc>
        <w:tc>
          <w:tcPr>
            <w:tcW w:w="1984" w:type="dxa"/>
            <w:shd w:val="clear" w:color="auto" w:fill="auto"/>
            <w:vAlign w:val="center"/>
          </w:tcPr>
          <w:p w14:paraId="2151529B" w14:textId="77777777" w:rsidR="00C1362E" w:rsidRPr="00C1362E" w:rsidRDefault="00C1362E" w:rsidP="00EC33C7">
            <w:pPr>
              <w:pStyle w:val="ECVLanguageLevel"/>
              <w:spacing w:line="276" w:lineRule="auto"/>
              <w:rPr>
                <w:rFonts w:ascii="Calibri" w:hAnsi="Calibri" w:cs="Calibri"/>
                <w:caps w:val="0"/>
                <w:color w:val="auto"/>
                <w:sz w:val="22"/>
                <w:szCs w:val="22"/>
              </w:rPr>
            </w:pPr>
            <w:r w:rsidRPr="00C1362E">
              <w:rPr>
                <w:rFonts w:ascii="Calibri" w:hAnsi="Calibri" w:cs="Calibri"/>
                <w:caps w:val="0"/>
                <w:color w:val="auto"/>
                <w:sz w:val="22"/>
                <w:szCs w:val="22"/>
                <w:lang w:val="el-GR"/>
              </w:rPr>
              <w:t>Β</w:t>
            </w:r>
            <w:r w:rsidRPr="00C1362E">
              <w:rPr>
                <w:rFonts w:ascii="Calibri" w:hAnsi="Calibri" w:cs="Calibri"/>
                <w:caps w:val="0"/>
                <w:color w:val="auto"/>
                <w:sz w:val="22"/>
                <w:szCs w:val="22"/>
              </w:rPr>
              <w:t>2</w:t>
            </w:r>
          </w:p>
        </w:tc>
        <w:tc>
          <w:tcPr>
            <w:tcW w:w="1701" w:type="dxa"/>
            <w:shd w:val="clear" w:color="auto" w:fill="auto"/>
            <w:vAlign w:val="center"/>
          </w:tcPr>
          <w:p w14:paraId="47DAD229" w14:textId="77777777" w:rsidR="00C1362E" w:rsidRPr="00C1362E" w:rsidRDefault="00C1362E" w:rsidP="00EC33C7">
            <w:pPr>
              <w:pStyle w:val="ECVLanguageLevel"/>
              <w:spacing w:line="276" w:lineRule="auto"/>
              <w:rPr>
                <w:rFonts w:ascii="Calibri" w:hAnsi="Calibri" w:cs="Calibri"/>
                <w:caps w:val="0"/>
                <w:color w:val="auto"/>
                <w:sz w:val="22"/>
                <w:szCs w:val="22"/>
                <w:lang w:val="en-US"/>
              </w:rPr>
            </w:pPr>
            <w:r w:rsidRPr="00C1362E">
              <w:rPr>
                <w:rFonts w:ascii="Calibri" w:hAnsi="Calibri" w:cs="Calibri"/>
                <w:caps w:val="0"/>
                <w:color w:val="auto"/>
                <w:sz w:val="22"/>
                <w:szCs w:val="22"/>
                <w:lang w:val="en-US"/>
              </w:rPr>
              <w:t>B1</w:t>
            </w:r>
          </w:p>
        </w:tc>
        <w:tc>
          <w:tcPr>
            <w:tcW w:w="1843" w:type="dxa"/>
            <w:shd w:val="clear" w:color="auto" w:fill="auto"/>
            <w:vAlign w:val="center"/>
          </w:tcPr>
          <w:p w14:paraId="30BD3E2C" w14:textId="77777777" w:rsidR="00C1362E" w:rsidRPr="00C1362E" w:rsidRDefault="00C1362E" w:rsidP="00EC33C7">
            <w:pPr>
              <w:pStyle w:val="ECVLanguageLevel"/>
              <w:spacing w:line="276" w:lineRule="auto"/>
              <w:rPr>
                <w:rFonts w:ascii="Calibri" w:hAnsi="Calibri" w:cs="Calibri"/>
                <w:caps w:val="0"/>
                <w:color w:val="auto"/>
                <w:sz w:val="22"/>
                <w:szCs w:val="22"/>
              </w:rPr>
            </w:pPr>
            <w:r w:rsidRPr="00C1362E">
              <w:rPr>
                <w:rFonts w:ascii="Calibri" w:hAnsi="Calibri" w:cs="Calibri"/>
                <w:caps w:val="0"/>
                <w:color w:val="auto"/>
                <w:sz w:val="22"/>
                <w:szCs w:val="22"/>
              </w:rPr>
              <w:t>B1</w:t>
            </w:r>
          </w:p>
        </w:tc>
      </w:tr>
      <w:tr w:rsidR="00C1362E" w:rsidRPr="008A6AE0" w14:paraId="0209B528" w14:textId="77777777" w:rsidTr="00EE164E">
        <w:trPr>
          <w:cantSplit/>
          <w:trHeight w:val="283"/>
        </w:trPr>
        <w:tc>
          <w:tcPr>
            <w:tcW w:w="2547" w:type="dxa"/>
            <w:shd w:val="clear" w:color="auto" w:fill="auto"/>
            <w:vAlign w:val="center"/>
          </w:tcPr>
          <w:p w14:paraId="0CA121E7" w14:textId="77777777" w:rsidR="00C1362E" w:rsidRPr="00C1362E" w:rsidRDefault="00C1362E" w:rsidP="00EC33C7">
            <w:pPr>
              <w:pStyle w:val="ECVLanguageName"/>
              <w:spacing w:line="276" w:lineRule="auto"/>
              <w:rPr>
                <w:rFonts w:ascii="Calibri" w:hAnsi="Calibri" w:cs="Calibri"/>
                <w:b/>
                <w:bCs/>
                <w:sz w:val="22"/>
                <w:szCs w:val="22"/>
                <w:lang w:val="el-GR"/>
              </w:rPr>
            </w:pPr>
          </w:p>
        </w:tc>
        <w:tc>
          <w:tcPr>
            <w:tcW w:w="5528" w:type="dxa"/>
            <w:gridSpan w:val="3"/>
            <w:shd w:val="clear" w:color="auto" w:fill="auto"/>
            <w:vAlign w:val="center"/>
          </w:tcPr>
          <w:p w14:paraId="1C9E5AAF" w14:textId="0684AD73" w:rsidR="00C1362E" w:rsidRPr="008A6AE0" w:rsidRDefault="00C1362E" w:rsidP="00EC33C7">
            <w:pPr>
              <w:pStyle w:val="ECVLanguageLevel"/>
              <w:spacing w:line="276" w:lineRule="auto"/>
              <w:ind w:left="288"/>
              <w:jc w:val="left"/>
              <w:rPr>
                <w:rFonts w:ascii="Calibri" w:hAnsi="Calibri" w:cs="Calibri"/>
                <w:caps w:val="0"/>
                <w:color w:val="auto"/>
                <w:sz w:val="22"/>
                <w:szCs w:val="22"/>
                <w:lang w:val="en-US"/>
              </w:rPr>
            </w:pPr>
            <w:r w:rsidRPr="008A6AE0">
              <w:rPr>
                <w:rFonts w:ascii="Calibri" w:hAnsi="Calibri" w:cs="Calibri"/>
                <w:caps w:val="0"/>
                <w:color w:val="auto"/>
                <w:sz w:val="22"/>
                <w:szCs w:val="22"/>
                <w:vertAlign w:val="superscript"/>
                <w:lang w:val="en-US"/>
              </w:rPr>
              <w:t>*</w:t>
            </w:r>
            <w:r w:rsidR="008A6AE0" w:rsidRPr="008A6AE0">
              <w:rPr>
                <w:rFonts w:ascii="Calibri" w:hAnsi="Calibri" w:cs="Calibri"/>
                <w:caps w:val="0"/>
                <w:color w:val="auto"/>
                <w:sz w:val="22"/>
                <w:szCs w:val="22"/>
                <w:lang w:val="en-US"/>
              </w:rPr>
              <w:t>Common European Framework of Reference for Languages.</w:t>
            </w:r>
          </w:p>
        </w:tc>
      </w:tr>
    </w:tbl>
    <w:p w14:paraId="4977813E" w14:textId="77777777" w:rsidR="00C1362E" w:rsidRDefault="00C1362E" w:rsidP="00C1362E">
      <w:pPr>
        <w:pStyle w:val="Caption"/>
        <w:spacing w:line="276" w:lineRule="auto"/>
        <w:rPr>
          <w:rFonts w:asciiTheme="minorHAnsi" w:hAnsiTheme="minorHAnsi" w:cstheme="minorHAnsi"/>
          <w:b/>
          <w:bCs/>
          <w:i w:val="0"/>
          <w:iCs w:val="0"/>
          <w:color w:val="auto"/>
          <w:sz w:val="22"/>
          <w:szCs w:val="22"/>
          <w:lang w:val="en-US"/>
        </w:rPr>
      </w:pPr>
    </w:p>
    <w:p w14:paraId="613EB640" w14:textId="77777777" w:rsidR="000A52E6" w:rsidRDefault="000A52E6" w:rsidP="00C1362E">
      <w:pPr>
        <w:pStyle w:val="Caption"/>
        <w:spacing w:line="276" w:lineRule="auto"/>
        <w:rPr>
          <w:rFonts w:asciiTheme="minorHAnsi" w:hAnsiTheme="minorHAnsi" w:cstheme="minorHAnsi"/>
          <w:b/>
          <w:bCs/>
          <w:i w:val="0"/>
          <w:iCs w:val="0"/>
          <w:color w:val="auto"/>
          <w:sz w:val="22"/>
          <w:szCs w:val="22"/>
          <w:lang w:val="en-US"/>
        </w:rPr>
      </w:pPr>
    </w:p>
    <w:p w14:paraId="391965B3" w14:textId="77777777" w:rsidR="000A52E6" w:rsidRPr="008A6AE0" w:rsidRDefault="000A52E6" w:rsidP="00C1362E">
      <w:pPr>
        <w:pStyle w:val="Caption"/>
        <w:spacing w:line="276" w:lineRule="auto"/>
        <w:rPr>
          <w:rFonts w:asciiTheme="minorHAnsi" w:hAnsiTheme="minorHAnsi" w:cstheme="minorHAnsi"/>
          <w:b/>
          <w:bCs/>
          <w:i w:val="0"/>
          <w:iCs w:val="0"/>
          <w:color w:val="auto"/>
          <w:sz w:val="22"/>
          <w:szCs w:val="22"/>
          <w:lang w:val="en-US"/>
        </w:rPr>
      </w:pPr>
    </w:p>
    <w:p w14:paraId="6EC2D98B" w14:textId="11CDC0D1" w:rsidR="00607F9C" w:rsidRDefault="004545EC" w:rsidP="00160AE3">
      <w:pPr>
        <w:spacing w:after="0" w:line="480" w:lineRule="auto"/>
        <w:rPr>
          <w:rFonts w:asciiTheme="minorHAnsi" w:hAnsiTheme="minorHAnsi" w:cstheme="minorHAnsi"/>
          <w:b/>
          <w:bCs/>
          <w:color w:val="auto"/>
          <w:sz w:val="22"/>
          <w:szCs w:val="22"/>
          <w:lang w:val="en-US"/>
        </w:rPr>
      </w:pPr>
      <w:r>
        <w:rPr>
          <w:rFonts w:asciiTheme="minorHAnsi" w:hAnsiTheme="minorHAnsi" w:cstheme="minorHAnsi"/>
          <w:b/>
          <w:bCs/>
          <w:color w:val="auto"/>
          <w:sz w:val="22"/>
          <w:szCs w:val="22"/>
          <w:lang w:val="en-US"/>
        </w:rPr>
        <w:lastRenderedPageBreak/>
        <w:t>TEACHING</w:t>
      </w:r>
      <w:r w:rsidR="001E56B9">
        <w:rPr>
          <w:rFonts w:asciiTheme="minorHAnsi" w:hAnsiTheme="minorHAnsi" w:cstheme="minorHAnsi"/>
          <w:b/>
          <w:bCs/>
          <w:color w:val="auto"/>
          <w:sz w:val="22"/>
          <w:szCs w:val="22"/>
          <w:lang w:val="en-US"/>
        </w:rPr>
        <w:t xml:space="preserve"> ACTIVITY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6655"/>
      </w:tblGrid>
      <w:tr w:rsidR="001E56B9" w14:paraId="25FE421F" w14:textId="77777777" w:rsidTr="00AB04D9">
        <w:tc>
          <w:tcPr>
            <w:tcW w:w="2695" w:type="dxa"/>
          </w:tcPr>
          <w:p w14:paraId="6C8905E7" w14:textId="524CD77C" w:rsidR="001E56B9" w:rsidRPr="0062640E" w:rsidRDefault="001E56B9" w:rsidP="001E56B9">
            <w:pPr>
              <w:spacing w:line="276" w:lineRule="auto"/>
              <w:jc w:val="both"/>
              <w:rPr>
                <w:rFonts w:asciiTheme="minorHAnsi" w:hAnsiTheme="minorHAnsi" w:cstheme="minorHAnsi"/>
                <w:b/>
                <w:bCs/>
                <w:color w:val="auto"/>
                <w:sz w:val="22"/>
                <w:szCs w:val="22"/>
                <w:u w:val="single"/>
                <w:lang w:val="en-US"/>
              </w:rPr>
            </w:pPr>
            <w:r w:rsidRPr="0062640E">
              <w:rPr>
                <w:rFonts w:asciiTheme="minorHAnsi" w:hAnsiTheme="minorHAnsi" w:cstheme="minorHAnsi"/>
                <w:b/>
                <w:bCs/>
                <w:color w:val="auto"/>
                <w:sz w:val="22"/>
                <w:szCs w:val="22"/>
                <w:u w:val="single"/>
                <w:lang w:val="en-US"/>
              </w:rPr>
              <w:t>UNDERGRADUATE COURSES</w:t>
            </w:r>
          </w:p>
        </w:tc>
        <w:tc>
          <w:tcPr>
            <w:tcW w:w="6655" w:type="dxa"/>
          </w:tcPr>
          <w:p w14:paraId="5FB4611B" w14:textId="77777777" w:rsidR="001E56B9" w:rsidRDefault="001E56B9" w:rsidP="00286658">
            <w:pPr>
              <w:spacing w:line="480" w:lineRule="auto"/>
              <w:rPr>
                <w:rFonts w:asciiTheme="minorHAnsi" w:hAnsiTheme="minorHAnsi" w:cstheme="minorHAnsi"/>
                <w:b/>
                <w:bCs/>
                <w:i/>
                <w:iCs/>
                <w:color w:val="auto"/>
                <w:sz w:val="22"/>
                <w:szCs w:val="22"/>
                <w:lang w:val="en-US"/>
              </w:rPr>
            </w:pPr>
          </w:p>
        </w:tc>
      </w:tr>
      <w:tr w:rsidR="00D6003B" w14:paraId="4F694059" w14:textId="77777777" w:rsidTr="00AB04D9">
        <w:tc>
          <w:tcPr>
            <w:tcW w:w="2695" w:type="dxa"/>
          </w:tcPr>
          <w:p w14:paraId="7FDAFDB8" w14:textId="5194B86D" w:rsidR="00D6003B" w:rsidRPr="00893497" w:rsidRDefault="00D6003B" w:rsidP="00286658">
            <w:pPr>
              <w:spacing w:line="480" w:lineRule="auto"/>
              <w:rPr>
                <w:rFonts w:asciiTheme="minorHAnsi" w:hAnsiTheme="minorHAnsi" w:cstheme="minorHAnsi"/>
                <w:b/>
                <w:bCs/>
                <w:color w:val="auto"/>
                <w:sz w:val="22"/>
                <w:szCs w:val="22"/>
                <w:lang w:val="en-US"/>
              </w:rPr>
            </w:pPr>
            <w:r>
              <w:rPr>
                <w:rFonts w:asciiTheme="minorHAnsi" w:hAnsiTheme="minorHAnsi" w:cstheme="minorHAnsi"/>
                <w:b/>
                <w:bCs/>
                <w:color w:val="auto"/>
                <w:sz w:val="22"/>
                <w:szCs w:val="22"/>
                <w:lang w:val="en-US"/>
              </w:rPr>
              <w:t>Evaluation for teaching (</w:t>
            </w:r>
            <w:r w:rsidRPr="009E604D">
              <w:rPr>
                <w:rFonts w:asciiTheme="minorHAnsi" w:hAnsiTheme="minorHAnsi" w:cstheme="minorHAnsi"/>
                <w:b/>
                <w:bCs/>
                <w:color w:val="auto"/>
                <w:sz w:val="22"/>
                <w:szCs w:val="22"/>
                <w:lang w:val="en-US"/>
              </w:rPr>
              <w:t>4.84/5</w:t>
            </w:r>
            <w:r>
              <w:rPr>
                <w:rFonts w:asciiTheme="minorHAnsi" w:hAnsiTheme="minorHAnsi" w:cstheme="minorHAnsi"/>
                <w:b/>
                <w:bCs/>
                <w:color w:val="auto"/>
                <w:sz w:val="22"/>
                <w:szCs w:val="22"/>
                <w:lang w:val="en-US"/>
              </w:rPr>
              <w:t>)</w:t>
            </w:r>
          </w:p>
        </w:tc>
        <w:tc>
          <w:tcPr>
            <w:tcW w:w="6655" w:type="dxa"/>
          </w:tcPr>
          <w:p w14:paraId="431BE3BB" w14:textId="126F1692" w:rsidR="00D6003B" w:rsidRDefault="00D6003B" w:rsidP="001E56B9">
            <w:pPr>
              <w:spacing w:line="276" w:lineRule="auto"/>
              <w:jc w:val="both"/>
              <w:rPr>
                <w:rFonts w:asciiTheme="minorHAnsi" w:hAnsiTheme="minorHAnsi" w:cstheme="minorHAnsi"/>
                <w:color w:val="000000" w:themeColor="text1"/>
                <w:sz w:val="22"/>
                <w:szCs w:val="22"/>
              </w:rPr>
            </w:pPr>
            <w:r w:rsidRPr="00520628">
              <w:rPr>
                <w:rFonts w:asciiTheme="minorHAnsi" w:hAnsiTheme="minorHAnsi" w:cstheme="minorHAnsi"/>
                <w:color w:val="000000" w:themeColor="text1"/>
                <w:sz w:val="22"/>
                <w:szCs w:val="22"/>
              </w:rPr>
              <w:t xml:space="preserve">Evaluated </w:t>
            </w:r>
            <w:r>
              <w:rPr>
                <w:rFonts w:asciiTheme="minorHAnsi" w:hAnsiTheme="minorHAnsi" w:cstheme="minorHAnsi"/>
                <w:color w:val="000000" w:themeColor="text1"/>
                <w:sz w:val="22"/>
                <w:szCs w:val="22"/>
              </w:rPr>
              <w:t>by students in teaching competitions: on first position</w:t>
            </w:r>
            <w:r w:rsidRPr="005206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(teaching in Greek language, </w:t>
            </w:r>
            <w:r w:rsidRPr="00520628">
              <w:rPr>
                <w:rFonts w:asciiTheme="minorHAnsi" w:hAnsiTheme="minorHAnsi" w:cstheme="minorHAnsi"/>
                <w:color w:val="000000" w:themeColor="text1"/>
                <w:sz w:val="22"/>
                <w:szCs w:val="22"/>
              </w:rPr>
              <w:t>Dec. 2022</w:t>
            </w:r>
            <w:r>
              <w:rPr>
                <w:rFonts w:asciiTheme="minorHAnsi" w:hAnsiTheme="minorHAnsi" w:cstheme="minorHAnsi"/>
                <w:color w:val="000000" w:themeColor="text1"/>
                <w:sz w:val="22"/>
                <w:szCs w:val="22"/>
              </w:rPr>
              <w:t xml:space="preserve">) </w:t>
            </w:r>
            <w:r w:rsidRPr="00520628">
              <w:rPr>
                <w:rFonts w:asciiTheme="minorHAnsi" w:hAnsiTheme="minorHAnsi" w:cstheme="minorHAnsi"/>
                <w:color w:val="000000" w:themeColor="text1"/>
                <w:sz w:val="22"/>
                <w:szCs w:val="22"/>
              </w:rPr>
              <w:t xml:space="preserve">in the Dept. of </w:t>
            </w:r>
            <w:r>
              <w:rPr>
                <w:rFonts w:asciiTheme="minorHAnsi" w:hAnsiTheme="minorHAnsi" w:cstheme="minorHAnsi"/>
                <w:color w:val="000000" w:themeColor="text1"/>
                <w:sz w:val="22"/>
                <w:szCs w:val="22"/>
              </w:rPr>
              <w:t xml:space="preserve">Mechanical Eng. &amp; Aeronautics, University of Patras, Greece and on second position (teaching in Greek language, May 2023) in the Dept. of </w:t>
            </w:r>
            <w:r w:rsidRPr="00520628">
              <w:rPr>
                <w:rFonts w:asciiTheme="minorHAnsi" w:hAnsiTheme="minorHAnsi" w:cstheme="minorHAnsi"/>
                <w:color w:val="000000" w:themeColor="text1"/>
                <w:sz w:val="22"/>
                <w:szCs w:val="22"/>
              </w:rPr>
              <w:t>Materials Science, University of Patras, Greece</w:t>
            </w:r>
          </w:p>
          <w:p w14:paraId="0F446F29" w14:textId="0DB217E1" w:rsidR="00D6003B" w:rsidRDefault="00D6003B" w:rsidP="001E56B9">
            <w:pPr>
              <w:spacing w:line="276" w:lineRule="auto"/>
              <w:jc w:val="both"/>
              <w:rPr>
                <w:rFonts w:asciiTheme="minorHAnsi" w:hAnsiTheme="minorHAnsi" w:cstheme="minorHAnsi"/>
                <w:b/>
                <w:bCs/>
                <w:color w:val="auto"/>
                <w:sz w:val="22"/>
                <w:szCs w:val="22"/>
                <w:lang w:val="en-US"/>
              </w:rPr>
            </w:pPr>
          </w:p>
        </w:tc>
      </w:tr>
      <w:tr w:rsidR="008E343D" w14:paraId="2202C172" w14:textId="77777777" w:rsidTr="00AB04D9">
        <w:tc>
          <w:tcPr>
            <w:tcW w:w="2695" w:type="dxa"/>
          </w:tcPr>
          <w:p w14:paraId="7D6905CA" w14:textId="1B95A2E2" w:rsidR="008E343D" w:rsidRPr="00893497" w:rsidRDefault="008E343D" w:rsidP="00286658">
            <w:pPr>
              <w:spacing w:line="480" w:lineRule="auto"/>
              <w:rPr>
                <w:rFonts w:asciiTheme="minorHAnsi" w:hAnsiTheme="minorHAnsi" w:cstheme="minorHAnsi"/>
                <w:b/>
                <w:bCs/>
                <w:color w:val="auto"/>
                <w:sz w:val="22"/>
                <w:szCs w:val="22"/>
                <w:lang w:val="en-US"/>
              </w:rPr>
            </w:pPr>
            <w:r>
              <w:rPr>
                <w:rFonts w:asciiTheme="minorHAnsi" w:hAnsiTheme="minorHAnsi" w:cstheme="minorHAnsi"/>
                <w:b/>
                <w:bCs/>
                <w:color w:val="auto"/>
                <w:sz w:val="22"/>
                <w:szCs w:val="22"/>
                <w:lang w:val="en-US"/>
              </w:rPr>
              <w:t>2025</w:t>
            </w:r>
          </w:p>
        </w:tc>
        <w:tc>
          <w:tcPr>
            <w:tcW w:w="6655" w:type="dxa"/>
          </w:tcPr>
          <w:p w14:paraId="7598EBA7" w14:textId="3CA0C73C" w:rsidR="008E343D" w:rsidRPr="008E343D" w:rsidRDefault="008E343D" w:rsidP="008E343D">
            <w:pPr>
              <w:spacing w:line="276" w:lineRule="auto"/>
              <w:jc w:val="both"/>
              <w:rPr>
                <w:rFonts w:asciiTheme="minorHAnsi" w:hAnsiTheme="minorHAnsi" w:cstheme="minorHAnsi"/>
                <w:b/>
                <w:bCs/>
                <w:color w:val="auto"/>
                <w:sz w:val="22"/>
                <w:szCs w:val="22"/>
                <w:lang w:val="en-US"/>
              </w:rPr>
            </w:pPr>
            <w:r w:rsidRPr="008E343D">
              <w:rPr>
                <w:rFonts w:asciiTheme="minorHAnsi" w:hAnsiTheme="minorHAnsi" w:cstheme="minorHAnsi"/>
                <w:b/>
                <w:bCs/>
                <w:color w:val="auto"/>
                <w:sz w:val="22"/>
                <w:szCs w:val="22"/>
                <w:lang w:val="en-US"/>
              </w:rPr>
              <w:t>Biochemical Process Engineering</w:t>
            </w:r>
            <w:r w:rsidRPr="008E343D">
              <w:rPr>
                <w:rFonts w:asciiTheme="minorHAnsi" w:hAnsiTheme="minorHAnsi" w:cstheme="minorHAnsi"/>
                <w:b/>
                <w:bCs/>
                <w:color w:val="auto"/>
                <w:sz w:val="22"/>
                <w:szCs w:val="22"/>
                <w:lang w:val="en-US"/>
              </w:rPr>
              <w:t xml:space="preserve">, </w:t>
            </w:r>
            <w:r w:rsidRPr="00384F34">
              <w:rPr>
                <w:rFonts w:ascii="Calibri" w:hAnsi="Calibri" w:cs="Calibri"/>
                <w:color w:val="000000"/>
                <w:sz w:val="22"/>
                <w:szCs w:val="22"/>
                <w:lang w:val="en-US"/>
              </w:rPr>
              <w:t>Intermediate in Chinese system</w:t>
            </w:r>
            <w:r w:rsidRPr="008E343D">
              <w:rPr>
                <w:rFonts w:ascii="Calibri" w:hAnsi="Calibri" w:cs="Calibri"/>
                <w:color w:val="000000"/>
                <w:sz w:val="22"/>
                <w:szCs w:val="22"/>
                <w:lang w:val="en-US"/>
              </w:rPr>
              <w:t>,</w:t>
            </w:r>
            <w:r w:rsidRPr="008E343D">
              <w:rPr>
                <w:rFonts w:ascii="Calibri" w:hAnsi="Calibri" w:cs="Calibri"/>
                <w:b/>
                <w:bCs/>
                <w:color w:val="000000"/>
                <w:sz w:val="22"/>
                <w:szCs w:val="22"/>
                <w:lang w:val="en-US"/>
              </w:rPr>
              <w:t xml:space="preserve"> </w:t>
            </w:r>
            <w:r w:rsidRPr="008E343D">
              <w:rPr>
                <w:rFonts w:ascii="Calibri" w:hAnsi="Calibri" w:cs="Calibri"/>
                <w:color w:val="000000"/>
                <w:sz w:val="22"/>
                <w:szCs w:val="22"/>
                <w:lang w:val="en-US"/>
              </w:rPr>
              <w:t xml:space="preserve">Chemical Engineering </w:t>
            </w:r>
            <w:r w:rsidRPr="008E343D">
              <w:rPr>
                <w:rFonts w:ascii="Calibri" w:hAnsi="Calibri" w:cs="Calibri"/>
                <w:color w:val="000000"/>
                <w:sz w:val="22"/>
                <w:szCs w:val="22"/>
                <w:lang w:val="en-US"/>
              </w:rPr>
              <w:t>D</w:t>
            </w:r>
            <w:r w:rsidRPr="008E343D">
              <w:rPr>
                <w:rFonts w:ascii="Calibri" w:hAnsi="Calibri" w:cs="Calibri"/>
                <w:color w:val="000000"/>
                <w:sz w:val="22"/>
                <w:szCs w:val="22"/>
                <w:lang w:val="en-US"/>
              </w:rPr>
              <w:t>epartment, University of Patras, Greece</w:t>
            </w:r>
            <w:r>
              <w:rPr>
                <w:rFonts w:ascii="Calibri" w:hAnsi="Calibri" w:cs="Calibri"/>
                <w:color w:val="000000"/>
                <w:sz w:val="22"/>
                <w:szCs w:val="22"/>
                <w:lang w:val="en-US"/>
              </w:rPr>
              <w:t xml:space="preserve">, </w:t>
            </w:r>
            <w:r w:rsidRPr="004545EC">
              <w:rPr>
                <w:rFonts w:asciiTheme="minorHAnsi" w:hAnsiTheme="minorHAnsi" w:cstheme="minorHAnsi"/>
                <w:color w:val="000000" w:themeColor="text1"/>
                <w:sz w:val="22"/>
                <w:szCs w:val="22"/>
                <w:lang w:val="en-US"/>
              </w:rPr>
              <w:t>Language of instruction: English</w:t>
            </w:r>
          </w:p>
          <w:p w14:paraId="41101BAE" w14:textId="77777777" w:rsidR="008E343D" w:rsidRDefault="008E343D" w:rsidP="001E56B9">
            <w:pPr>
              <w:spacing w:line="276" w:lineRule="auto"/>
              <w:jc w:val="both"/>
              <w:rPr>
                <w:rFonts w:asciiTheme="minorHAnsi" w:hAnsiTheme="minorHAnsi" w:cstheme="minorHAnsi"/>
                <w:b/>
                <w:bCs/>
                <w:color w:val="auto"/>
                <w:sz w:val="22"/>
                <w:szCs w:val="22"/>
                <w:lang w:val="en-US"/>
              </w:rPr>
            </w:pPr>
          </w:p>
        </w:tc>
      </w:tr>
      <w:tr w:rsidR="008E343D" w14:paraId="733A1CEF" w14:textId="77777777" w:rsidTr="00AB04D9">
        <w:tc>
          <w:tcPr>
            <w:tcW w:w="2695" w:type="dxa"/>
          </w:tcPr>
          <w:p w14:paraId="59B73DC3" w14:textId="23E328FD" w:rsidR="008E343D" w:rsidRPr="00893497" w:rsidRDefault="008E343D" w:rsidP="00286658">
            <w:pPr>
              <w:spacing w:line="480" w:lineRule="auto"/>
              <w:rPr>
                <w:rFonts w:asciiTheme="minorHAnsi" w:hAnsiTheme="minorHAnsi" w:cstheme="minorHAnsi"/>
                <w:b/>
                <w:bCs/>
                <w:color w:val="auto"/>
                <w:sz w:val="22"/>
                <w:szCs w:val="22"/>
                <w:lang w:val="en-US"/>
              </w:rPr>
            </w:pPr>
            <w:r>
              <w:rPr>
                <w:rFonts w:asciiTheme="minorHAnsi" w:hAnsiTheme="minorHAnsi" w:cstheme="minorHAnsi"/>
                <w:b/>
                <w:bCs/>
                <w:color w:val="auto"/>
                <w:sz w:val="22"/>
                <w:szCs w:val="22"/>
                <w:lang w:val="en-US"/>
              </w:rPr>
              <w:t>2025</w:t>
            </w:r>
          </w:p>
        </w:tc>
        <w:tc>
          <w:tcPr>
            <w:tcW w:w="6655" w:type="dxa"/>
          </w:tcPr>
          <w:p w14:paraId="04F9313B" w14:textId="77777777" w:rsidR="008E343D" w:rsidRPr="008E343D" w:rsidRDefault="008E343D" w:rsidP="008E343D">
            <w:pPr>
              <w:spacing w:line="276" w:lineRule="auto"/>
              <w:jc w:val="both"/>
              <w:rPr>
                <w:rFonts w:asciiTheme="minorHAnsi" w:hAnsiTheme="minorHAnsi" w:cstheme="minorHAnsi"/>
                <w:b/>
                <w:bCs/>
                <w:color w:val="auto"/>
                <w:sz w:val="22"/>
                <w:szCs w:val="22"/>
                <w:lang w:val="en-US"/>
              </w:rPr>
            </w:pPr>
            <w:r w:rsidRPr="008E343D">
              <w:rPr>
                <w:rFonts w:asciiTheme="minorHAnsi" w:hAnsiTheme="minorHAnsi" w:cstheme="minorHAnsi"/>
                <w:b/>
                <w:bCs/>
                <w:color w:val="auto"/>
                <w:sz w:val="22"/>
                <w:szCs w:val="22"/>
                <w:lang w:val="en-US"/>
              </w:rPr>
              <w:t>Production and Project Management</w:t>
            </w:r>
            <w:r>
              <w:rPr>
                <w:rFonts w:asciiTheme="minorHAnsi" w:hAnsiTheme="minorHAnsi" w:cstheme="minorHAnsi"/>
                <w:b/>
                <w:bCs/>
                <w:color w:val="auto"/>
                <w:sz w:val="22"/>
                <w:szCs w:val="22"/>
                <w:lang w:val="en-US"/>
              </w:rPr>
              <w:t xml:space="preserve">, </w:t>
            </w:r>
            <w:r w:rsidRPr="00384F34">
              <w:rPr>
                <w:rFonts w:ascii="Calibri" w:hAnsi="Calibri" w:cs="Calibri"/>
                <w:color w:val="000000"/>
                <w:sz w:val="22"/>
                <w:szCs w:val="22"/>
                <w:lang w:val="en-US"/>
              </w:rPr>
              <w:t>Intermediate in Chinese system</w:t>
            </w:r>
            <w:r w:rsidRPr="008E343D">
              <w:rPr>
                <w:rFonts w:ascii="Calibri" w:hAnsi="Calibri" w:cs="Calibri"/>
                <w:color w:val="000000"/>
                <w:sz w:val="22"/>
                <w:szCs w:val="22"/>
                <w:lang w:val="en-US"/>
              </w:rPr>
              <w:t>,</w:t>
            </w:r>
            <w:r w:rsidRPr="008E343D">
              <w:rPr>
                <w:rFonts w:ascii="Calibri" w:hAnsi="Calibri" w:cs="Calibri"/>
                <w:b/>
                <w:bCs/>
                <w:color w:val="000000"/>
                <w:sz w:val="22"/>
                <w:szCs w:val="22"/>
                <w:lang w:val="en-US"/>
              </w:rPr>
              <w:t xml:space="preserve"> </w:t>
            </w:r>
            <w:r w:rsidRPr="008E343D">
              <w:rPr>
                <w:rFonts w:ascii="Calibri" w:hAnsi="Calibri" w:cs="Calibri"/>
                <w:color w:val="000000"/>
                <w:sz w:val="22"/>
                <w:szCs w:val="22"/>
                <w:lang w:val="en-US"/>
              </w:rPr>
              <w:t>Chemical Engineering Department, University of Patras, Greece</w:t>
            </w:r>
            <w:r>
              <w:rPr>
                <w:rFonts w:ascii="Calibri" w:hAnsi="Calibri" w:cs="Calibri"/>
                <w:color w:val="000000"/>
                <w:sz w:val="22"/>
                <w:szCs w:val="22"/>
                <w:lang w:val="en-US"/>
              </w:rPr>
              <w:t xml:space="preserve">, </w:t>
            </w:r>
            <w:r w:rsidRPr="004545EC">
              <w:rPr>
                <w:rFonts w:asciiTheme="minorHAnsi" w:hAnsiTheme="minorHAnsi" w:cstheme="minorHAnsi"/>
                <w:color w:val="000000" w:themeColor="text1"/>
                <w:sz w:val="22"/>
                <w:szCs w:val="22"/>
                <w:lang w:val="en-US"/>
              </w:rPr>
              <w:t>Language of instruction: English</w:t>
            </w:r>
          </w:p>
          <w:p w14:paraId="65C9366F" w14:textId="77777777" w:rsidR="008E343D" w:rsidRDefault="008E343D" w:rsidP="001E56B9">
            <w:pPr>
              <w:spacing w:line="276" w:lineRule="auto"/>
              <w:jc w:val="both"/>
              <w:rPr>
                <w:rFonts w:asciiTheme="minorHAnsi" w:hAnsiTheme="minorHAnsi" w:cstheme="minorHAnsi"/>
                <w:b/>
                <w:bCs/>
                <w:color w:val="auto"/>
                <w:sz w:val="22"/>
                <w:szCs w:val="22"/>
                <w:lang w:val="en-US"/>
              </w:rPr>
            </w:pPr>
          </w:p>
        </w:tc>
      </w:tr>
      <w:tr w:rsidR="001E56B9" w14:paraId="5F3B2E01" w14:textId="77777777" w:rsidTr="00AB04D9">
        <w:tc>
          <w:tcPr>
            <w:tcW w:w="2695" w:type="dxa"/>
          </w:tcPr>
          <w:p w14:paraId="263B55A9" w14:textId="704B782A" w:rsidR="001E56B9" w:rsidRDefault="001E56B9" w:rsidP="00286658">
            <w:pPr>
              <w:spacing w:line="480" w:lineRule="auto"/>
              <w:rPr>
                <w:rFonts w:asciiTheme="minorHAnsi" w:hAnsiTheme="minorHAnsi" w:cstheme="minorHAnsi"/>
                <w:b/>
                <w:bCs/>
                <w:i/>
                <w:iCs/>
                <w:color w:val="auto"/>
                <w:sz w:val="22"/>
                <w:szCs w:val="22"/>
                <w:lang w:val="en-US"/>
              </w:rPr>
            </w:pPr>
            <w:r w:rsidRPr="00893497">
              <w:rPr>
                <w:rFonts w:asciiTheme="minorHAnsi" w:hAnsiTheme="minorHAnsi" w:cstheme="minorHAnsi"/>
                <w:b/>
                <w:bCs/>
                <w:color w:val="auto"/>
                <w:sz w:val="22"/>
                <w:szCs w:val="22"/>
                <w:lang w:val="en-US"/>
              </w:rPr>
              <w:t>2020-202</w:t>
            </w:r>
            <w:r>
              <w:rPr>
                <w:rFonts w:asciiTheme="minorHAnsi" w:hAnsiTheme="minorHAnsi" w:cstheme="minorHAnsi"/>
                <w:b/>
                <w:bCs/>
                <w:color w:val="auto"/>
                <w:sz w:val="22"/>
                <w:szCs w:val="22"/>
                <w:lang w:val="en-US"/>
              </w:rPr>
              <w:t>3</w:t>
            </w:r>
          </w:p>
        </w:tc>
        <w:tc>
          <w:tcPr>
            <w:tcW w:w="6655" w:type="dxa"/>
          </w:tcPr>
          <w:p w14:paraId="38D8914D" w14:textId="77777777" w:rsidR="000B54D8" w:rsidRDefault="001E56B9" w:rsidP="001E56B9">
            <w:pPr>
              <w:spacing w:line="276" w:lineRule="auto"/>
              <w:jc w:val="both"/>
              <w:rPr>
                <w:rFonts w:asciiTheme="minorHAnsi" w:hAnsiTheme="minorHAnsi" w:cstheme="minorHAnsi"/>
                <w:color w:val="000000" w:themeColor="text1"/>
                <w:sz w:val="22"/>
                <w:szCs w:val="22"/>
                <w:lang w:val="en-US"/>
              </w:rPr>
            </w:pPr>
            <w:r>
              <w:rPr>
                <w:rFonts w:asciiTheme="minorHAnsi" w:hAnsiTheme="minorHAnsi" w:cstheme="minorHAnsi"/>
                <w:b/>
                <w:bCs/>
                <w:color w:val="auto"/>
                <w:sz w:val="22"/>
                <w:szCs w:val="22"/>
                <w:lang w:val="en-US"/>
              </w:rPr>
              <w:t xml:space="preserve">Biomaterials, </w:t>
            </w:r>
            <w:r w:rsidRPr="004545EC">
              <w:rPr>
                <w:rFonts w:asciiTheme="minorHAnsi" w:hAnsiTheme="minorHAnsi" w:cstheme="minorHAnsi"/>
                <w:color w:val="000000" w:themeColor="text1"/>
                <w:sz w:val="22"/>
                <w:szCs w:val="22"/>
                <w:lang w:val="en-US"/>
              </w:rPr>
              <w:t>Department of Mechanical Engineering and Aeronautics, Division of Applied Mechanics, Materials Technology and Biomechanics, University of Patras</w:t>
            </w:r>
            <w:r>
              <w:rPr>
                <w:rFonts w:asciiTheme="minorHAnsi" w:hAnsiTheme="minorHAnsi" w:cstheme="minorHAnsi"/>
                <w:color w:val="000000" w:themeColor="text1"/>
                <w:sz w:val="22"/>
                <w:szCs w:val="22"/>
                <w:lang w:val="en-US"/>
              </w:rPr>
              <w:t xml:space="preserve">, </w:t>
            </w:r>
            <w:r w:rsidRPr="004545EC">
              <w:rPr>
                <w:rFonts w:asciiTheme="minorHAnsi" w:hAnsiTheme="minorHAnsi" w:cstheme="minorHAnsi"/>
                <w:color w:val="000000" w:themeColor="text1"/>
                <w:sz w:val="22"/>
                <w:szCs w:val="22"/>
                <w:lang w:val="en-US"/>
              </w:rPr>
              <w:t>Language of instruction: Greek</w:t>
            </w:r>
          </w:p>
          <w:p w14:paraId="4D52094A" w14:textId="06D0012B" w:rsidR="00520628" w:rsidRPr="00520628" w:rsidRDefault="00520628" w:rsidP="00D6003B">
            <w:pPr>
              <w:pStyle w:val="ListParagraph"/>
              <w:spacing w:line="276" w:lineRule="auto"/>
              <w:jc w:val="both"/>
              <w:rPr>
                <w:rFonts w:asciiTheme="minorHAnsi" w:hAnsiTheme="minorHAnsi" w:cstheme="minorHAnsi"/>
                <w:color w:val="000000" w:themeColor="text1"/>
                <w:sz w:val="22"/>
                <w:szCs w:val="22"/>
              </w:rPr>
            </w:pPr>
          </w:p>
        </w:tc>
      </w:tr>
      <w:tr w:rsidR="001E56B9" w14:paraId="14148B7B" w14:textId="77777777" w:rsidTr="00AB04D9">
        <w:tc>
          <w:tcPr>
            <w:tcW w:w="2695" w:type="dxa"/>
          </w:tcPr>
          <w:p w14:paraId="7C60B932" w14:textId="24C3CE46" w:rsidR="001E56B9" w:rsidRDefault="001E56B9" w:rsidP="00286658">
            <w:pPr>
              <w:spacing w:line="480" w:lineRule="auto"/>
              <w:rPr>
                <w:rFonts w:asciiTheme="minorHAnsi" w:hAnsiTheme="minorHAnsi" w:cstheme="minorHAnsi"/>
                <w:b/>
                <w:bCs/>
                <w:i/>
                <w:iCs/>
                <w:color w:val="auto"/>
                <w:sz w:val="22"/>
                <w:szCs w:val="22"/>
                <w:lang w:val="en-US"/>
              </w:rPr>
            </w:pPr>
            <w:r w:rsidRPr="004545EC">
              <w:rPr>
                <w:rFonts w:asciiTheme="minorHAnsi" w:hAnsiTheme="minorHAnsi" w:cstheme="minorHAnsi"/>
                <w:b/>
                <w:bCs/>
                <w:color w:val="auto"/>
                <w:sz w:val="22"/>
                <w:szCs w:val="22"/>
                <w:lang w:val="en-US"/>
              </w:rPr>
              <w:t>2021-202</w:t>
            </w:r>
            <w:r>
              <w:rPr>
                <w:rFonts w:asciiTheme="minorHAnsi" w:hAnsiTheme="minorHAnsi" w:cstheme="minorHAnsi"/>
                <w:b/>
                <w:bCs/>
                <w:color w:val="auto"/>
                <w:sz w:val="22"/>
                <w:szCs w:val="22"/>
                <w:lang w:val="en-US"/>
              </w:rPr>
              <w:t>3</w:t>
            </w:r>
          </w:p>
        </w:tc>
        <w:tc>
          <w:tcPr>
            <w:tcW w:w="6655" w:type="dxa"/>
          </w:tcPr>
          <w:p w14:paraId="25ADB564" w14:textId="6C76835C" w:rsidR="001E56B9" w:rsidRDefault="001E56B9" w:rsidP="001E56B9">
            <w:pPr>
              <w:spacing w:line="276" w:lineRule="auto"/>
              <w:jc w:val="both"/>
              <w:rPr>
                <w:rFonts w:asciiTheme="minorHAnsi" w:hAnsiTheme="minorHAnsi" w:cstheme="minorHAnsi"/>
                <w:b/>
                <w:bCs/>
                <w:i/>
                <w:iCs/>
                <w:color w:val="auto"/>
                <w:sz w:val="22"/>
                <w:szCs w:val="22"/>
                <w:lang w:val="en-US"/>
              </w:rPr>
            </w:pPr>
            <w:r>
              <w:rPr>
                <w:rFonts w:asciiTheme="minorHAnsi" w:hAnsiTheme="minorHAnsi" w:cstheme="minorHAnsi"/>
                <w:b/>
                <w:bCs/>
                <w:color w:val="auto"/>
                <w:sz w:val="22"/>
                <w:szCs w:val="22"/>
                <w:lang w:val="en-US"/>
              </w:rPr>
              <w:t xml:space="preserve">Biomimetics, </w:t>
            </w:r>
            <w:r w:rsidRPr="004545EC">
              <w:rPr>
                <w:rFonts w:asciiTheme="minorHAnsi" w:hAnsiTheme="minorHAnsi" w:cstheme="minorHAnsi"/>
                <w:color w:val="000000" w:themeColor="text1"/>
                <w:sz w:val="22"/>
                <w:szCs w:val="22"/>
                <w:lang w:val="en-US"/>
              </w:rPr>
              <w:t>Department of Mechanical Engineering and Aeronautics, Division of Applied Mechanics, Materials Technology and Biomechanics, University of Patras</w:t>
            </w:r>
            <w:r>
              <w:rPr>
                <w:rFonts w:asciiTheme="minorHAnsi" w:hAnsiTheme="minorHAnsi" w:cstheme="minorHAnsi"/>
                <w:color w:val="000000" w:themeColor="text1"/>
                <w:sz w:val="22"/>
                <w:szCs w:val="22"/>
                <w:lang w:val="en-US"/>
              </w:rPr>
              <w:t xml:space="preserve">, </w:t>
            </w:r>
            <w:r w:rsidRPr="004545EC">
              <w:rPr>
                <w:rFonts w:asciiTheme="minorHAnsi" w:hAnsiTheme="minorHAnsi" w:cstheme="minorHAnsi"/>
                <w:color w:val="000000" w:themeColor="text1"/>
                <w:sz w:val="22"/>
                <w:szCs w:val="22"/>
                <w:lang w:val="en-US"/>
              </w:rPr>
              <w:t>Language of instruction: Greek</w:t>
            </w:r>
          </w:p>
        </w:tc>
      </w:tr>
      <w:tr w:rsidR="001E56B9" w14:paraId="6A9DE7E2" w14:textId="77777777" w:rsidTr="00AB04D9">
        <w:tc>
          <w:tcPr>
            <w:tcW w:w="2695" w:type="dxa"/>
          </w:tcPr>
          <w:p w14:paraId="7337B277" w14:textId="0343BCFB" w:rsidR="001E56B9" w:rsidRPr="0062640E" w:rsidRDefault="001E56B9" w:rsidP="001E56B9">
            <w:pPr>
              <w:spacing w:line="276" w:lineRule="auto"/>
              <w:jc w:val="both"/>
              <w:rPr>
                <w:rFonts w:asciiTheme="minorHAnsi" w:hAnsiTheme="minorHAnsi" w:cstheme="minorHAnsi"/>
                <w:b/>
                <w:bCs/>
                <w:i/>
                <w:iCs/>
                <w:color w:val="auto"/>
                <w:sz w:val="22"/>
                <w:szCs w:val="22"/>
                <w:u w:val="single"/>
                <w:lang w:val="en-US"/>
              </w:rPr>
            </w:pPr>
            <w:r w:rsidRPr="0062640E">
              <w:rPr>
                <w:rFonts w:asciiTheme="minorHAnsi" w:hAnsiTheme="minorHAnsi" w:cstheme="minorHAnsi"/>
                <w:b/>
                <w:color w:val="000000" w:themeColor="text1"/>
                <w:sz w:val="22"/>
                <w:szCs w:val="22"/>
                <w:u w:val="single"/>
                <w:lang w:val="en-US"/>
              </w:rPr>
              <w:t>POSTGRADUATE COURSES</w:t>
            </w:r>
          </w:p>
        </w:tc>
        <w:tc>
          <w:tcPr>
            <w:tcW w:w="6655" w:type="dxa"/>
          </w:tcPr>
          <w:p w14:paraId="3AC675B1" w14:textId="77777777" w:rsidR="001E56B9" w:rsidRDefault="001E56B9" w:rsidP="00286658">
            <w:pPr>
              <w:spacing w:line="480" w:lineRule="auto"/>
              <w:rPr>
                <w:rFonts w:asciiTheme="minorHAnsi" w:hAnsiTheme="minorHAnsi" w:cstheme="minorHAnsi"/>
                <w:b/>
                <w:bCs/>
                <w:i/>
                <w:iCs/>
                <w:color w:val="auto"/>
                <w:sz w:val="22"/>
                <w:szCs w:val="22"/>
                <w:lang w:val="en-US"/>
              </w:rPr>
            </w:pPr>
          </w:p>
        </w:tc>
      </w:tr>
      <w:tr w:rsidR="001E56B9" w14:paraId="2CA6F38E" w14:textId="77777777" w:rsidTr="00AB04D9">
        <w:tc>
          <w:tcPr>
            <w:tcW w:w="2695" w:type="dxa"/>
          </w:tcPr>
          <w:p w14:paraId="46D5A81C" w14:textId="7B619B31" w:rsidR="001E56B9" w:rsidRDefault="001E56B9" w:rsidP="00286658">
            <w:pPr>
              <w:spacing w:line="480" w:lineRule="auto"/>
              <w:rPr>
                <w:rFonts w:asciiTheme="minorHAnsi" w:hAnsiTheme="minorHAnsi" w:cstheme="minorHAnsi"/>
                <w:b/>
                <w:bCs/>
                <w:i/>
                <w:iCs/>
                <w:color w:val="auto"/>
                <w:sz w:val="22"/>
                <w:szCs w:val="22"/>
                <w:lang w:val="en-US"/>
              </w:rPr>
            </w:pPr>
            <w:r w:rsidRPr="004545EC">
              <w:rPr>
                <w:rFonts w:asciiTheme="minorHAnsi" w:hAnsiTheme="minorHAnsi" w:cstheme="minorHAnsi"/>
                <w:b/>
                <w:bCs/>
                <w:color w:val="000000" w:themeColor="text1"/>
                <w:sz w:val="22"/>
                <w:szCs w:val="22"/>
                <w:lang w:val="en-US"/>
              </w:rPr>
              <w:t>2020-2022</w:t>
            </w:r>
          </w:p>
        </w:tc>
        <w:tc>
          <w:tcPr>
            <w:tcW w:w="6655" w:type="dxa"/>
          </w:tcPr>
          <w:p w14:paraId="2DBE8603" w14:textId="77777777" w:rsidR="001E56B9" w:rsidRDefault="001E56B9" w:rsidP="001E56B9">
            <w:pPr>
              <w:spacing w:line="276" w:lineRule="auto"/>
              <w:jc w:val="both"/>
              <w:rPr>
                <w:rFonts w:asciiTheme="minorHAnsi" w:hAnsiTheme="minorHAnsi" w:cstheme="minorHAnsi"/>
                <w:color w:val="000000" w:themeColor="text1"/>
                <w:sz w:val="22"/>
                <w:szCs w:val="22"/>
                <w:lang w:val="en-US"/>
              </w:rPr>
            </w:pPr>
            <w:r>
              <w:rPr>
                <w:rFonts w:asciiTheme="minorHAnsi" w:hAnsiTheme="minorHAnsi" w:cstheme="minorHAnsi"/>
                <w:b/>
                <w:color w:val="000000" w:themeColor="text1"/>
                <w:sz w:val="22"/>
                <w:szCs w:val="22"/>
                <w:lang w:val="en-US"/>
              </w:rPr>
              <w:t xml:space="preserve">Rehabilitation Engineering, </w:t>
            </w:r>
            <w:r w:rsidRPr="004545EC">
              <w:rPr>
                <w:rFonts w:asciiTheme="minorHAnsi" w:hAnsiTheme="minorHAnsi" w:cstheme="minorHAnsi"/>
                <w:color w:val="000000" w:themeColor="text1"/>
                <w:sz w:val="22"/>
                <w:szCs w:val="22"/>
                <w:lang w:val="en-US"/>
              </w:rPr>
              <w:t>Interdepartmental Master Program</w:t>
            </w:r>
            <w:r>
              <w:rPr>
                <w:rFonts w:asciiTheme="minorHAnsi" w:hAnsiTheme="minorHAnsi" w:cstheme="minorHAnsi"/>
                <w:color w:val="000000" w:themeColor="text1"/>
                <w:sz w:val="22"/>
                <w:szCs w:val="22"/>
                <w:lang w:val="en-US"/>
              </w:rPr>
              <w:t xml:space="preserve"> –</w:t>
            </w:r>
            <w:r w:rsidRPr="004545EC">
              <w:rPr>
                <w:rFonts w:asciiTheme="minorHAnsi" w:hAnsiTheme="minorHAnsi" w:cstheme="minorHAnsi"/>
                <w:color w:val="000000" w:themeColor="text1"/>
                <w:sz w:val="22"/>
                <w:szCs w:val="22"/>
                <w:lang w:val="en-US"/>
              </w:rPr>
              <w:t xml:space="preserve"> </w:t>
            </w:r>
            <w:r>
              <w:rPr>
                <w:rFonts w:asciiTheme="minorHAnsi" w:hAnsiTheme="minorHAnsi" w:cstheme="minorHAnsi"/>
                <w:color w:val="000000" w:themeColor="text1"/>
                <w:sz w:val="22"/>
                <w:szCs w:val="22"/>
                <w:lang w:val="en-US"/>
              </w:rPr>
              <w:t>‘</w:t>
            </w:r>
            <w:r w:rsidRPr="004545EC">
              <w:rPr>
                <w:rFonts w:asciiTheme="minorHAnsi" w:hAnsiTheme="minorHAnsi" w:cstheme="minorHAnsi"/>
                <w:color w:val="000000" w:themeColor="text1"/>
                <w:sz w:val="22"/>
                <w:szCs w:val="22"/>
                <w:lang w:val="en-US"/>
              </w:rPr>
              <w:t>Biomedical Engineering</w:t>
            </w:r>
            <w:r>
              <w:rPr>
                <w:rFonts w:asciiTheme="minorHAnsi" w:hAnsiTheme="minorHAnsi" w:cstheme="minorHAnsi"/>
                <w:color w:val="000000" w:themeColor="text1"/>
                <w:sz w:val="22"/>
                <w:szCs w:val="22"/>
                <w:lang w:val="en-US"/>
              </w:rPr>
              <w:t>’</w:t>
            </w:r>
            <w:r w:rsidRPr="004545EC">
              <w:rPr>
                <w:rFonts w:asciiTheme="minorHAnsi" w:hAnsiTheme="minorHAnsi" w:cstheme="minorHAnsi"/>
                <w:color w:val="000000" w:themeColor="text1"/>
                <w:sz w:val="22"/>
                <w:szCs w:val="22"/>
                <w:lang w:val="en-US"/>
              </w:rPr>
              <w:t>, University of Patras</w:t>
            </w:r>
            <w:r>
              <w:rPr>
                <w:rFonts w:asciiTheme="minorHAnsi" w:hAnsiTheme="minorHAnsi" w:cstheme="minorHAnsi"/>
                <w:color w:val="000000" w:themeColor="text1"/>
                <w:sz w:val="22"/>
                <w:szCs w:val="22"/>
                <w:lang w:val="en-US"/>
              </w:rPr>
              <w:t xml:space="preserve">, </w:t>
            </w:r>
            <w:r w:rsidRPr="004545EC">
              <w:rPr>
                <w:rFonts w:asciiTheme="minorHAnsi" w:hAnsiTheme="minorHAnsi" w:cstheme="minorHAnsi"/>
                <w:color w:val="000000" w:themeColor="text1"/>
                <w:sz w:val="22"/>
                <w:szCs w:val="22"/>
                <w:lang w:val="en-US"/>
              </w:rPr>
              <w:t>Language of instruction: English</w:t>
            </w:r>
          </w:p>
          <w:p w14:paraId="0D9F204D" w14:textId="28ECB0CA" w:rsidR="00D6003B" w:rsidRDefault="00D6003B" w:rsidP="001E56B9">
            <w:pPr>
              <w:spacing w:line="276" w:lineRule="auto"/>
              <w:jc w:val="both"/>
              <w:rPr>
                <w:rFonts w:asciiTheme="minorHAnsi" w:hAnsiTheme="minorHAnsi" w:cstheme="minorHAnsi"/>
                <w:b/>
                <w:bCs/>
                <w:i/>
                <w:iCs/>
                <w:color w:val="auto"/>
                <w:sz w:val="22"/>
                <w:szCs w:val="22"/>
                <w:lang w:val="en-US"/>
              </w:rPr>
            </w:pPr>
          </w:p>
        </w:tc>
      </w:tr>
      <w:tr w:rsidR="001E56B9" w14:paraId="492AD2A9" w14:textId="77777777" w:rsidTr="00AB04D9">
        <w:tc>
          <w:tcPr>
            <w:tcW w:w="2695" w:type="dxa"/>
          </w:tcPr>
          <w:p w14:paraId="1BDA504D" w14:textId="5D521F05" w:rsidR="001E56B9" w:rsidRDefault="001E56B9" w:rsidP="00286658">
            <w:pPr>
              <w:spacing w:line="480" w:lineRule="auto"/>
              <w:rPr>
                <w:rFonts w:asciiTheme="minorHAnsi" w:hAnsiTheme="minorHAnsi" w:cstheme="minorHAnsi"/>
                <w:b/>
                <w:bCs/>
                <w:i/>
                <w:iCs/>
                <w:color w:val="auto"/>
                <w:sz w:val="22"/>
                <w:szCs w:val="22"/>
                <w:lang w:val="en-US"/>
              </w:rPr>
            </w:pPr>
            <w:r w:rsidRPr="004545EC">
              <w:rPr>
                <w:rFonts w:asciiTheme="minorHAnsi" w:hAnsiTheme="minorHAnsi" w:cstheme="minorHAnsi"/>
                <w:b/>
                <w:bCs/>
                <w:iCs/>
                <w:color w:val="000000" w:themeColor="text1"/>
                <w:sz w:val="22"/>
                <w:szCs w:val="22"/>
                <w:lang w:val="en-US"/>
              </w:rPr>
              <w:t>2019-2020</w:t>
            </w:r>
          </w:p>
        </w:tc>
        <w:tc>
          <w:tcPr>
            <w:tcW w:w="6655" w:type="dxa"/>
          </w:tcPr>
          <w:p w14:paraId="214758EA" w14:textId="279F4BA0" w:rsidR="001E56B9" w:rsidRDefault="001E56B9" w:rsidP="001E56B9">
            <w:pPr>
              <w:spacing w:line="276" w:lineRule="auto"/>
              <w:jc w:val="both"/>
              <w:rPr>
                <w:rFonts w:asciiTheme="minorHAnsi" w:hAnsiTheme="minorHAnsi" w:cstheme="minorHAnsi"/>
                <w:b/>
                <w:bCs/>
                <w:i/>
                <w:iCs/>
                <w:color w:val="auto"/>
                <w:sz w:val="22"/>
                <w:szCs w:val="22"/>
                <w:lang w:val="en-US"/>
              </w:rPr>
            </w:pPr>
            <w:r w:rsidRPr="005811FD">
              <w:rPr>
                <w:rFonts w:asciiTheme="minorHAnsi" w:hAnsiTheme="minorHAnsi" w:cstheme="minorHAnsi"/>
                <w:b/>
                <w:bCs/>
                <w:color w:val="000000" w:themeColor="text1"/>
                <w:sz w:val="22"/>
                <w:szCs w:val="22"/>
                <w:lang w:val="en-US"/>
              </w:rPr>
              <w:t>Biochemistry</w:t>
            </w:r>
            <w:r>
              <w:rPr>
                <w:rFonts w:asciiTheme="minorHAnsi" w:hAnsiTheme="minorHAnsi" w:cstheme="minorHAnsi"/>
                <w:b/>
                <w:bCs/>
                <w:color w:val="000000" w:themeColor="text1"/>
                <w:sz w:val="22"/>
                <w:szCs w:val="22"/>
                <w:lang w:val="en-US"/>
              </w:rPr>
              <w:t xml:space="preserve">, </w:t>
            </w:r>
            <w:r w:rsidRPr="004545EC">
              <w:rPr>
                <w:rFonts w:asciiTheme="minorHAnsi" w:hAnsiTheme="minorHAnsi" w:cstheme="minorHAnsi"/>
                <w:color w:val="000000" w:themeColor="text1"/>
                <w:sz w:val="22"/>
                <w:szCs w:val="22"/>
                <w:lang w:val="en-US"/>
              </w:rPr>
              <w:t>Department of Food Science and Technology, University of Peloponnese</w:t>
            </w:r>
            <w:r>
              <w:rPr>
                <w:rFonts w:asciiTheme="minorHAnsi" w:hAnsiTheme="minorHAnsi" w:cstheme="minorHAnsi"/>
                <w:color w:val="000000" w:themeColor="text1"/>
                <w:sz w:val="22"/>
                <w:szCs w:val="22"/>
                <w:lang w:val="en-US"/>
              </w:rPr>
              <w:t xml:space="preserve">, </w:t>
            </w:r>
            <w:r w:rsidRPr="004545EC">
              <w:rPr>
                <w:rFonts w:asciiTheme="minorHAnsi" w:hAnsiTheme="minorHAnsi" w:cstheme="minorHAnsi"/>
                <w:color w:val="000000" w:themeColor="text1"/>
                <w:sz w:val="22"/>
                <w:szCs w:val="22"/>
                <w:lang w:val="en-US"/>
              </w:rPr>
              <w:t>Language of instruction: Greek</w:t>
            </w:r>
          </w:p>
        </w:tc>
      </w:tr>
    </w:tbl>
    <w:p w14:paraId="12B607BA" w14:textId="77777777" w:rsidR="00D3736D" w:rsidRDefault="00D3736D" w:rsidP="00BE19A5">
      <w:pPr>
        <w:spacing w:before="120" w:line="360" w:lineRule="auto"/>
        <w:jc w:val="both"/>
        <w:rPr>
          <w:rFonts w:asciiTheme="minorHAnsi" w:hAnsiTheme="minorHAnsi" w:cstheme="minorHAnsi"/>
          <w:b/>
          <w:bCs/>
          <w:color w:val="auto"/>
          <w:sz w:val="22"/>
          <w:szCs w:val="22"/>
          <w:lang w:val="en-US"/>
        </w:rPr>
      </w:pPr>
    </w:p>
    <w:p w14:paraId="0B37376E" w14:textId="6C531EDE" w:rsidR="004545EC" w:rsidRDefault="004545EC" w:rsidP="00BE19A5">
      <w:pPr>
        <w:spacing w:before="120" w:line="360" w:lineRule="auto"/>
        <w:jc w:val="both"/>
        <w:rPr>
          <w:rFonts w:asciiTheme="minorHAnsi" w:hAnsiTheme="minorHAnsi" w:cstheme="minorHAnsi"/>
          <w:b/>
          <w:bCs/>
          <w:color w:val="auto"/>
          <w:sz w:val="22"/>
          <w:szCs w:val="22"/>
          <w:lang w:val="en-US"/>
        </w:rPr>
      </w:pPr>
      <w:r w:rsidRPr="004545EC">
        <w:rPr>
          <w:rFonts w:asciiTheme="minorHAnsi" w:hAnsiTheme="minorHAnsi" w:cstheme="minorHAnsi"/>
          <w:b/>
          <w:bCs/>
          <w:color w:val="auto"/>
          <w:sz w:val="22"/>
          <w:szCs w:val="22"/>
          <w:lang w:val="en-US"/>
        </w:rPr>
        <w:t xml:space="preserve">PARTICIPATION IN THE TRAINING AND SUPERVISION OF UNDERGRADUATE STUDENTS TO </w:t>
      </w:r>
      <w:r>
        <w:rPr>
          <w:rFonts w:asciiTheme="minorHAnsi" w:hAnsiTheme="minorHAnsi" w:cstheme="minorHAnsi"/>
          <w:b/>
          <w:bCs/>
          <w:color w:val="auto"/>
          <w:sz w:val="22"/>
          <w:szCs w:val="22"/>
          <w:lang w:val="en-US"/>
        </w:rPr>
        <w:t>PREPARE</w:t>
      </w:r>
      <w:r w:rsidRPr="004545EC">
        <w:rPr>
          <w:rFonts w:asciiTheme="minorHAnsi" w:hAnsiTheme="minorHAnsi" w:cstheme="minorHAnsi"/>
          <w:b/>
          <w:bCs/>
          <w:color w:val="auto"/>
          <w:sz w:val="22"/>
          <w:szCs w:val="22"/>
          <w:lang w:val="en-US"/>
        </w:rPr>
        <w:t xml:space="preserve"> </w:t>
      </w:r>
      <w:r>
        <w:rPr>
          <w:rFonts w:asciiTheme="minorHAnsi" w:hAnsiTheme="minorHAnsi" w:cstheme="minorHAnsi"/>
          <w:b/>
          <w:bCs/>
          <w:color w:val="auto"/>
          <w:sz w:val="22"/>
          <w:szCs w:val="22"/>
          <w:lang w:val="en-US"/>
        </w:rPr>
        <w:t>THEIR FINAL YEAR THESIS</w:t>
      </w:r>
    </w:p>
    <w:p w14:paraId="6EE1AC67" w14:textId="2F0EA3FE" w:rsidR="00B8668B" w:rsidRDefault="00B8668B" w:rsidP="00BE19A5">
      <w:pPr>
        <w:pStyle w:val="ListParagraph"/>
        <w:numPr>
          <w:ilvl w:val="0"/>
          <w:numId w:val="21"/>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Christos </w:t>
      </w:r>
      <w:r w:rsidR="00D6003B">
        <w:rPr>
          <w:rFonts w:asciiTheme="minorHAnsi" w:hAnsiTheme="minorHAnsi" w:cstheme="minorHAnsi"/>
          <w:sz w:val="22"/>
          <w:szCs w:val="22"/>
        </w:rPr>
        <w:t>Vlassis, ‘</w:t>
      </w:r>
      <w:r w:rsidRPr="00B8668B">
        <w:rPr>
          <w:rFonts w:asciiTheme="minorHAnsi" w:hAnsiTheme="minorHAnsi" w:cstheme="minorHAnsi"/>
          <w:b/>
          <w:bCs/>
          <w:i/>
          <w:iCs/>
          <w:sz w:val="22"/>
          <w:szCs w:val="22"/>
        </w:rPr>
        <w:t>Simulation and chemical analysis of a microenvironment mimicking a 3D printed scaffold in the human body</w:t>
      </w:r>
      <w:r>
        <w:rPr>
          <w:rFonts w:asciiTheme="minorHAnsi" w:hAnsiTheme="minorHAnsi" w:cstheme="minorHAnsi"/>
          <w:sz w:val="22"/>
          <w:szCs w:val="22"/>
        </w:rPr>
        <w:t xml:space="preserve">’, in progress (planned for </w:t>
      </w:r>
      <w:r w:rsidR="00AB3F88">
        <w:rPr>
          <w:rFonts w:asciiTheme="minorHAnsi" w:hAnsiTheme="minorHAnsi" w:cstheme="minorHAnsi"/>
          <w:sz w:val="22"/>
          <w:szCs w:val="22"/>
        </w:rPr>
        <w:t>Febr</w:t>
      </w:r>
      <w:r>
        <w:rPr>
          <w:rFonts w:asciiTheme="minorHAnsi" w:hAnsiTheme="minorHAnsi" w:cstheme="minorHAnsi"/>
          <w:sz w:val="22"/>
          <w:szCs w:val="22"/>
        </w:rPr>
        <w:t>. 202</w:t>
      </w:r>
      <w:r w:rsidR="00AB3F88">
        <w:rPr>
          <w:rFonts w:asciiTheme="minorHAnsi" w:hAnsiTheme="minorHAnsi" w:cstheme="minorHAnsi"/>
          <w:sz w:val="22"/>
          <w:szCs w:val="22"/>
        </w:rPr>
        <w:t>5</w:t>
      </w:r>
      <w:r>
        <w:rPr>
          <w:rFonts w:asciiTheme="minorHAnsi" w:hAnsiTheme="minorHAnsi" w:cstheme="minorHAnsi"/>
          <w:sz w:val="22"/>
          <w:szCs w:val="22"/>
        </w:rPr>
        <w:t>).</w:t>
      </w:r>
    </w:p>
    <w:p w14:paraId="1D029B45" w14:textId="73A72920" w:rsidR="00BE19A5" w:rsidRDefault="00BE19A5" w:rsidP="00BE19A5">
      <w:pPr>
        <w:pStyle w:val="ListParagraph"/>
        <w:numPr>
          <w:ilvl w:val="0"/>
          <w:numId w:val="21"/>
        </w:numPr>
        <w:spacing w:line="276" w:lineRule="auto"/>
        <w:jc w:val="both"/>
        <w:rPr>
          <w:rFonts w:asciiTheme="minorHAnsi" w:hAnsiTheme="minorHAnsi" w:cstheme="minorHAnsi"/>
          <w:sz w:val="22"/>
          <w:szCs w:val="22"/>
        </w:rPr>
      </w:pPr>
      <w:r>
        <w:rPr>
          <w:rFonts w:asciiTheme="minorHAnsi" w:hAnsiTheme="minorHAnsi" w:cstheme="minorHAnsi"/>
          <w:sz w:val="22"/>
          <w:szCs w:val="22"/>
        </w:rPr>
        <w:t>Maria Thabet, ‘</w:t>
      </w:r>
      <w:proofErr w:type="spellStart"/>
      <w:r w:rsidRPr="00712DAE">
        <w:rPr>
          <w:rFonts w:asciiTheme="minorHAnsi" w:hAnsiTheme="minorHAnsi" w:cstheme="minorHAnsi"/>
          <w:b/>
          <w:bCs/>
          <w:i/>
          <w:iCs/>
          <w:sz w:val="22"/>
          <w:szCs w:val="22"/>
        </w:rPr>
        <w:t>Stufy</w:t>
      </w:r>
      <w:proofErr w:type="spellEnd"/>
      <w:r w:rsidRPr="00712DAE">
        <w:rPr>
          <w:rFonts w:asciiTheme="minorHAnsi" w:hAnsiTheme="minorHAnsi" w:cstheme="minorHAnsi"/>
          <w:b/>
          <w:bCs/>
          <w:i/>
          <w:iCs/>
          <w:sz w:val="22"/>
          <w:szCs w:val="22"/>
        </w:rPr>
        <w:t xml:space="preserve"> of the surface properties of biomedical scaffolds with multifunctional properties for improved biointegration’</w:t>
      </w:r>
      <w:r>
        <w:rPr>
          <w:rFonts w:asciiTheme="minorHAnsi" w:hAnsiTheme="minorHAnsi" w:cstheme="minorHAnsi"/>
          <w:sz w:val="22"/>
          <w:szCs w:val="22"/>
        </w:rPr>
        <w:t>, 2023 (Greek)</w:t>
      </w:r>
    </w:p>
    <w:p w14:paraId="06CCD021" w14:textId="77777777" w:rsidR="00BE19A5" w:rsidRDefault="00BE19A5" w:rsidP="00BE19A5">
      <w:pPr>
        <w:pStyle w:val="ListParagraph"/>
        <w:numPr>
          <w:ilvl w:val="0"/>
          <w:numId w:val="21"/>
        </w:numPr>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Alexandra Aggelopoulou, ‘</w:t>
      </w:r>
      <w:r w:rsidRPr="00BF41B2">
        <w:rPr>
          <w:rFonts w:asciiTheme="minorHAnsi" w:hAnsiTheme="minorHAnsi" w:cstheme="minorHAnsi"/>
          <w:b/>
          <w:bCs/>
          <w:i/>
          <w:iCs/>
          <w:sz w:val="22"/>
          <w:szCs w:val="22"/>
        </w:rPr>
        <w:t>Effect of simulated body fluid absorption on the mechanical behavior of 3D-Printed PLA composite scaffolds</w:t>
      </w:r>
      <w:r>
        <w:rPr>
          <w:rFonts w:asciiTheme="minorHAnsi" w:hAnsiTheme="minorHAnsi" w:cstheme="minorHAnsi"/>
          <w:sz w:val="22"/>
          <w:szCs w:val="22"/>
        </w:rPr>
        <w:t>’, 2023 (Greek)</w:t>
      </w:r>
    </w:p>
    <w:p w14:paraId="588B92AF" w14:textId="77777777" w:rsidR="00BE19A5" w:rsidRDefault="00BE19A5" w:rsidP="00BE19A5">
      <w:pPr>
        <w:pStyle w:val="ListParagraph"/>
        <w:numPr>
          <w:ilvl w:val="0"/>
          <w:numId w:val="21"/>
        </w:numPr>
        <w:spacing w:line="276" w:lineRule="auto"/>
        <w:jc w:val="both"/>
        <w:rPr>
          <w:rFonts w:asciiTheme="minorHAnsi" w:hAnsiTheme="minorHAnsi" w:cstheme="minorHAnsi"/>
          <w:sz w:val="22"/>
          <w:szCs w:val="22"/>
        </w:rPr>
      </w:pPr>
      <w:r>
        <w:rPr>
          <w:rFonts w:asciiTheme="minorHAnsi" w:hAnsiTheme="minorHAnsi" w:cstheme="minorHAnsi"/>
          <w:sz w:val="22"/>
          <w:szCs w:val="22"/>
        </w:rPr>
        <w:t>Sofia Mamali, ‘</w:t>
      </w:r>
      <w:r w:rsidRPr="00BF41B2">
        <w:rPr>
          <w:rFonts w:asciiTheme="minorHAnsi" w:hAnsiTheme="minorHAnsi" w:cstheme="minorHAnsi"/>
          <w:b/>
          <w:bCs/>
          <w:i/>
          <w:iCs/>
          <w:sz w:val="22"/>
          <w:szCs w:val="22"/>
        </w:rPr>
        <w:t>Biomimetic scaffolds with enhanced electrical properties for optimum biointegration</w:t>
      </w:r>
      <w:r>
        <w:rPr>
          <w:rFonts w:asciiTheme="minorHAnsi" w:hAnsiTheme="minorHAnsi" w:cstheme="minorHAnsi"/>
          <w:sz w:val="22"/>
          <w:szCs w:val="22"/>
        </w:rPr>
        <w:t>’, 2023 (Greek)</w:t>
      </w:r>
    </w:p>
    <w:p w14:paraId="637E1B76" w14:textId="77777777" w:rsidR="00BE19A5" w:rsidRDefault="00BE19A5" w:rsidP="00BE19A5">
      <w:pPr>
        <w:pStyle w:val="ListParagraph"/>
        <w:numPr>
          <w:ilvl w:val="0"/>
          <w:numId w:val="21"/>
        </w:numPr>
        <w:spacing w:line="276" w:lineRule="auto"/>
        <w:jc w:val="both"/>
        <w:rPr>
          <w:rFonts w:asciiTheme="minorHAnsi" w:hAnsiTheme="minorHAnsi" w:cstheme="minorHAnsi"/>
          <w:sz w:val="22"/>
          <w:szCs w:val="22"/>
        </w:rPr>
      </w:pPr>
      <w:r>
        <w:rPr>
          <w:rFonts w:asciiTheme="minorHAnsi" w:hAnsiTheme="minorHAnsi" w:cstheme="minorHAnsi"/>
          <w:sz w:val="22"/>
          <w:szCs w:val="22"/>
        </w:rPr>
        <w:t>Tselepidi, Athanasia</w:t>
      </w:r>
      <w:r w:rsidRPr="006757B4">
        <w:rPr>
          <w:rFonts w:asciiTheme="minorHAnsi" w:hAnsiTheme="minorHAnsi" w:cstheme="minorHAnsi"/>
          <w:sz w:val="22"/>
          <w:szCs w:val="22"/>
        </w:rPr>
        <w:t xml:space="preserve">, </w:t>
      </w:r>
      <w:r>
        <w:rPr>
          <w:rFonts w:asciiTheme="minorHAnsi" w:hAnsiTheme="minorHAnsi" w:cstheme="minorHAnsi"/>
          <w:sz w:val="22"/>
          <w:szCs w:val="22"/>
        </w:rPr>
        <w:t>‘</w:t>
      </w:r>
      <w:r w:rsidRPr="006757B4">
        <w:rPr>
          <w:rFonts w:asciiTheme="minorHAnsi" w:hAnsiTheme="minorHAnsi" w:cstheme="minorHAnsi"/>
          <w:b/>
          <w:bCs/>
          <w:i/>
          <w:iCs/>
          <w:sz w:val="22"/>
          <w:szCs w:val="22"/>
        </w:rPr>
        <w:t>Effect of scaffold stiffness on cell functions for bone tissue engineering</w:t>
      </w:r>
      <w:r>
        <w:rPr>
          <w:rFonts w:asciiTheme="minorHAnsi" w:hAnsiTheme="minorHAnsi" w:cstheme="minorHAnsi"/>
          <w:sz w:val="22"/>
          <w:szCs w:val="22"/>
        </w:rPr>
        <w:t>’</w:t>
      </w:r>
      <w:r w:rsidRPr="006757B4">
        <w:rPr>
          <w:rFonts w:asciiTheme="minorHAnsi" w:hAnsiTheme="minorHAnsi" w:cstheme="minorHAnsi"/>
          <w:sz w:val="22"/>
          <w:szCs w:val="22"/>
        </w:rPr>
        <w:t>, 2022-07 (</w:t>
      </w:r>
      <w:r>
        <w:rPr>
          <w:rFonts w:asciiTheme="minorHAnsi" w:hAnsiTheme="minorHAnsi" w:cstheme="minorHAnsi"/>
          <w:sz w:val="22"/>
          <w:szCs w:val="22"/>
        </w:rPr>
        <w:t>English</w:t>
      </w:r>
      <w:r w:rsidRPr="006757B4">
        <w:rPr>
          <w:rFonts w:asciiTheme="minorHAnsi" w:hAnsiTheme="minorHAnsi" w:cstheme="minorHAnsi"/>
          <w:sz w:val="22"/>
          <w:szCs w:val="22"/>
        </w:rPr>
        <w:t>)</w:t>
      </w:r>
    </w:p>
    <w:p w14:paraId="29CB382F" w14:textId="77777777" w:rsidR="00BE19A5" w:rsidRDefault="00BE19A5" w:rsidP="00BE19A5">
      <w:pPr>
        <w:pStyle w:val="ListParagraph"/>
        <w:numPr>
          <w:ilvl w:val="0"/>
          <w:numId w:val="21"/>
        </w:numPr>
        <w:spacing w:line="276" w:lineRule="auto"/>
        <w:jc w:val="both"/>
        <w:rPr>
          <w:rFonts w:asciiTheme="minorHAnsi" w:hAnsiTheme="minorHAnsi" w:cstheme="minorHAnsi"/>
          <w:sz w:val="22"/>
          <w:szCs w:val="22"/>
        </w:rPr>
      </w:pPr>
      <w:r>
        <w:rPr>
          <w:rFonts w:asciiTheme="minorHAnsi" w:hAnsiTheme="minorHAnsi" w:cstheme="minorHAnsi"/>
          <w:sz w:val="22"/>
          <w:szCs w:val="22"/>
        </w:rPr>
        <w:t>Pappa</w:t>
      </w:r>
      <w:r w:rsidRPr="006757B4">
        <w:rPr>
          <w:rFonts w:asciiTheme="minorHAnsi" w:hAnsiTheme="minorHAnsi" w:cstheme="minorHAnsi"/>
          <w:sz w:val="22"/>
          <w:szCs w:val="22"/>
        </w:rPr>
        <w:t xml:space="preserve">, </w:t>
      </w:r>
      <w:r>
        <w:rPr>
          <w:rFonts w:asciiTheme="minorHAnsi" w:hAnsiTheme="minorHAnsi" w:cstheme="minorHAnsi"/>
          <w:sz w:val="22"/>
          <w:szCs w:val="22"/>
        </w:rPr>
        <w:t>Evanthia</w:t>
      </w:r>
      <w:r w:rsidRPr="006757B4">
        <w:rPr>
          <w:rFonts w:asciiTheme="minorHAnsi" w:hAnsiTheme="minorHAnsi" w:cstheme="minorHAnsi"/>
          <w:sz w:val="22"/>
          <w:szCs w:val="22"/>
        </w:rPr>
        <w:t xml:space="preserve">, </w:t>
      </w:r>
      <w:r>
        <w:rPr>
          <w:rFonts w:asciiTheme="minorHAnsi" w:hAnsiTheme="minorHAnsi" w:cstheme="minorHAnsi"/>
          <w:sz w:val="22"/>
          <w:szCs w:val="22"/>
        </w:rPr>
        <w:t>‘</w:t>
      </w:r>
      <w:r w:rsidRPr="006757B4">
        <w:rPr>
          <w:rFonts w:asciiTheme="minorHAnsi" w:hAnsiTheme="minorHAnsi" w:cstheme="minorHAnsi"/>
          <w:b/>
          <w:bCs/>
          <w:i/>
          <w:iCs/>
          <w:sz w:val="22"/>
          <w:szCs w:val="22"/>
        </w:rPr>
        <w:t>Nitinol based micro/nano structures and hybrid nanocomposites</w:t>
      </w:r>
      <w:r>
        <w:rPr>
          <w:rFonts w:asciiTheme="minorHAnsi" w:hAnsiTheme="minorHAnsi" w:cstheme="minorHAnsi"/>
          <w:b/>
          <w:bCs/>
          <w:i/>
          <w:iCs/>
          <w:sz w:val="22"/>
          <w:szCs w:val="22"/>
        </w:rPr>
        <w:t>’</w:t>
      </w:r>
      <w:r w:rsidRPr="006757B4">
        <w:rPr>
          <w:rFonts w:asciiTheme="minorHAnsi" w:hAnsiTheme="minorHAnsi" w:cstheme="minorHAnsi"/>
          <w:sz w:val="22"/>
          <w:szCs w:val="22"/>
        </w:rPr>
        <w:t>, 2014-09 (</w:t>
      </w:r>
      <w:r>
        <w:rPr>
          <w:rFonts w:asciiTheme="minorHAnsi" w:hAnsiTheme="minorHAnsi" w:cstheme="minorHAnsi"/>
          <w:sz w:val="22"/>
          <w:szCs w:val="22"/>
        </w:rPr>
        <w:t>English</w:t>
      </w:r>
      <w:r w:rsidRPr="006757B4">
        <w:rPr>
          <w:rFonts w:asciiTheme="minorHAnsi" w:hAnsiTheme="minorHAnsi" w:cstheme="minorHAnsi"/>
          <w:sz w:val="22"/>
          <w:szCs w:val="22"/>
        </w:rPr>
        <w:t>)</w:t>
      </w:r>
    </w:p>
    <w:p w14:paraId="6BF4ECB9" w14:textId="77777777" w:rsidR="00BE19A5" w:rsidRDefault="00BE19A5" w:rsidP="00BE19A5">
      <w:pPr>
        <w:pStyle w:val="ListParagraph"/>
        <w:numPr>
          <w:ilvl w:val="0"/>
          <w:numId w:val="21"/>
        </w:numPr>
        <w:spacing w:line="276" w:lineRule="auto"/>
        <w:jc w:val="both"/>
        <w:rPr>
          <w:rFonts w:asciiTheme="minorHAnsi" w:hAnsiTheme="minorHAnsi" w:cstheme="minorHAnsi"/>
          <w:sz w:val="22"/>
          <w:szCs w:val="22"/>
        </w:rPr>
      </w:pPr>
      <w:proofErr w:type="spellStart"/>
      <w:r>
        <w:rPr>
          <w:rFonts w:asciiTheme="minorHAnsi" w:hAnsiTheme="minorHAnsi" w:cstheme="minorHAnsi"/>
          <w:sz w:val="22"/>
          <w:szCs w:val="22"/>
        </w:rPr>
        <w:t>Krousouloudi</w:t>
      </w:r>
      <w:proofErr w:type="spellEnd"/>
      <w:r w:rsidRPr="002D0A34">
        <w:rPr>
          <w:rFonts w:asciiTheme="minorHAnsi" w:hAnsiTheme="minorHAnsi" w:cstheme="minorHAnsi"/>
          <w:sz w:val="22"/>
          <w:szCs w:val="22"/>
        </w:rPr>
        <w:t xml:space="preserve">, </w:t>
      </w:r>
      <w:r>
        <w:rPr>
          <w:rFonts w:asciiTheme="minorHAnsi" w:hAnsiTheme="minorHAnsi" w:cstheme="minorHAnsi"/>
          <w:sz w:val="22"/>
          <w:szCs w:val="22"/>
        </w:rPr>
        <w:t>Maria</w:t>
      </w:r>
      <w:r w:rsidRPr="002D0A34">
        <w:rPr>
          <w:rFonts w:asciiTheme="minorHAnsi" w:hAnsiTheme="minorHAnsi" w:cstheme="minorHAnsi"/>
          <w:sz w:val="22"/>
          <w:szCs w:val="22"/>
        </w:rPr>
        <w:t>, ‘</w:t>
      </w:r>
      <w:r w:rsidRPr="002D0A34">
        <w:rPr>
          <w:rFonts w:asciiTheme="minorHAnsi" w:hAnsiTheme="minorHAnsi" w:cstheme="minorHAnsi"/>
          <w:b/>
          <w:bCs/>
          <w:i/>
          <w:iCs/>
          <w:sz w:val="22"/>
          <w:szCs w:val="22"/>
        </w:rPr>
        <w:t>Investigation of the response of human bone cells to different substrates in an electrically active environment</w:t>
      </w:r>
      <w:r>
        <w:rPr>
          <w:rFonts w:asciiTheme="minorHAnsi" w:hAnsiTheme="minorHAnsi" w:cstheme="minorHAnsi"/>
          <w:b/>
          <w:bCs/>
          <w:i/>
          <w:iCs/>
          <w:sz w:val="22"/>
          <w:szCs w:val="22"/>
        </w:rPr>
        <w:t>’</w:t>
      </w:r>
      <w:r w:rsidRPr="002D0A34">
        <w:rPr>
          <w:rFonts w:asciiTheme="minorHAnsi" w:hAnsiTheme="minorHAnsi" w:cstheme="minorHAnsi"/>
          <w:sz w:val="22"/>
          <w:szCs w:val="22"/>
        </w:rPr>
        <w:t>, 2019-06 (</w:t>
      </w:r>
      <w:r>
        <w:rPr>
          <w:rFonts w:asciiTheme="minorHAnsi" w:hAnsiTheme="minorHAnsi" w:cstheme="minorHAnsi"/>
          <w:sz w:val="22"/>
          <w:szCs w:val="22"/>
        </w:rPr>
        <w:t>English</w:t>
      </w:r>
      <w:r w:rsidRPr="002D0A34">
        <w:rPr>
          <w:rFonts w:asciiTheme="minorHAnsi" w:hAnsiTheme="minorHAnsi" w:cstheme="minorHAnsi"/>
          <w:sz w:val="22"/>
          <w:szCs w:val="22"/>
        </w:rPr>
        <w:t>)</w:t>
      </w:r>
    </w:p>
    <w:p w14:paraId="2F36BC7D" w14:textId="77777777" w:rsidR="00BE19A5" w:rsidRDefault="00BE19A5" w:rsidP="00BE19A5">
      <w:pPr>
        <w:pStyle w:val="ListParagraph"/>
        <w:numPr>
          <w:ilvl w:val="0"/>
          <w:numId w:val="21"/>
        </w:numPr>
        <w:spacing w:line="276" w:lineRule="auto"/>
        <w:jc w:val="both"/>
        <w:rPr>
          <w:rFonts w:asciiTheme="minorHAnsi" w:hAnsiTheme="minorHAnsi" w:cstheme="minorHAnsi"/>
          <w:sz w:val="22"/>
          <w:szCs w:val="22"/>
        </w:rPr>
      </w:pPr>
      <w:proofErr w:type="spellStart"/>
      <w:r>
        <w:rPr>
          <w:rFonts w:asciiTheme="minorHAnsi" w:hAnsiTheme="minorHAnsi" w:cstheme="minorHAnsi"/>
          <w:sz w:val="22"/>
          <w:szCs w:val="22"/>
        </w:rPr>
        <w:t>Babounis</w:t>
      </w:r>
      <w:proofErr w:type="spellEnd"/>
      <w:r w:rsidRPr="007B6CEC">
        <w:rPr>
          <w:rFonts w:asciiTheme="minorHAnsi" w:hAnsiTheme="minorHAnsi" w:cstheme="minorHAnsi"/>
          <w:sz w:val="22"/>
          <w:szCs w:val="22"/>
        </w:rPr>
        <w:t xml:space="preserve">, </w:t>
      </w:r>
      <w:r>
        <w:rPr>
          <w:rFonts w:asciiTheme="minorHAnsi" w:hAnsiTheme="minorHAnsi" w:cstheme="minorHAnsi"/>
          <w:sz w:val="22"/>
          <w:szCs w:val="22"/>
        </w:rPr>
        <w:t>George</w:t>
      </w:r>
      <w:r w:rsidRPr="007B6CEC">
        <w:rPr>
          <w:rFonts w:asciiTheme="minorHAnsi" w:hAnsiTheme="minorHAnsi" w:cstheme="minorHAnsi"/>
          <w:sz w:val="22"/>
          <w:szCs w:val="22"/>
        </w:rPr>
        <w:t>, ‘</w:t>
      </w:r>
      <w:r w:rsidRPr="007B6CEC">
        <w:rPr>
          <w:rFonts w:asciiTheme="minorHAnsi" w:hAnsiTheme="minorHAnsi" w:cstheme="minorHAnsi"/>
          <w:b/>
          <w:bCs/>
          <w:i/>
          <w:iCs/>
          <w:sz w:val="22"/>
          <w:szCs w:val="22"/>
        </w:rPr>
        <w:t>Degradation study and thermomechanical characterization of porous 3D printed PLA scaffolds with applications in bone regeneration</w:t>
      </w:r>
      <w:r>
        <w:rPr>
          <w:rFonts w:asciiTheme="minorHAnsi" w:hAnsiTheme="minorHAnsi" w:cstheme="minorHAnsi"/>
          <w:b/>
          <w:bCs/>
          <w:i/>
          <w:iCs/>
          <w:sz w:val="22"/>
          <w:szCs w:val="22"/>
        </w:rPr>
        <w:t xml:space="preserve"> after immersion </w:t>
      </w:r>
      <w:r w:rsidRPr="007B6CEC">
        <w:rPr>
          <w:rFonts w:asciiTheme="minorHAnsi" w:hAnsiTheme="minorHAnsi" w:cstheme="minorHAnsi"/>
          <w:b/>
          <w:bCs/>
          <w:i/>
          <w:iCs/>
          <w:sz w:val="22"/>
          <w:szCs w:val="22"/>
        </w:rPr>
        <w:t>in a biological fluid environment</w:t>
      </w:r>
      <w:r>
        <w:rPr>
          <w:rFonts w:asciiTheme="minorHAnsi" w:hAnsiTheme="minorHAnsi" w:cstheme="minorHAnsi"/>
          <w:b/>
          <w:bCs/>
          <w:i/>
          <w:iCs/>
          <w:sz w:val="22"/>
          <w:szCs w:val="22"/>
        </w:rPr>
        <w:t>’</w:t>
      </w:r>
      <w:r w:rsidRPr="007B6CEC">
        <w:rPr>
          <w:rFonts w:asciiTheme="minorHAnsi" w:hAnsiTheme="minorHAnsi" w:cstheme="minorHAnsi"/>
          <w:sz w:val="22"/>
          <w:szCs w:val="22"/>
        </w:rPr>
        <w:t>, 2021 (</w:t>
      </w:r>
      <w:r>
        <w:rPr>
          <w:rFonts w:asciiTheme="minorHAnsi" w:hAnsiTheme="minorHAnsi" w:cstheme="minorHAnsi"/>
          <w:sz w:val="22"/>
          <w:szCs w:val="22"/>
        </w:rPr>
        <w:t>Greek</w:t>
      </w:r>
      <w:r w:rsidRPr="007B6CEC">
        <w:rPr>
          <w:rFonts w:asciiTheme="minorHAnsi" w:hAnsiTheme="minorHAnsi" w:cstheme="minorHAnsi"/>
          <w:sz w:val="22"/>
          <w:szCs w:val="22"/>
        </w:rPr>
        <w:t>)</w:t>
      </w:r>
      <w:r>
        <w:rPr>
          <w:rFonts w:asciiTheme="minorHAnsi" w:hAnsiTheme="minorHAnsi" w:cstheme="minorHAnsi"/>
          <w:sz w:val="22"/>
          <w:szCs w:val="22"/>
        </w:rPr>
        <w:t xml:space="preserve"> </w:t>
      </w:r>
    </w:p>
    <w:p w14:paraId="5EE04784" w14:textId="77777777" w:rsidR="00BE19A5" w:rsidRDefault="00BE19A5" w:rsidP="00BE19A5">
      <w:pPr>
        <w:pStyle w:val="ListParagraph"/>
        <w:numPr>
          <w:ilvl w:val="0"/>
          <w:numId w:val="21"/>
        </w:numPr>
        <w:spacing w:line="276" w:lineRule="auto"/>
        <w:jc w:val="both"/>
        <w:rPr>
          <w:rFonts w:asciiTheme="minorHAnsi" w:hAnsiTheme="minorHAnsi" w:cstheme="minorHAnsi"/>
          <w:sz w:val="22"/>
          <w:szCs w:val="22"/>
        </w:rPr>
      </w:pPr>
      <w:proofErr w:type="spellStart"/>
      <w:r>
        <w:rPr>
          <w:rFonts w:asciiTheme="minorHAnsi" w:hAnsiTheme="minorHAnsi" w:cstheme="minorHAnsi"/>
          <w:sz w:val="22"/>
          <w:szCs w:val="22"/>
        </w:rPr>
        <w:t>Doulias</w:t>
      </w:r>
      <w:proofErr w:type="spellEnd"/>
      <w:r w:rsidRPr="007B6CEC">
        <w:rPr>
          <w:rFonts w:asciiTheme="minorHAnsi" w:hAnsiTheme="minorHAnsi" w:cstheme="minorHAnsi"/>
          <w:sz w:val="22"/>
          <w:szCs w:val="22"/>
        </w:rPr>
        <w:t xml:space="preserve">, </w:t>
      </w:r>
      <w:r>
        <w:rPr>
          <w:rFonts w:asciiTheme="minorHAnsi" w:hAnsiTheme="minorHAnsi" w:cstheme="minorHAnsi"/>
          <w:sz w:val="22"/>
          <w:szCs w:val="22"/>
        </w:rPr>
        <w:t>Christos</w:t>
      </w:r>
      <w:r w:rsidRPr="007B6CEC">
        <w:rPr>
          <w:rFonts w:asciiTheme="minorHAnsi" w:hAnsiTheme="minorHAnsi" w:cstheme="minorHAnsi"/>
          <w:sz w:val="22"/>
          <w:szCs w:val="22"/>
        </w:rPr>
        <w:t>, ‘</w:t>
      </w:r>
      <w:r w:rsidRPr="007B6CEC">
        <w:rPr>
          <w:rFonts w:asciiTheme="minorHAnsi" w:hAnsiTheme="minorHAnsi" w:cstheme="minorHAnsi"/>
          <w:b/>
          <w:bCs/>
          <w:i/>
          <w:iCs/>
          <w:sz w:val="22"/>
          <w:szCs w:val="22"/>
        </w:rPr>
        <w:t xml:space="preserve">Synthesis, Characterization and Mechanical Behavior of 3D Printed </w:t>
      </w:r>
      <w:r>
        <w:rPr>
          <w:rFonts w:asciiTheme="minorHAnsi" w:hAnsiTheme="minorHAnsi" w:cstheme="minorHAnsi"/>
          <w:b/>
          <w:bCs/>
          <w:i/>
          <w:iCs/>
          <w:sz w:val="22"/>
          <w:szCs w:val="22"/>
        </w:rPr>
        <w:t>Biomedical</w:t>
      </w:r>
      <w:r w:rsidRPr="007B6CEC">
        <w:rPr>
          <w:rFonts w:asciiTheme="minorHAnsi" w:hAnsiTheme="minorHAnsi" w:cstheme="minorHAnsi"/>
          <w:b/>
          <w:bCs/>
          <w:i/>
          <w:iCs/>
          <w:sz w:val="22"/>
          <w:szCs w:val="22"/>
        </w:rPr>
        <w:t xml:space="preserve"> Scaffolds' </w:t>
      </w:r>
      <w:r w:rsidRPr="007B6CEC">
        <w:rPr>
          <w:rFonts w:asciiTheme="minorHAnsi" w:hAnsiTheme="minorHAnsi" w:cstheme="minorHAnsi"/>
          <w:sz w:val="22"/>
          <w:szCs w:val="22"/>
        </w:rPr>
        <w:t>2018 (</w:t>
      </w:r>
      <w:r>
        <w:rPr>
          <w:rFonts w:asciiTheme="minorHAnsi" w:hAnsiTheme="minorHAnsi" w:cstheme="minorHAnsi"/>
          <w:sz w:val="22"/>
          <w:szCs w:val="22"/>
        </w:rPr>
        <w:t>Greek</w:t>
      </w:r>
      <w:r w:rsidRPr="007B6CEC">
        <w:rPr>
          <w:rFonts w:asciiTheme="minorHAnsi" w:hAnsiTheme="minorHAnsi" w:cstheme="minorHAnsi"/>
          <w:sz w:val="22"/>
          <w:szCs w:val="22"/>
        </w:rPr>
        <w:t xml:space="preserve">) </w:t>
      </w:r>
    </w:p>
    <w:p w14:paraId="342618EA" w14:textId="77777777" w:rsidR="00BE19A5" w:rsidRDefault="00BE19A5" w:rsidP="00BE19A5">
      <w:pPr>
        <w:pStyle w:val="ListParagraph"/>
        <w:numPr>
          <w:ilvl w:val="0"/>
          <w:numId w:val="21"/>
        </w:numPr>
        <w:spacing w:line="276" w:lineRule="auto"/>
        <w:jc w:val="both"/>
        <w:rPr>
          <w:rFonts w:asciiTheme="minorHAnsi" w:hAnsiTheme="minorHAnsi" w:cstheme="minorHAnsi"/>
          <w:sz w:val="22"/>
          <w:szCs w:val="22"/>
        </w:rPr>
      </w:pPr>
      <w:r>
        <w:rPr>
          <w:rFonts w:asciiTheme="minorHAnsi" w:hAnsiTheme="minorHAnsi" w:cstheme="minorHAnsi"/>
          <w:sz w:val="22"/>
          <w:szCs w:val="22"/>
        </w:rPr>
        <w:t>Nitas</w:t>
      </w:r>
      <w:r w:rsidRPr="007B6CEC">
        <w:rPr>
          <w:rFonts w:asciiTheme="minorHAnsi" w:hAnsiTheme="minorHAnsi" w:cstheme="minorHAnsi"/>
          <w:sz w:val="22"/>
          <w:szCs w:val="22"/>
        </w:rPr>
        <w:t xml:space="preserve">, </w:t>
      </w:r>
      <w:r>
        <w:rPr>
          <w:rFonts w:asciiTheme="minorHAnsi" w:hAnsiTheme="minorHAnsi" w:cstheme="minorHAnsi"/>
          <w:sz w:val="22"/>
          <w:szCs w:val="22"/>
        </w:rPr>
        <w:t>Gregory</w:t>
      </w:r>
      <w:r w:rsidRPr="007B6CEC">
        <w:rPr>
          <w:rFonts w:asciiTheme="minorHAnsi" w:hAnsiTheme="minorHAnsi" w:cstheme="minorHAnsi"/>
          <w:sz w:val="22"/>
          <w:szCs w:val="22"/>
        </w:rPr>
        <w:t>, ‘</w:t>
      </w:r>
      <w:r w:rsidRPr="007B6CEC">
        <w:rPr>
          <w:rFonts w:asciiTheme="minorHAnsi" w:hAnsiTheme="minorHAnsi" w:cstheme="minorHAnsi"/>
          <w:b/>
          <w:bCs/>
          <w:i/>
          <w:iCs/>
          <w:sz w:val="22"/>
          <w:szCs w:val="22"/>
        </w:rPr>
        <w:t xml:space="preserve">Biomechanical Study of </w:t>
      </w:r>
      <w:r>
        <w:rPr>
          <w:rFonts w:asciiTheme="minorHAnsi" w:hAnsiTheme="minorHAnsi" w:cstheme="minorHAnsi"/>
          <w:b/>
          <w:bCs/>
          <w:i/>
          <w:iCs/>
          <w:sz w:val="22"/>
          <w:szCs w:val="22"/>
        </w:rPr>
        <w:t xml:space="preserve">the </w:t>
      </w:r>
      <w:r w:rsidRPr="007B6CEC">
        <w:rPr>
          <w:rFonts w:asciiTheme="minorHAnsi" w:hAnsiTheme="minorHAnsi" w:cstheme="minorHAnsi"/>
          <w:b/>
          <w:bCs/>
          <w:i/>
          <w:iCs/>
          <w:sz w:val="22"/>
          <w:szCs w:val="22"/>
        </w:rPr>
        <w:t>Femur and Optimization of Total Hip Arthroplasty Implant Design Using Finite Elements</w:t>
      </w:r>
      <w:r>
        <w:rPr>
          <w:rFonts w:asciiTheme="minorHAnsi" w:hAnsiTheme="minorHAnsi" w:cstheme="minorHAnsi"/>
          <w:b/>
          <w:bCs/>
          <w:i/>
          <w:iCs/>
          <w:sz w:val="22"/>
          <w:szCs w:val="22"/>
        </w:rPr>
        <w:t xml:space="preserve"> Method</w:t>
      </w:r>
      <w:r w:rsidRPr="007B6CEC">
        <w:rPr>
          <w:rFonts w:asciiTheme="minorHAnsi" w:hAnsiTheme="minorHAnsi" w:cstheme="minorHAnsi"/>
          <w:b/>
          <w:bCs/>
          <w:i/>
          <w:iCs/>
          <w:sz w:val="22"/>
          <w:szCs w:val="22"/>
        </w:rPr>
        <w:t>'</w:t>
      </w:r>
      <w:r w:rsidRPr="007B6CEC">
        <w:rPr>
          <w:rFonts w:asciiTheme="minorHAnsi" w:hAnsiTheme="minorHAnsi" w:cstheme="minorHAnsi"/>
          <w:sz w:val="22"/>
          <w:szCs w:val="22"/>
        </w:rPr>
        <w:t>, 2018 (</w:t>
      </w:r>
      <w:r>
        <w:rPr>
          <w:rFonts w:asciiTheme="minorHAnsi" w:hAnsiTheme="minorHAnsi" w:cstheme="minorHAnsi"/>
          <w:sz w:val="22"/>
          <w:szCs w:val="22"/>
        </w:rPr>
        <w:t>Greek</w:t>
      </w:r>
      <w:r w:rsidRPr="007B6CEC">
        <w:rPr>
          <w:rFonts w:asciiTheme="minorHAnsi" w:hAnsiTheme="minorHAnsi" w:cstheme="minorHAnsi"/>
          <w:sz w:val="22"/>
          <w:szCs w:val="22"/>
        </w:rPr>
        <w:t>)</w:t>
      </w:r>
    </w:p>
    <w:p w14:paraId="6AF0C2C2" w14:textId="77777777" w:rsidR="00BE19A5" w:rsidRPr="004545EC" w:rsidRDefault="00BE19A5" w:rsidP="00BE19A5">
      <w:pPr>
        <w:pStyle w:val="ListParagraph"/>
        <w:numPr>
          <w:ilvl w:val="0"/>
          <w:numId w:val="21"/>
        </w:numPr>
        <w:spacing w:line="276" w:lineRule="auto"/>
        <w:jc w:val="both"/>
        <w:rPr>
          <w:rFonts w:asciiTheme="minorHAnsi" w:hAnsiTheme="minorHAnsi" w:cstheme="minorHAnsi"/>
          <w:sz w:val="22"/>
          <w:szCs w:val="22"/>
        </w:rPr>
      </w:pPr>
      <w:r>
        <w:rPr>
          <w:rFonts w:asciiTheme="minorHAnsi" w:hAnsiTheme="minorHAnsi" w:cstheme="minorHAnsi"/>
          <w:sz w:val="22"/>
          <w:szCs w:val="22"/>
        </w:rPr>
        <w:t>Petropoulos</w:t>
      </w:r>
      <w:r w:rsidRPr="004545EC">
        <w:rPr>
          <w:rFonts w:asciiTheme="minorHAnsi" w:hAnsiTheme="minorHAnsi" w:cstheme="minorHAnsi"/>
          <w:sz w:val="22"/>
          <w:szCs w:val="22"/>
        </w:rPr>
        <w:t xml:space="preserve">, </w:t>
      </w:r>
      <w:r>
        <w:rPr>
          <w:rFonts w:asciiTheme="minorHAnsi" w:hAnsiTheme="minorHAnsi" w:cstheme="minorHAnsi"/>
          <w:sz w:val="22"/>
          <w:szCs w:val="22"/>
        </w:rPr>
        <w:t>Gregory</w:t>
      </w:r>
      <w:r w:rsidRPr="004545EC">
        <w:rPr>
          <w:rFonts w:asciiTheme="minorHAnsi" w:hAnsiTheme="minorHAnsi" w:cstheme="minorHAnsi"/>
          <w:sz w:val="22"/>
          <w:szCs w:val="22"/>
        </w:rPr>
        <w:t xml:space="preserve">, </w:t>
      </w:r>
      <w:r>
        <w:rPr>
          <w:rFonts w:asciiTheme="minorHAnsi" w:hAnsiTheme="minorHAnsi" w:cstheme="minorHAnsi"/>
          <w:b/>
          <w:bCs/>
          <w:sz w:val="22"/>
          <w:szCs w:val="22"/>
        </w:rPr>
        <w:t>‘</w:t>
      </w:r>
      <w:r w:rsidRPr="004545EC">
        <w:rPr>
          <w:rFonts w:asciiTheme="minorHAnsi" w:hAnsiTheme="minorHAnsi" w:cstheme="minorHAnsi"/>
          <w:b/>
          <w:bCs/>
          <w:i/>
          <w:iCs/>
          <w:sz w:val="22"/>
          <w:szCs w:val="22"/>
        </w:rPr>
        <w:t xml:space="preserve">Study of the addition of </w:t>
      </w:r>
      <w:proofErr w:type="spellStart"/>
      <w:r w:rsidRPr="004545EC">
        <w:rPr>
          <w:rFonts w:asciiTheme="minorHAnsi" w:hAnsiTheme="minorHAnsi" w:cstheme="minorHAnsi"/>
          <w:b/>
          <w:bCs/>
          <w:i/>
          <w:iCs/>
          <w:sz w:val="22"/>
          <w:szCs w:val="22"/>
        </w:rPr>
        <w:t>nanoinclusions</w:t>
      </w:r>
      <w:proofErr w:type="spellEnd"/>
      <w:r w:rsidRPr="004545EC">
        <w:rPr>
          <w:rFonts w:asciiTheme="minorHAnsi" w:hAnsiTheme="minorHAnsi" w:cstheme="minorHAnsi"/>
          <w:b/>
          <w:bCs/>
          <w:i/>
          <w:iCs/>
          <w:sz w:val="22"/>
          <w:szCs w:val="22"/>
        </w:rPr>
        <w:t xml:space="preserve"> to </w:t>
      </w:r>
      <w:r>
        <w:rPr>
          <w:rFonts w:asciiTheme="minorHAnsi" w:hAnsiTheme="minorHAnsi" w:cstheme="minorHAnsi"/>
          <w:b/>
          <w:bCs/>
          <w:i/>
          <w:iCs/>
          <w:sz w:val="22"/>
          <w:szCs w:val="22"/>
        </w:rPr>
        <w:t xml:space="preserve">the </w:t>
      </w:r>
      <w:r w:rsidRPr="004545EC">
        <w:rPr>
          <w:rFonts w:asciiTheme="minorHAnsi" w:hAnsiTheme="minorHAnsi" w:cstheme="minorHAnsi"/>
          <w:b/>
          <w:bCs/>
          <w:i/>
          <w:iCs/>
          <w:sz w:val="22"/>
          <w:szCs w:val="22"/>
        </w:rPr>
        <w:t>epoxy adhesive for use in single</w:t>
      </w:r>
      <w:r>
        <w:rPr>
          <w:rFonts w:asciiTheme="minorHAnsi" w:hAnsiTheme="minorHAnsi" w:cstheme="minorHAnsi"/>
          <w:b/>
          <w:bCs/>
          <w:i/>
          <w:iCs/>
          <w:sz w:val="22"/>
          <w:szCs w:val="22"/>
        </w:rPr>
        <w:t xml:space="preserve"> lap</w:t>
      </w:r>
      <w:r w:rsidRPr="004545EC">
        <w:rPr>
          <w:rFonts w:asciiTheme="minorHAnsi" w:hAnsiTheme="minorHAnsi" w:cstheme="minorHAnsi"/>
          <w:b/>
          <w:bCs/>
          <w:i/>
          <w:iCs/>
          <w:sz w:val="22"/>
          <w:szCs w:val="22"/>
        </w:rPr>
        <w:t xml:space="preserve"> joints</w:t>
      </w:r>
      <w:r>
        <w:rPr>
          <w:rFonts w:asciiTheme="minorHAnsi" w:hAnsiTheme="minorHAnsi" w:cstheme="minorHAnsi"/>
          <w:b/>
          <w:bCs/>
          <w:i/>
          <w:iCs/>
          <w:sz w:val="22"/>
          <w:szCs w:val="22"/>
        </w:rPr>
        <w:t>’</w:t>
      </w:r>
      <w:r w:rsidRPr="004545EC">
        <w:rPr>
          <w:rFonts w:asciiTheme="minorHAnsi" w:hAnsiTheme="minorHAnsi" w:cstheme="minorHAnsi"/>
          <w:b/>
          <w:bCs/>
          <w:sz w:val="22"/>
          <w:szCs w:val="22"/>
        </w:rPr>
        <w:t xml:space="preserve">, </w:t>
      </w:r>
      <w:r w:rsidRPr="004545EC">
        <w:rPr>
          <w:rFonts w:asciiTheme="minorHAnsi" w:hAnsiTheme="minorHAnsi" w:cstheme="minorHAnsi"/>
          <w:sz w:val="22"/>
          <w:szCs w:val="22"/>
        </w:rPr>
        <w:t>2016 (</w:t>
      </w:r>
      <w:r>
        <w:rPr>
          <w:rFonts w:asciiTheme="minorHAnsi" w:hAnsiTheme="minorHAnsi" w:cstheme="minorHAnsi"/>
          <w:sz w:val="22"/>
          <w:szCs w:val="22"/>
        </w:rPr>
        <w:t>Greek</w:t>
      </w:r>
      <w:r w:rsidRPr="004545EC">
        <w:rPr>
          <w:rFonts w:asciiTheme="minorHAnsi" w:hAnsiTheme="minorHAnsi" w:cstheme="minorHAnsi"/>
          <w:sz w:val="22"/>
          <w:szCs w:val="22"/>
        </w:rPr>
        <w:t>)</w:t>
      </w:r>
    </w:p>
    <w:p w14:paraId="4F462467" w14:textId="7B3ED1FD" w:rsidR="00972B47" w:rsidRPr="004545EC" w:rsidRDefault="004545EC" w:rsidP="00972B47">
      <w:pPr>
        <w:pStyle w:val="ListParagraph"/>
        <w:numPr>
          <w:ilvl w:val="0"/>
          <w:numId w:val="21"/>
        </w:numPr>
        <w:spacing w:line="276" w:lineRule="auto"/>
        <w:jc w:val="both"/>
        <w:rPr>
          <w:rFonts w:asciiTheme="minorHAnsi" w:hAnsiTheme="minorHAnsi" w:cstheme="minorHAnsi"/>
          <w:sz w:val="22"/>
          <w:szCs w:val="22"/>
        </w:rPr>
      </w:pPr>
      <w:proofErr w:type="spellStart"/>
      <w:r>
        <w:rPr>
          <w:rFonts w:asciiTheme="minorHAnsi" w:hAnsiTheme="minorHAnsi" w:cstheme="minorHAnsi"/>
          <w:sz w:val="22"/>
          <w:szCs w:val="22"/>
        </w:rPr>
        <w:t>Arvanita</w:t>
      </w:r>
      <w:proofErr w:type="spellEnd"/>
      <w:r w:rsidR="00972B47" w:rsidRPr="004545EC">
        <w:rPr>
          <w:rFonts w:asciiTheme="minorHAnsi" w:hAnsiTheme="minorHAnsi" w:cstheme="minorHAnsi"/>
          <w:sz w:val="22"/>
          <w:szCs w:val="22"/>
        </w:rPr>
        <w:t xml:space="preserve">, </w:t>
      </w:r>
      <w:r>
        <w:rPr>
          <w:rFonts w:asciiTheme="minorHAnsi" w:hAnsiTheme="minorHAnsi" w:cstheme="minorHAnsi"/>
          <w:sz w:val="22"/>
          <w:szCs w:val="22"/>
        </w:rPr>
        <w:t>Eugenia</w:t>
      </w:r>
      <w:r w:rsidR="00972B47" w:rsidRPr="004545EC">
        <w:rPr>
          <w:rFonts w:asciiTheme="minorHAnsi" w:hAnsiTheme="minorHAnsi" w:cstheme="minorHAnsi"/>
          <w:sz w:val="22"/>
          <w:szCs w:val="22"/>
        </w:rPr>
        <w:t xml:space="preserve">, </w:t>
      </w:r>
      <w:r>
        <w:rPr>
          <w:rFonts w:asciiTheme="minorHAnsi" w:hAnsiTheme="minorHAnsi" w:cstheme="minorHAnsi"/>
          <w:sz w:val="22"/>
          <w:szCs w:val="22"/>
        </w:rPr>
        <w:t>‘</w:t>
      </w:r>
      <w:r w:rsidRPr="004545EC">
        <w:rPr>
          <w:rFonts w:asciiTheme="minorHAnsi" w:hAnsiTheme="minorHAnsi" w:cstheme="minorHAnsi"/>
          <w:b/>
          <w:bCs/>
          <w:i/>
          <w:iCs/>
          <w:sz w:val="22"/>
          <w:szCs w:val="22"/>
        </w:rPr>
        <w:t>Fabrication of TiO</w:t>
      </w:r>
      <w:r w:rsidRPr="004545EC">
        <w:rPr>
          <w:rFonts w:asciiTheme="minorHAnsi" w:hAnsiTheme="minorHAnsi" w:cstheme="minorHAnsi"/>
          <w:b/>
          <w:bCs/>
          <w:i/>
          <w:iCs/>
          <w:sz w:val="22"/>
          <w:szCs w:val="22"/>
          <w:vertAlign w:val="subscript"/>
        </w:rPr>
        <w:t>2</w:t>
      </w:r>
      <w:r w:rsidRPr="004545EC">
        <w:rPr>
          <w:rFonts w:asciiTheme="minorHAnsi" w:hAnsiTheme="minorHAnsi" w:cstheme="minorHAnsi"/>
          <w:b/>
          <w:bCs/>
          <w:i/>
          <w:iCs/>
          <w:sz w:val="22"/>
          <w:szCs w:val="22"/>
        </w:rPr>
        <w:t xml:space="preserve"> nanotubes and study of parameters affecting their geometry</w:t>
      </w:r>
      <w:r>
        <w:rPr>
          <w:rFonts w:asciiTheme="minorHAnsi" w:hAnsiTheme="minorHAnsi" w:cstheme="minorHAnsi"/>
          <w:b/>
          <w:bCs/>
          <w:i/>
          <w:iCs/>
          <w:sz w:val="22"/>
          <w:szCs w:val="22"/>
        </w:rPr>
        <w:t>’</w:t>
      </w:r>
      <w:r w:rsidR="00972B47" w:rsidRPr="004545EC">
        <w:rPr>
          <w:rFonts w:asciiTheme="minorHAnsi" w:hAnsiTheme="minorHAnsi" w:cstheme="minorHAnsi"/>
          <w:sz w:val="22"/>
          <w:szCs w:val="22"/>
        </w:rPr>
        <w:t>, 2013-07 (</w:t>
      </w:r>
      <w:r>
        <w:rPr>
          <w:rFonts w:asciiTheme="minorHAnsi" w:hAnsiTheme="minorHAnsi" w:cstheme="minorHAnsi"/>
          <w:sz w:val="22"/>
          <w:szCs w:val="22"/>
        </w:rPr>
        <w:t>Greek</w:t>
      </w:r>
      <w:r w:rsidR="00972B47" w:rsidRPr="004545EC">
        <w:rPr>
          <w:rFonts w:asciiTheme="minorHAnsi" w:hAnsiTheme="minorHAnsi" w:cstheme="minorHAnsi"/>
          <w:sz w:val="22"/>
          <w:szCs w:val="22"/>
        </w:rPr>
        <w:t>)</w:t>
      </w:r>
    </w:p>
    <w:p w14:paraId="3D030435" w14:textId="77777777" w:rsidR="00BF41B2" w:rsidRDefault="00BF41B2" w:rsidP="00BF41B2">
      <w:pPr>
        <w:pStyle w:val="ListParagraph"/>
        <w:spacing w:line="276" w:lineRule="auto"/>
        <w:jc w:val="both"/>
        <w:rPr>
          <w:rFonts w:asciiTheme="minorHAnsi" w:hAnsiTheme="minorHAnsi" w:cstheme="minorHAnsi"/>
          <w:sz w:val="22"/>
          <w:szCs w:val="22"/>
        </w:rPr>
      </w:pPr>
    </w:p>
    <w:p w14:paraId="5A20DABF" w14:textId="77777777" w:rsidR="00BF1518" w:rsidRPr="005811FD" w:rsidRDefault="00BF1518" w:rsidP="00937AFC">
      <w:pPr>
        <w:spacing w:line="276" w:lineRule="auto"/>
        <w:jc w:val="both"/>
        <w:rPr>
          <w:rFonts w:asciiTheme="minorHAnsi" w:hAnsiTheme="minorHAnsi" w:cstheme="minorHAnsi"/>
          <w:b/>
          <w:bCs/>
          <w:color w:val="auto"/>
          <w:sz w:val="22"/>
          <w:szCs w:val="22"/>
          <w:lang w:val="en-US"/>
        </w:rPr>
      </w:pPr>
      <w:r w:rsidRPr="005811FD">
        <w:rPr>
          <w:rFonts w:asciiTheme="minorHAnsi" w:hAnsiTheme="minorHAnsi" w:cstheme="minorHAnsi"/>
          <w:b/>
          <w:bCs/>
          <w:color w:val="auto"/>
          <w:sz w:val="22"/>
          <w:szCs w:val="22"/>
          <w:lang w:val="en-US"/>
        </w:rPr>
        <w:t>COMMUNICATION AND ORGANIZATIONAL SKILLS</w:t>
      </w:r>
    </w:p>
    <w:p w14:paraId="277BFA80" w14:textId="3A3D668C" w:rsidR="00937AFC" w:rsidRPr="00BF1518" w:rsidRDefault="00BF1518" w:rsidP="00937AFC">
      <w:pPr>
        <w:spacing w:line="276" w:lineRule="auto"/>
        <w:jc w:val="both"/>
        <w:rPr>
          <w:rFonts w:asciiTheme="minorHAnsi" w:hAnsiTheme="minorHAnsi" w:cstheme="minorHAnsi"/>
          <w:color w:val="auto"/>
          <w:sz w:val="22"/>
          <w:szCs w:val="22"/>
          <w:lang w:val="en-US"/>
        </w:rPr>
      </w:pPr>
      <w:r w:rsidRPr="00BF1518">
        <w:rPr>
          <w:rFonts w:asciiTheme="minorHAnsi" w:hAnsiTheme="minorHAnsi" w:cstheme="minorHAnsi"/>
          <w:color w:val="auto"/>
          <w:sz w:val="22"/>
          <w:szCs w:val="22"/>
          <w:lang w:val="en-US"/>
        </w:rPr>
        <w:t>Communication skills acquired by participating in international scientific conferences and as General Secretary of Greek and International Scientific Conferences</w:t>
      </w:r>
      <w:r w:rsidR="00937AFC" w:rsidRPr="00BF1518">
        <w:rPr>
          <w:rFonts w:asciiTheme="minorHAnsi" w:hAnsiTheme="minorHAnsi" w:cstheme="minorHAnsi"/>
          <w:color w:val="auto"/>
          <w:sz w:val="22"/>
          <w:szCs w:val="22"/>
          <w:lang w:val="en-US"/>
        </w:rPr>
        <w:t>.</w:t>
      </w:r>
    </w:p>
    <w:tbl>
      <w:tblPr>
        <w:tblW w:w="0" w:type="auto"/>
        <w:tblLook w:val="04A0" w:firstRow="1" w:lastRow="0" w:firstColumn="1" w:lastColumn="0" w:noHBand="0" w:noVBand="1"/>
      </w:tblPr>
      <w:tblGrid>
        <w:gridCol w:w="995"/>
        <w:gridCol w:w="8355"/>
      </w:tblGrid>
      <w:tr w:rsidR="00A340C6" w:rsidRPr="006757B4" w14:paraId="37BAC951" w14:textId="77777777" w:rsidTr="002702A2">
        <w:tc>
          <w:tcPr>
            <w:tcW w:w="995" w:type="dxa"/>
            <w:shd w:val="clear" w:color="auto" w:fill="auto"/>
          </w:tcPr>
          <w:p w14:paraId="7006630F" w14:textId="400F2A1E" w:rsidR="00A340C6" w:rsidRDefault="00A340C6" w:rsidP="00EF3955">
            <w:pPr>
              <w:spacing w:line="276" w:lineRule="auto"/>
              <w:jc w:val="both"/>
              <w:rPr>
                <w:rFonts w:asciiTheme="minorHAnsi" w:hAnsiTheme="minorHAnsi" w:cstheme="minorHAnsi"/>
                <w:b/>
                <w:color w:val="auto"/>
                <w:sz w:val="22"/>
                <w:szCs w:val="22"/>
              </w:rPr>
            </w:pPr>
            <w:r>
              <w:rPr>
                <w:rFonts w:asciiTheme="minorHAnsi" w:hAnsiTheme="minorHAnsi" w:cstheme="minorHAnsi"/>
                <w:b/>
                <w:color w:val="auto"/>
                <w:sz w:val="22"/>
                <w:szCs w:val="22"/>
              </w:rPr>
              <w:t>2025</w:t>
            </w:r>
          </w:p>
        </w:tc>
        <w:tc>
          <w:tcPr>
            <w:tcW w:w="8355" w:type="dxa"/>
            <w:shd w:val="clear" w:color="auto" w:fill="auto"/>
          </w:tcPr>
          <w:p w14:paraId="40131934" w14:textId="498330B9" w:rsidR="00A340C6" w:rsidRDefault="00DD204F" w:rsidP="00EF3955">
            <w:pPr>
              <w:spacing w:line="276" w:lineRule="auto"/>
              <w:jc w:val="both"/>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General c</w:t>
            </w:r>
            <w:r w:rsidR="00A340C6">
              <w:rPr>
                <w:rFonts w:asciiTheme="minorHAnsi" w:hAnsiTheme="minorHAnsi" w:cstheme="minorHAnsi"/>
                <w:color w:val="auto"/>
                <w:sz w:val="22"/>
                <w:szCs w:val="22"/>
                <w:lang w:val="en-US"/>
              </w:rPr>
              <w:t xml:space="preserve">o-chairman of the upcoming </w:t>
            </w:r>
            <w:r w:rsidR="006C3504" w:rsidRPr="006757B4">
              <w:rPr>
                <w:rFonts w:asciiTheme="minorHAnsi" w:hAnsiTheme="minorHAnsi" w:cstheme="minorHAnsi"/>
                <w:color w:val="auto"/>
                <w:sz w:val="22"/>
                <w:szCs w:val="22"/>
              </w:rPr>
              <w:t>International Conference on Structural Analysis of Advanced Materials</w:t>
            </w:r>
            <w:r w:rsidR="006C3504">
              <w:rPr>
                <w:rFonts w:asciiTheme="minorHAnsi" w:hAnsiTheme="minorHAnsi" w:cstheme="minorHAnsi"/>
                <w:color w:val="auto"/>
                <w:sz w:val="22"/>
                <w:szCs w:val="22"/>
                <w:lang w:val="en-US"/>
              </w:rPr>
              <w:t xml:space="preserve"> (</w:t>
            </w:r>
            <w:r w:rsidR="00A340C6">
              <w:rPr>
                <w:rFonts w:asciiTheme="minorHAnsi" w:hAnsiTheme="minorHAnsi" w:cstheme="minorHAnsi"/>
                <w:color w:val="auto"/>
                <w:sz w:val="22"/>
                <w:szCs w:val="22"/>
                <w:lang w:val="en-US"/>
              </w:rPr>
              <w:t>ICSAAM</w:t>
            </w:r>
            <w:r w:rsidR="006C3504">
              <w:rPr>
                <w:rFonts w:asciiTheme="minorHAnsi" w:hAnsiTheme="minorHAnsi" w:cstheme="minorHAnsi"/>
                <w:color w:val="auto"/>
                <w:sz w:val="22"/>
                <w:szCs w:val="22"/>
                <w:lang w:val="en-US"/>
              </w:rPr>
              <w:t xml:space="preserve">), Brasov 15-18 Sept. 2025, </w:t>
            </w:r>
            <w:hyperlink r:id="rId18" w:history="1">
              <w:r w:rsidR="006C3504" w:rsidRPr="00B94C74">
                <w:rPr>
                  <w:rStyle w:val="Hyperlink"/>
                  <w:rFonts w:asciiTheme="minorHAnsi" w:hAnsiTheme="minorHAnsi" w:cstheme="minorHAnsi"/>
                  <w:sz w:val="22"/>
                  <w:szCs w:val="22"/>
                  <w:lang w:val="en-US"/>
                </w:rPr>
                <w:t>https://icsaam2025.upb.ro/</w:t>
              </w:r>
            </w:hyperlink>
            <w:r w:rsidR="006C3504">
              <w:rPr>
                <w:rFonts w:asciiTheme="minorHAnsi" w:hAnsiTheme="minorHAnsi" w:cstheme="minorHAnsi"/>
                <w:color w:val="auto"/>
                <w:sz w:val="22"/>
                <w:szCs w:val="22"/>
                <w:lang w:val="en-US"/>
              </w:rPr>
              <w:t xml:space="preserve">. </w:t>
            </w:r>
          </w:p>
        </w:tc>
      </w:tr>
      <w:tr w:rsidR="006A28C0" w:rsidRPr="006757B4" w14:paraId="5FACD966" w14:textId="77777777" w:rsidTr="002702A2">
        <w:tc>
          <w:tcPr>
            <w:tcW w:w="995" w:type="dxa"/>
            <w:shd w:val="clear" w:color="auto" w:fill="auto"/>
          </w:tcPr>
          <w:p w14:paraId="11B84480" w14:textId="533A26D9" w:rsidR="006A28C0" w:rsidRDefault="006A28C0" w:rsidP="00EF3955">
            <w:pPr>
              <w:spacing w:line="276" w:lineRule="auto"/>
              <w:jc w:val="both"/>
              <w:rPr>
                <w:rFonts w:asciiTheme="minorHAnsi" w:hAnsiTheme="minorHAnsi" w:cstheme="minorHAnsi"/>
                <w:b/>
                <w:color w:val="auto"/>
                <w:sz w:val="22"/>
                <w:szCs w:val="22"/>
              </w:rPr>
            </w:pPr>
            <w:r>
              <w:rPr>
                <w:rFonts w:asciiTheme="minorHAnsi" w:hAnsiTheme="minorHAnsi" w:cstheme="minorHAnsi"/>
                <w:b/>
                <w:color w:val="auto"/>
                <w:sz w:val="22"/>
                <w:szCs w:val="22"/>
              </w:rPr>
              <w:t>2024</w:t>
            </w:r>
          </w:p>
        </w:tc>
        <w:tc>
          <w:tcPr>
            <w:tcW w:w="8355" w:type="dxa"/>
            <w:shd w:val="clear" w:color="auto" w:fill="auto"/>
          </w:tcPr>
          <w:p w14:paraId="65288CC2" w14:textId="55B44FEE" w:rsidR="006A28C0" w:rsidRDefault="00A340C6" w:rsidP="00EF3955">
            <w:pPr>
              <w:spacing w:line="276" w:lineRule="auto"/>
              <w:jc w:val="both"/>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 xml:space="preserve">Main organizer and speaker </w:t>
            </w:r>
            <w:r w:rsidR="006C3504">
              <w:rPr>
                <w:rFonts w:asciiTheme="minorHAnsi" w:hAnsiTheme="minorHAnsi" w:cstheme="minorHAnsi"/>
                <w:color w:val="auto"/>
                <w:sz w:val="22"/>
                <w:szCs w:val="22"/>
                <w:lang w:val="en-US"/>
              </w:rPr>
              <w:t>for</w:t>
            </w:r>
            <w:r>
              <w:rPr>
                <w:rFonts w:asciiTheme="minorHAnsi" w:hAnsiTheme="minorHAnsi" w:cstheme="minorHAnsi"/>
                <w:color w:val="auto"/>
                <w:sz w:val="22"/>
                <w:szCs w:val="22"/>
                <w:lang w:val="en-US"/>
              </w:rPr>
              <w:t xml:space="preserve"> two </w:t>
            </w:r>
            <w:r w:rsidRPr="00511249">
              <w:rPr>
                <w:rFonts w:asciiTheme="minorHAnsi" w:hAnsiTheme="minorHAnsi" w:cstheme="minorHAnsi"/>
                <w:color w:val="auto"/>
                <w:sz w:val="22"/>
                <w:szCs w:val="22"/>
                <w:lang w:val="en-US"/>
              </w:rPr>
              <w:t>workshops</w:t>
            </w:r>
            <w:r>
              <w:rPr>
                <w:rFonts w:asciiTheme="minorHAnsi" w:hAnsiTheme="minorHAnsi" w:cstheme="minorHAnsi"/>
                <w:color w:val="auto"/>
                <w:sz w:val="22"/>
                <w:szCs w:val="22"/>
                <w:lang w:val="en-US"/>
              </w:rPr>
              <w:t xml:space="preserve"> at the University of Medicine, Pharmacy, Science and Technology of </w:t>
            </w:r>
            <w:proofErr w:type="spellStart"/>
            <w:r>
              <w:rPr>
                <w:rFonts w:asciiTheme="minorHAnsi" w:hAnsiTheme="minorHAnsi" w:cstheme="minorHAnsi"/>
                <w:color w:val="auto"/>
                <w:sz w:val="22"/>
                <w:szCs w:val="22"/>
                <w:lang w:val="en-US"/>
              </w:rPr>
              <w:t>Tg</w:t>
            </w:r>
            <w:proofErr w:type="spellEnd"/>
            <w:r>
              <w:rPr>
                <w:rFonts w:asciiTheme="minorHAnsi" w:hAnsiTheme="minorHAnsi" w:cstheme="minorHAnsi"/>
                <w:color w:val="auto"/>
                <w:sz w:val="22"/>
                <w:szCs w:val="22"/>
                <w:lang w:val="en-US"/>
              </w:rPr>
              <w:t xml:space="preserve">. Mures, Romania: </w:t>
            </w:r>
            <w:r w:rsidRPr="00A340C6">
              <w:rPr>
                <w:rFonts w:asciiTheme="minorHAnsi" w:hAnsiTheme="minorHAnsi" w:cstheme="minorHAnsi"/>
                <w:i/>
                <w:iCs/>
                <w:color w:val="auto"/>
                <w:sz w:val="22"/>
                <w:szCs w:val="22"/>
                <w:lang w:val="en-US"/>
              </w:rPr>
              <w:t>(1)</w:t>
            </w:r>
            <w:r>
              <w:rPr>
                <w:rFonts w:asciiTheme="minorHAnsi" w:hAnsiTheme="minorHAnsi" w:cstheme="minorHAnsi"/>
                <w:color w:val="auto"/>
                <w:sz w:val="22"/>
                <w:szCs w:val="22"/>
                <w:lang w:val="en-US"/>
              </w:rPr>
              <w:t xml:space="preserve"> Friday, 6 Dec. 2024, </w:t>
            </w:r>
            <w:r w:rsidRPr="00511249">
              <w:rPr>
                <w:rFonts w:asciiTheme="minorHAnsi" w:hAnsiTheme="minorHAnsi" w:cstheme="minorHAnsi"/>
                <w:b/>
                <w:bCs/>
                <w:i/>
                <w:iCs/>
                <w:color w:val="auto"/>
                <w:sz w:val="22"/>
                <w:szCs w:val="22"/>
                <w:lang w:val="en-US"/>
              </w:rPr>
              <w:t>Title</w:t>
            </w:r>
            <w:r>
              <w:rPr>
                <w:rFonts w:asciiTheme="minorHAnsi" w:hAnsiTheme="minorHAnsi" w:cstheme="minorHAnsi"/>
                <w:color w:val="auto"/>
                <w:sz w:val="22"/>
                <w:szCs w:val="22"/>
                <w:lang w:val="en-US"/>
              </w:rPr>
              <w:t xml:space="preserve">: Creating quality science within European projects and </w:t>
            </w:r>
            <w:r w:rsidRPr="00A340C6">
              <w:rPr>
                <w:rFonts w:asciiTheme="minorHAnsi" w:hAnsiTheme="minorHAnsi" w:cstheme="minorHAnsi"/>
                <w:i/>
                <w:iCs/>
                <w:color w:val="auto"/>
                <w:sz w:val="22"/>
                <w:szCs w:val="22"/>
                <w:lang w:val="en-US"/>
              </w:rPr>
              <w:t>(2)</w:t>
            </w:r>
            <w:r>
              <w:rPr>
                <w:rFonts w:asciiTheme="minorHAnsi" w:hAnsiTheme="minorHAnsi" w:cstheme="minorHAnsi"/>
                <w:color w:val="auto"/>
                <w:sz w:val="22"/>
                <w:szCs w:val="22"/>
                <w:lang w:val="en-US"/>
              </w:rPr>
              <w:t xml:space="preserve"> Monday, 9 Dec.2024, </w:t>
            </w:r>
            <w:r w:rsidRPr="00511249">
              <w:rPr>
                <w:rFonts w:asciiTheme="minorHAnsi" w:hAnsiTheme="minorHAnsi" w:cstheme="minorHAnsi"/>
                <w:b/>
                <w:bCs/>
                <w:i/>
                <w:iCs/>
                <w:color w:val="auto"/>
                <w:sz w:val="22"/>
                <w:szCs w:val="22"/>
                <w:lang w:val="en-US"/>
              </w:rPr>
              <w:t>Title</w:t>
            </w:r>
            <w:r>
              <w:rPr>
                <w:rFonts w:asciiTheme="minorHAnsi" w:hAnsiTheme="minorHAnsi" w:cstheme="minorHAnsi"/>
                <w:color w:val="auto"/>
                <w:sz w:val="22"/>
                <w:szCs w:val="22"/>
                <w:lang w:val="en-US"/>
              </w:rPr>
              <w:t xml:space="preserve">: </w:t>
            </w:r>
            <w:r w:rsidRPr="00A340C6">
              <w:rPr>
                <w:rFonts w:asciiTheme="minorHAnsi" w:hAnsiTheme="minorHAnsi" w:cstheme="minorHAnsi"/>
                <w:color w:val="auto"/>
                <w:sz w:val="22"/>
                <w:szCs w:val="22"/>
                <w:lang w:val="en-US"/>
              </w:rPr>
              <w:t>A strategy for building a research group that is active in the framework of European projects</w:t>
            </w:r>
            <w:r>
              <w:rPr>
                <w:rFonts w:asciiTheme="minorHAnsi" w:hAnsiTheme="minorHAnsi" w:cstheme="minorHAnsi"/>
                <w:color w:val="auto"/>
                <w:sz w:val="22"/>
                <w:szCs w:val="22"/>
                <w:lang w:val="en-US"/>
              </w:rPr>
              <w:t>.</w:t>
            </w:r>
          </w:p>
        </w:tc>
      </w:tr>
      <w:tr w:rsidR="007836CC" w:rsidRPr="006757B4" w14:paraId="7C83125A" w14:textId="77777777" w:rsidTr="002702A2">
        <w:tc>
          <w:tcPr>
            <w:tcW w:w="995" w:type="dxa"/>
            <w:shd w:val="clear" w:color="auto" w:fill="auto"/>
          </w:tcPr>
          <w:p w14:paraId="27EB6B34" w14:textId="65D90FA5" w:rsidR="007836CC" w:rsidRDefault="007836CC" w:rsidP="00EF3955">
            <w:pPr>
              <w:spacing w:line="276" w:lineRule="auto"/>
              <w:jc w:val="both"/>
              <w:rPr>
                <w:rFonts w:asciiTheme="minorHAnsi" w:hAnsiTheme="minorHAnsi" w:cstheme="minorHAnsi"/>
                <w:b/>
                <w:color w:val="auto"/>
                <w:sz w:val="22"/>
                <w:szCs w:val="22"/>
              </w:rPr>
            </w:pPr>
          </w:p>
        </w:tc>
        <w:tc>
          <w:tcPr>
            <w:tcW w:w="8355" w:type="dxa"/>
            <w:shd w:val="clear" w:color="auto" w:fill="auto"/>
          </w:tcPr>
          <w:p w14:paraId="0D7C818F" w14:textId="7BB35447" w:rsidR="007836CC" w:rsidRPr="00896EE6" w:rsidRDefault="005C489A" w:rsidP="00EF3955">
            <w:pPr>
              <w:spacing w:line="276" w:lineRule="auto"/>
              <w:jc w:val="both"/>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Chairperson</w:t>
            </w:r>
            <w:r w:rsidR="007836CC">
              <w:rPr>
                <w:rFonts w:asciiTheme="minorHAnsi" w:hAnsiTheme="minorHAnsi" w:cstheme="minorHAnsi"/>
                <w:color w:val="auto"/>
                <w:sz w:val="22"/>
                <w:szCs w:val="22"/>
              </w:rPr>
              <w:t xml:space="preserve"> of the second general </w:t>
            </w:r>
            <w:r w:rsidR="0062640E">
              <w:rPr>
                <w:rFonts w:asciiTheme="minorHAnsi" w:hAnsiTheme="minorHAnsi" w:cstheme="minorHAnsi"/>
                <w:color w:val="auto"/>
                <w:sz w:val="22"/>
                <w:szCs w:val="22"/>
              </w:rPr>
              <w:t xml:space="preserve">onsite </w:t>
            </w:r>
            <w:r w:rsidR="007836CC">
              <w:rPr>
                <w:rFonts w:asciiTheme="minorHAnsi" w:hAnsiTheme="minorHAnsi" w:cstheme="minorHAnsi"/>
                <w:color w:val="auto"/>
                <w:sz w:val="22"/>
                <w:szCs w:val="22"/>
              </w:rPr>
              <w:t xml:space="preserve">meeting of </w:t>
            </w:r>
            <w:proofErr w:type="spellStart"/>
            <w:r w:rsidR="007836CC">
              <w:rPr>
                <w:rFonts w:asciiTheme="minorHAnsi" w:hAnsiTheme="minorHAnsi" w:cstheme="minorHAnsi"/>
                <w:color w:val="auto"/>
                <w:sz w:val="22"/>
                <w:szCs w:val="22"/>
              </w:rPr>
              <w:t>NerveRepack</w:t>
            </w:r>
            <w:proofErr w:type="spellEnd"/>
            <w:r w:rsidR="007836CC">
              <w:rPr>
                <w:rFonts w:asciiTheme="minorHAnsi" w:hAnsiTheme="minorHAnsi" w:cstheme="minorHAnsi"/>
                <w:color w:val="auto"/>
                <w:sz w:val="22"/>
                <w:szCs w:val="22"/>
              </w:rPr>
              <w:t xml:space="preserve"> project,</w:t>
            </w:r>
            <w:r w:rsidR="00EF606B">
              <w:rPr>
                <w:rFonts w:asciiTheme="minorHAnsi" w:hAnsiTheme="minorHAnsi" w:cstheme="minorHAnsi"/>
                <w:color w:val="auto"/>
                <w:sz w:val="22"/>
                <w:szCs w:val="22"/>
              </w:rPr>
              <w:t xml:space="preserve"> </w:t>
            </w:r>
            <w:r w:rsidR="00EF606B" w:rsidRPr="00EF606B">
              <w:rPr>
                <w:rFonts w:asciiTheme="minorHAnsi" w:hAnsiTheme="minorHAnsi" w:cstheme="minorHAnsi"/>
                <w:color w:val="auto"/>
                <w:sz w:val="22"/>
                <w:szCs w:val="22"/>
              </w:rPr>
              <w:t>HORIZON-KDT-JU-2022-2-RIA, Proposal number: 101112347</w:t>
            </w:r>
            <w:r w:rsidR="00EF606B">
              <w:rPr>
                <w:rFonts w:asciiTheme="minorHAnsi" w:hAnsiTheme="minorHAnsi" w:cstheme="minorHAnsi"/>
                <w:color w:val="auto"/>
                <w:sz w:val="22"/>
                <w:szCs w:val="22"/>
              </w:rPr>
              <w:t xml:space="preserve">, </w:t>
            </w:r>
            <w:r w:rsidR="007836CC">
              <w:rPr>
                <w:rFonts w:asciiTheme="minorHAnsi" w:hAnsiTheme="minorHAnsi" w:cstheme="minorHAnsi"/>
                <w:color w:val="auto"/>
                <w:sz w:val="22"/>
                <w:szCs w:val="22"/>
              </w:rPr>
              <w:t>24-25 January, Conference Centre of the University of Patras, Patras, Greece</w:t>
            </w:r>
            <w:r w:rsidR="00C851BD">
              <w:rPr>
                <w:rFonts w:asciiTheme="minorHAnsi" w:hAnsiTheme="minorHAnsi" w:cstheme="minorHAnsi"/>
                <w:color w:val="auto"/>
                <w:sz w:val="22"/>
                <w:szCs w:val="22"/>
              </w:rPr>
              <w:t>.</w:t>
            </w:r>
          </w:p>
        </w:tc>
      </w:tr>
      <w:tr w:rsidR="002702A2" w:rsidRPr="006757B4" w14:paraId="6A072AF8" w14:textId="77777777" w:rsidTr="002702A2">
        <w:tc>
          <w:tcPr>
            <w:tcW w:w="995" w:type="dxa"/>
            <w:shd w:val="clear" w:color="auto" w:fill="auto"/>
          </w:tcPr>
          <w:p w14:paraId="71EF4020" w14:textId="04898F6C" w:rsidR="002702A2" w:rsidRPr="006757B4" w:rsidRDefault="002702A2" w:rsidP="00EF3955">
            <w:pPr>
              <w:spacing w:line="276" w:lineRule="auto"/>
              <w:jc w:val="both"/>
              <w:rPr>
                <w:rFonts w:asciiTheme="minorHAnsi" w:hAnsiTheme="minorHAnsi" w:cstheme="minorHAnsi"/>
                <w:b/>
                <w:color w:val="auto"/>
                <w:sz w:val="22"/>
                <w:szCs w:val="22"/>
              </w:rPr>
            </w:pPr>
            <w:r>
              <w:rPr>
                <w:rFonts w:asciiTheme="minorHAnsi" w:hAnsiTheme="minorHAnsi" w:cstheme="minorHAnsi"/>
                <w:b/>
                <w:color w:val="auto"/>
                <w:sz w:val="22"/>
                <w:szCs w:val="22"/>
              </w:rPr>
              <w:t>2023</w:t>
            </w:r>
          </w:p>
        </w:tc>
        <w:tc>
          <w:tcPr>
            <w:tcW w:w="8355" w:type="dxa"/>
            <w:shd w:val="clear" w:color="auto" w:fill="auto"/>
          </w:tcPr>
          <w:p w14:paraId="027BFF8B" w14:textId="4515603A" w:rsidR="002702A2" w:rsidRDefault="002702A2" w:rsidP="00EF3955">
            <w:p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General Secretary</w:t>
            </w:r>
            <w:r w:rsidRPr="006757B4">
              <w:rPr>
                <w:rFonts w:asciiTheme="minorHAnsi" w:hAnsiTheme="minorHAnsi" w:cstheme="minorHAnsi"/>
                <w:color w:val="auto"/>
                <w:sz w:val="22"/>
                <w:szCs w:val="22"/>
              </w:rPr>
              <w:t>,</w:t>
            </w:r>
            <w:r w:rsidR="005C489A">
              <w:rPr>
                <w:rFonts w:asciiTheme="minorHAnsi" w:hAnsiTheme="minorHAnsi" w:cstheme="minorHAnsi"/>
                <w:color w:val="auto"/>
                <w:sz w:val="22"/>
                <w:szCs w:val="22"/>
              </w:rPr>
              <w:t xml:space="preserve"> and Chairperson,</w:t>
            </w:r>
            <w:r w:rsidRPr="006757B4">
              <w:rPr>
                <w:rFonts w:asciiTheme="minorHAnsi" w:hAnsiTheme="minorHAnsi" w:cstheme="minorHAnsi"/>
                <w:color w:val="auto"/>
                <w:sz w:val="22"/>
                <w:szCs w:val="22"/>
              </w:rPr>
              <w:t xml:space="preserve"> International Conference on Structural Analysis of Advanced Materials, ICSAAM</w:t>
            </w:r>
            <w:r w:rsidR="005C489A" w:rsidRPr="005C489A">
              <w:rPr>
                <w:rFonts w:asciiTheme="minorHAnsi" w:hAnsiTheme="minorHAnsi" w:cstheme="minorHAnsi"/>
                <w:color w:val="auto"/>
                <w:sz w:val="22"/>
                <w:szCs w:val="22"/>
                <w:lang w:val="en-US"/>
              </w:rPr>
              <w:t xml:space="preserve"> 2023</w:t>
            </w:r>
            <w:r w:rsidRPr="006757B4">
              <w:rPr>
                <w:rFonts w:asciiTheme="minorHAnsi" w:hAnsiTheme="minorHAnsi" w:cstheme="minorHAnsi"/>
                <w:color w:val="auto"/>
                <w:sz w:val="22"/>
                <w:szCs w:val="22"/>
              </w:rPr>
              <w:t>, 1</w:t>
            </w:r>
            <w:r>
              <w:rPr>
                <w:rFonts w:asciiTheme="minorHAnsi" w:hAnsiTheme="minorHAnsi" w:cstheme="minorHAnsi"/>
                <w:color w:val="auto"/>
                <w:sz w:val="22"/>
                <w:szCs w:val="22"/>
              </w:rPr>
              <w:t>0</w:t>
            </w:r>
            <w:r w:rsidRPr="006757B4">
              <w:rPr>
                <w:rFonts w:asciiTheme="minorHAnsi" w:hAnsiTheme="minorHAnsi" w:cstheme="minorHAnsi"/>
                <w:color w:val="auto"/>
                <w:sz w:val="22"/>
                <w:szCs w:val="22"/>
              </w:rPr>
              <w:t>-1</w:t>
            </w:r>
            <w:r>
              <w:rPr>
                <w:rFonts w:asciiTheme="minorHAnsi" w:hAnsiTheme="minorHAnsi" w:cstheme="minorHAnsi"/>
                <w:color w:val="auto"/>
                <w:sz w:val="22"/>
                <w:szCs w:val="22"/>
              </w:rPr>
              <w:t>4</w:t>
            </w:r>
            <w:r w:rsidRPr="006757B4">
              <w:rPr>
                <w:rFonts w:asciiTheme="minorHAnsi" w:hAnsiTheme="minorHAnsi" w:cstheme="minorHAnsi"/>
                <w:color w:val="auto"/>
                <w:sz w:val="22"/>
                <w:szCs w:val="22"/>
              </w:rPr>
              <w:t xml:space="preserve"> </w:t>
            </w:r>
            <w:r>
              <w:rPr>
                <w:rFonts w:asciiTheme="minorHAnsi" w:hAnsiTheme="minorHAnsi" w:cstheme="minorHAnsi"/>
                <w:color w:val="auto"/>
                <w:sz w:val="22"/>
                <w:szCs w:val="22"/>
                <w:lang w:val="en-US"/>
              </w:rPr>
              <w:t>of September</w:t>
            </w:r>
            <w:r w:rsidRPr="006757B4">
              <w:rPr>
                <w:rFonts w:asciiTheme="minorHAnsi" w:hAnsiTheme="minorHAnsi" w:cstheme="minorHAnsi"/>
                <w:color w:val="auto"/>
                <w:sz w:val="22"/>
                <w:szCs w:val="22"/>
              </w:rPr>
              <w:t xml:space="preserve"> 20</w:t>
            </w:r>
            <w:r>
              <w:rPr>
                <w:rFonts w:asciiTheme="minorHAnsi" w:hAnsiTheme="minorHAnsi" w:cstheme="minorHAnsi"/>
                <w:color w:val="auto"/>
                <w:sz w:val="22"/>
                <w:szCs w:val="22"/>
              </w:rPr>
              <w:t>23</w:t>
            </w:r>
            <w:r w:rsidRPr="006757B4">
              <w:rPr>
                <w:rFonts w:asciiTheme="minorHAnsi" w:hAnsiTheme="minorHAnsi" w:cstheme="minorHAnsi"/>
                <w:color w:val="auto"/>
                <w:sz w:val="22"/>
                <w:szCs w:val="22"/>
              </w:rPr>
              <w:t xml:space="preserve">, </w:t>
            </w:r>
            <w:r>
              <w:rPr>
                <w:rFonts w:asciiTheme="minorHAnsi" w:hAnsiTheme="minorHAnsi" w:cstheme="minorHAnsi"/>
                <w:color w:val="auto"/>
                <w:sz w:val="22"/>
                <w:szCs w:val="22"/>
              </w:rPr>
              <w:t>Zakynthos</w:t>
            </w:r>
            <w:r w:rsidRPr="006757B4">
              <w:rPr>
                <w:rFonts w:asciiTheme="minorHAnsi" w:hAnsiTheme="minorHAnsi" w:cstheme="minorHAnsi"/>
                <w:color w:val="auto"/>
                <w:sz w:val="22"/>
                <w:szCs w:val="22"/>
              </w:rPr>
              <w:t xml:space="preserve">, </w:t>
            </w:r>
            <w:r>
              <w:rPr>
                <w:rFonts w:asciiTheme="minorHAnsi" w:hAnsiTheme="minorHAnsi" w:cstheme="minorHAnsi"/>
                <w:color w:val="auto"/>
                <w:sz w:val="22"/>
                <w:szCs w:val="22"/>
                <w:lang w:val="en-US"/>
              </w:rPr>
              <w:t>Greece</w:t>
            </w:r>
            <w:r w:rsidR="00E504F5">
              <w:rPr>
                <w:rFonts w:asciiTheme="minorHAnsi" w:hAnsiTheme="minorHAnsi" w:cstheme="minorHAnsi"/>
                <w:color w:val="auto"/>
                <w:sz w:val="22"/>
                <w:szCs w:val="22"/>
                <w:lang w:val="en-US"/>
              </w:rPr>
              <w:t xml:space="preserve">, </w:t>
            </w:r>
            <w:hyperlink r:id="rId19" w:history="1">
              <w:r w:rsidR="00E504F5" w:rsidRPr="00DF26C8">
                <w:rPr>
                  <w:rStyle w:val="Hyperlink"/>
                  <w:rFonts w:asciiTheme="minorHAnsi" w:hAnsiTheme="minorHAnsi" w:cstheme="minorHAnsi"/>
                  <w:sz w:val="22"/>
                  <w:szCs w:val="22"/>
                  <w:lang w:val="en-US"/>
                </w:rPr>
                <w:t>https://icsaam2023.upatras.gr/local-committee/</w:t>
              </w:r>
            </w:hyperlink>
          </w:p>
        </w:tc>
      </w:tr>
      <w:tr w:rsidR="007F2D0C" w:rsidRPr="006757B4" w14:paraId="07E3D898" w14:textId="77777777" w:rsidTr="002702A2">
        <w:tc>
          <w:tcPr>
            <w:tcW w:w="995" w:type="dxa"/>
            <w:shd w:val="clear" w:color="auto" w:fill="auto"/>
          </w:tcPr>
          <w:p w14:paraId="072A788F" w14:textId="77777777" w:rsidR="007F2D0C" w:rsidRPr="006757B4" w:rsidRDefault="007F2D0C" w:rsidP="00EF3955">
            <w:pPr>
              <w:spacing w:line="276" w:lineRule="auto"/>
              <w:jc w:val="both"/>
              <w:rPr>
                <w:rFonts w:asciiTheme="minorHAnsi" w:hAnsiTheme="minorHAnsi" w:cstheme="minorHAnsi"/>
                <w:b/>
                <w:color w:val="auto"/>
                <w:sz w:val="22"/>
                <w:szCs w:val="22"/>
              </w:rPr>
            </w:pPr>
            <w:r w:rsidRPr="006757B4">
              <w:rPr>
                <w:rFonts w:asciiTheme="minorHAnsi" w:hAnsiTheme="minorHAnsi" w:cstheme="minorHAnsi"/>
                <w:b/>
                <w:color w:val="auto"/>
                <w:sz w:val="22"/>
                <w:szCs w:val="22"/>
              </w:rPr>
              <w:t>2019</w:t>
            </w:r>
          </w:p>
        </w:tc>
        <w:tc>
          <w:tcPr>
            <w:tcW w:w="8355" w:type="dxa"/>
            <w:shd w:val="clear" w:color="auto" w:fill="auto"/>
          </w:tcPr>
          <w:p w14:paraId="035FA905" w14:textId="32E971EA" w:rsidR="007F2D0C" w:rsidRPr="00BF1518" w:rsidRDefault="00BF1518" w:rsidP="00EF3955">
            <w:pPr>
              <w:spacing w:line="276" w:lineRule="auto"/>
              <w:jc w:val="both"/>
              <w:rPr>
                <w:rFonts w:asciiTheme="minorHAnsi" w:hAnsiTheme="minorHAnsi" w:cstheme="minorHAnsi"/>
                <w:color w:val="auto"/>
                <w:sz w:val="22"/>
                <w:szCs w:val="22"/>
                <w:lang w:val="en-US"/>
              </w:rPr>
            </w:pPr>
            <w:r>
              <w:rPr>
                <w:rFonts w:asciiTheme="minorHAnsi" w:hAnsiTheme="minorHAnsi" w:cstheme="minorHAnsi"/>
                <w:color w:val="auto"/>
                <w:sz w:val="22"/>
                <w:szCs w:val="22"/>
              </w:rPr>
              <w:t>General Secretary</w:t>
            </w:r>
            <w:r w:rsidR="007F2D0C" w:rsidRPr="006757B4">
              <w:rPr>
                <w:rFonts w:asciiTheme="minorHAnsi" w:hAnsiTheme="minorHAnsi" w:cstheme="minorHAnsi"/>
                <w:color w:val="auto"/>
                <w:sz w:val="22"/>
                <w:szCs w:val="22"/>
              </w:rPr>
              <w:t>, International Conference on Structural Analysis of Advanced Materials, ICSAAM</w:t>
            </w:r>
            <w:r w:rsidR="005C489A" w:rsidRPr="005C489A">
              <w:rPr>
                <w:rFonts w:asciiTheme="minorHAnsi" w:hAnsiTheme="minorHAnsi" w:cstheme="minorHAnsi"/>
                <w:color w:val="auto"/>
                <w:sz w:val="22"/>
                <w:szCs w:val="22"/>
                <w:lang w:val="en-US"/>
              </w:rPr>
              <w:t xml:space="preserve"> 2019</w:t>
            </w:r>
            <w:r w:rsidR="007F2D0C" w:rsidRPr="006757B4">
              <w:rPr>
                <w:rFonts w:asciiTheme="minorHAnsi" w:hAnsiTheme="minorHAnsi" w:cstheme="minorHAnsi"/>
                <w:color w:val="auto"/>
                <w:sz w:val="22"/>
                <w:szCs w:val="22"/>
              </w:rPr>
              <w:t xml:space="preserve">, 12-15 </w:t>
            </w:r>
            <w:r>
              <w:rPr>
                <w:rFonts w:asciiTheme="minorHAnsi" w:hAnsiTheme="minorHAnsi" w:cstheme="minorHAnsi"/>
                <w:color w:val="auto"/>
                <w:sz w:val="22"/>
                <w:szCs w:val="22"/>
                <w:lang w:val="en-US"/>
              </w:rPr>
              <w:t>September</w:t>
            </w:r>
            <w:r w:rsidR="007F2D0C" w:rsidRPr="006757B4">
              <w:rPr>
                <w:rFonts w:asciiTheme="minorHAnsi" w:hAnsiTheme="minorHAnsi" w:cstheme="minorHAnsi"/>
                <w:color w:val="auto"/>
                <w:sz w:val="22"/>
                <w:szCs w:val="22"/>
              </w:rPr>
              <w:t xml:space="preserve"> 2019, Ischia, </w:t>
            </w:r>
            <w:r>
              <w:rPr>
                <w:rFonts w:asciiTheme="minorHAnsi" w:hAnsiTheme="minorHAnsi" w:cstheme="minorHAnsi"/>
                <w:color w:val="auto"/>
                <w:sz w:val="22"/>
                <w:szCs w:val="22"/>
                <w:lang w:val="en-US"/>
              </w:rPr>
              <w:t>Italy</w:t>
            </w:r>
            <w:r w:rsidR="00E504F5">
              <w:rPr>
                <w:rFonts w:asciiTheme="minorHAnsi" w:hAnsiTheme="minorHAnsi" w:cstheme="minorHAnsi"/>
                <w:color w:val="auto"/>
                <w:sz w:val="22"/>
                <w:szCs w:val="22"/>
                <w:lang w:val="en-US"/>
              </w:rPr>
              <w:t xml:space="preserve"> </w:t>
            </w:r>
          </w:p>
        </w:tc>
      </w:tr>
      <w:tr w:rsidR="00607795" w:rsidRPr="006757B4" w14:paraId="7BA1A1A7" w14:textId="77777777" w:rsidTr="002702A2">
        <w:tc>
          <w:tcPr>
            <w:tcW w:w="995" w:type="dxa"/>
            <w:shd w:val="clear" w:color="auto" w:fill="auto"/>
          </w:tcPr>
          <w:p w14:paraId="45036E53" w14:textId="210E36D2" w:rsidR="00607795" w:rsidRPr="006757B4" w:rsidRDefault="00607795" w:rsidP="00EF3955">
            <w:pPr>
              <w:spacing w:line="276" w:lineRule="auto"/>
              <w:jc w:val="both"/>
              <w:rPr>
                <w:rFonts w:asciiTheme="minorHAnsi" w:hAnsiTheme="minorHAnsi" w:cstheme="minorHAnsi"/>
                <w:b/>
                <w:color w:val="auto"/>
                <w:sz w:val="22"/>
                <w:szCs w:val="22"/>
              </w:rPr>
            </w:pPr>
            <w:r>
              <w:rPr>
                <w:rFonts w:asciiTheme="minorHAnsi" w:hAnsiTheme="minorHAnsi" w:cstheme="minorHAnsi"/>
                <w:b/>
                <w:color w:val="auto"/>
                <w:sz w:val="22"/>
                <w:szCs w:val="22"/>
              </w:rPr>
              <w:t>2017</w:t>
            </w:r>
          </w:p>
        </w:tc>
        <w:tc>
          <w:tcPr>
            <w:tcW w:w="8355" w:type="dxa"/>
            <w:shd w:val="clear" w:color="auto" w:fill="auto"/>
          </w:tcPr>
          <w:p w14:paraId="2FAC2F5C" w14:textId="1EEB2D05" w:rsidR="00607795" w:rsidRPr="00607795" w:rsidRDefault="00607795" w:rsidP="00EF3955">
            <w:pPr>
              <w:spacing w:line="276" w:lineRule="auto"/>
              <w:jc w:val="both"/>
              <w:rPr>
                <w:rFonts w:asciiTheme="minorHAnsi" w:hAnsiTheme="minorHAnsi" w:cstheme="minorHAnsi"/>
                <w:color w:val="auto"/>
                <w:sz w:val="22"/>
                <w:szCs w:val="22"/>
                <w:lang w:val="en-US"/>
              </w:rPr>
            </w:pPr>
            <w:r>
              <w:rPr>
                <w:rFonts w:asciiTheme="minorHAnsi" w:hAnsiTheme="minorHAnsi" w:cstheme="minorHAnsi"/>
                <w:color w:val="auto"/>
                <w:sz w:val="22"/>
                <w:szCs w:val="22"/>
              </w:rPr>
              <w:t>Member of the Local Organizing Committee</w:t>
            </w:r>
            <w:r w:rsidRPr="00607795">
              <w:rPr>
                <w:rFonts w:asciiTheme="minorHAnsi" w:hAnsiTheme="minorHAnsi" w:cstheme="minorHAnsi"/>
                <w:color w:val="auto"/>
                <w:sz w:val="22"/>
                <w:szCs w:val="22"/>
                <w:lang w:val="en-US"/>
              </w:rPr>
              <w:t xml:space="preserve"> of the 28</w:t>
            </w:r>
            <w:r w:rsidRPr="00E504F5">
              <w:rPr>
                <w:rFonts w:asciiTheme="minorHAnsi" w:hAnsiTheme="minorHAnsi" w:cstheme="minorHAnsi"/>
                <w:color w:val="auto"/>
                <w:sz w:val="22"/>
                <w:szCs w:val="22"/>
                <w:vertAlign w:val="superscript"/>
                <w:lang w:val="en-US"/>
              </w:rPr>
              <w:t>th</w:t>
            </w:r>
            <w:r w:rsidR="00E504F5">
              <w:rPr>
                <w:rFonts w:asciiTheme="minorHAnsi" w:hAnsiTheme="minorHAnsi" w:cstheme="minorHAnsi"/>
                <w:color w:val="auto"/>
                <w:sz w:val="22"/>
                <w:szCs w:val="22"/>
                <w:lang w:val="en-US"/>
              </w:rPr>
              <w:t xml:space="preserve"> </w:t>
            </w:r>
            <w:r w:rsidRPr="00607795">
              <w:rPr>
                <w:rFonts w:asciiTheme="minorHAnsi" w:hAnsiTheme="minorHAnsi" w:cstheme="minorHAnsi"/>
                <w:color w:val="auto"/>
                <w:sz w:val="22"/>
                <w:szCs w:val="22"/>
                <w:lang w:val="en-US"/>
              </w:rPr>
              <w:t>Congress of the European Society of Biomaterials, Athens 2017</w:t>
            </w:r>
          </w:p>
        </w:tc>
      </w:tr>
      <w:tr w:rsidR="007F2D0C" w:rsidRPr="006757B4" w14:paraId="0EC16E68" w14:textId="77777777" w:rsidTr="002702A2">
        <w:tc>
          <w:tcPr>
            <w:tcW w:w="995" w:type="dxa"/>
            <w:shd w:val="clear" w:color="auto" w:fill="auto"/>
          </w:tcPr>
          <w:p w14:paraId="4AF90666" w14:textId="77777777" w:rsidR="007F2D0C" w:rsidRPr="006757B4" w:rsidRDefault="007F2D0C" w:rsidP="00EF3955">
            <w:pPr>
              <w:spacing w:line="276" w:lineRule="auto"/>
              <w:jc w:val="both"/>
              <w:rPr>
                <w:rFonts w:asciiTheme="minorHAnsi" w:hAnsiTheme="minorHAnsi" w:cstheme="minorHAnsi"/>
                <w:b/>
                <w:color w:val="auto"/>
                <w:sz w:val="22"/>
                <w:szCs w:val="22"/>
              </w:rPr>
            </w:pPr>
            <w:r w:rsidRPr="006757B4">
              <w:rPr>
                <w:rFonts w:asciiTheme="minorHAnsi" w:hAnsiTheme="minorHAnsi" w:cstheme="minorHAnsi"/>
                <w:b/>
                <w:color w:val="auto"/>
                <w:sz w:val="22"/>
                <w:szCs w:val="22"/>
              </w:rPr>
              <w:t>2013</w:t>
            </w:r>
          </w:p>
          <w:p w14:paraId="4E776653" w14:textId="77777777" w:rsidR="007F2D0C" w:rsidRPr="006757B4" w:rsidRDefault="007F2D0C" w:rsidP="00EF3955">
            <w:pPr>
              <w:spacing w:line="276" w:lineRule="auto"/>
              <w:jc w:val="both"/>
              <w:rPr>
                <w:rFonts w:asciiTheme="minorHAnsi" w:hAnsiTheme="minorHAnsi" w:cstheme="minorHAnsi"/>
                <w:color w:val="auto"/>
                <w:sz w:val="22"/>
                <w:szCs w:val="22"/>
              </w:rPr>
            </w:pPr>
          </w:p>
        </w:tc>
        <w:tc>
          <w:tcPr>
            <w:tcW w:w="8355" w:type="dxa"/>
            <w:shd w:val="clear" w:color="auto" w:fill="auto"/>
          </w:tcPr>
          <w:p w14:paraId="559D4DE0" w14:textId="07751D15" w:rsidR="007F2D0C" w:rsidRPr="00BF1518" w:rsidRDefault="00BF1518" w:rsidP="00EF3955">
            <w:pPr>
              <w:spacing w:line="276" w:lineRule="auto"/>
              <w:jc w:val="both"/>
              <w:rPr>
                <w:rFonts w:asciiTheme="minorHAnsi" w:hAnsiTheme="minorHAnsi" w:cstheme="minorHAnsi"/>
                <w:color w:val="auto"/>
                <w:sz w:val="22"/>
                <w:szCs w:val="22"/>
                <w:lang w:val="en-US"/>
              </w:rPr>
            </w:pPr>
            <w:r>
              <w:rPr>
                <w:rFonts w:asciiTheme="minorHAnsi" w:hAnsiTheme="minorHAnsi" w:cstheme="minorHAnsi"/>
                <w:color w:val="auto"/>
                <w:sz w:val="22"/>
                <w:szCs w:val="22"/>
              </w:rPr>
              <w:t>General Secretary</w:t>
            </w:r>
            <w:r w:rsidR="007F2D0C" w:rsidRPr="006757B4">
              <w:rPr>
                <w:rFonts w:asciiTheme="minorHAnsi" w:hAnsiTheme="minorHAnsi" w:cstheme="minorHAnsi"/>
                <w:color w:val="auto"/>
                <w:sz w:val="22"/>
                <w:szCs w:val="22"/>
              </w:rPr>
              <w:t>, International Conference on Structural Analysis of Advanced Materials, ICSAAM</w:t>
            </w:r>
            <w:r w:rsidR="005C489A" w:rsidRPr="005C489A">
              <w:rPr>
                <w:rFonts w:asciiTheme="minorHAnsi" w:hAnsiTheme="minorHAnsi" w:cstheme="minorHAnsi"/>
                <w:color w:val="auto"/>
                <w:sz w:val="22"/>
                <w:szCs w:val="22"/>
                <w:lang w:val="en-US"/>
              </w:rPr>
              <w:t xml:space="preserve"> 2013</w:t>
            </w:r>
            <w:r w:rsidR="007F2D0C" w:rsidRPr="006757B4">
              <w:rPr>
                <w:rFonts w:asciiTheme="minorHAnsi" w:hAnsiTheme="minorHAnsi" w:cstheme="minorHAnsi"/>
                <w:color w:val="auto"/>
                <w:sz w:val="22"/>
                <w:szCs w:val="22"/>
              </w:rPr>
              <w:t xml:space="preserve">, 23 - 26 </w:t>
            </w:r>
            <w:r>
              <w:rPr>
                <w:rFonts w:asciiTheme="minorHAnsi" w:hAnsiTheme="minorHAnsi" w:cstheme="minorHAnsi"/>
                <w:color w:val="auto"/>
                <w:sz w:val="22"/>
                <w:szCs w:val="22"/>
                <w:lang w:val="en-US"/>
              </w:rPr>
              <w:t>September</w:t>
            </w:r>
            <w:r w:rsidR="007F2D0C" w:rsidRPr="006757B4">
              <w:rPr>
                <w:rFonts w:asciiTheme="minorHAnsi" w:hAnsiTheme="minorHAnsi" w:cstheme="minorHAnsi"/>
                <w:color w:val="auto"/>
                <w:sz w:val="22"/>
                <w:szCs w:val="22"/>
              </w:rPr>
              <w:t xml:space="preserve"> 2013, </w:t>
            </w:r>
            <w:r>
              <w:rPr>
                <w:rFonts w:asciiTheme="minorHAnsi" w:hAnsiTheme="minorHAnsi" w:cstheme="minorHAnsi"/>
                <w:color w:val="auto"/>
                <w:sz w:val="22"/>
                <w:szCs w:val="22"/>
                <w:lang w:val="en-US"/>
              </w:rPr>
              <w:t>Kos</w:t>
            </w:r>
            <w:r w:rsidR="007F2D0C" w:rsidRPr="006757B4">
              <w:rPr>
                <w:rFonts w:asciiTheme="minorHAnsi" w:hAnsiTheme="minorHAnsi" w:cstheme="minorHAnsi"/>
                <w:color w:val="auto"/>
                <w:sz w:val="22"/>
                <w:szCs w:val="22"/>
              </w:rPr>
              <w:t xml:space="preserve">, </w:t>
            </w:r>
            <w:r>
              <w:rPr>
                <w:rFonts w:asciiTheme="minorHAnsi" w:hAnsiTheme="minorHAnsi" w:cstheme="minorHAnsi"/>
                <w:color w:val="auto"/>
                <w:sz w:val="22"/>
                <w:szCs w:val="22"/>
                <w:lang w:val="en-US"/>
              </w:rPr>
              <w:t>Greece</w:t>
            </w:r>
          </w:p>
        </w:tc>
      </w:tr>
      <w:tr w:rsidR="007F2D0C" w:rsidRPr="006757B4" w14:paraId="4B5BAAC9" w14:textId="77777777" w:rsidTr="002702A2">
        <w:tc>
          <w:tcPr>
            <w:tcW w:w="995" w:type="dxa"/>
            <w:shd w:val="clear" w:color="auto" w:fill="auto"/>
          </w:tcPr>
          <w:p w14:paraId="2DB55211" w14:textId="77777777" w:rsidR="007F2D0C" w:rsidRPr="006757B4" w:rsidRDefault="007F2D0C" w:rsidP="00EF3955">
            <w:pPr>
              <w:spacing w:line="276" w:lineRule="auto"/>
              <w:ind w:left="720" w:hanging="720"/>
              <w:jc w:val="both"/>
              <w:rPr>
                <w:rFonts w:asciiTheme="minorHAnsi" w:hAnsiTheme="minorHAnsi" w:cstheme="minorHAnsi"/>
                <w:b/>
                <w:color w:val="auto"/>
                <w:sz w:val="22"/>
                <w:szCs w:val="22"/>
              </w:rPr>
            </w:pPr>
            <w:r w:rsidRPr="006757B4">
              <w:rPr>
                <w:rFonts w:asciiTheme="minorHAnsi" w:hAnsiTheme="minorHAnsi" w:cstheme="minorHAnsi"/>
                <w:b/>
                <w:color w:val="auto"/>
                <w:sz w:val="22"/>
                <w:szCs w:val="22"/>
              </w:rPr>
              <w:t>2011</w:t>
            </w:r>
          </w:p>
          <w:p w14:paraId="201A1831" w14:textId="77777777" w:rsidR="007F2D0C" w:rsidRPr="006757B4" w:rsidRDefault="007F2D0C" w:rsidP="00EF3955">
            <w:pPr>
              <w:spacing w:line="276" w:lineRule="auto"/>
              <w:jc w:val="both"/>
              <w:rPr>
                <w:rFonts w:asciiTheme="minorHAnsi" w:hAnsiTheme="minorHAnsi" w:cstheme="minorHAnsi"/>
                <w:color w:val="auto"/>
                <w:sz w:val="22"/>
                <w:szCs w:val="22"/>
              </w:rPr>
            </w:pPr>
          </w:p>
        </w:tc>
        <w:tc>
          <w:tcPr>
            <w:tcW w:w="8355" w:type="dxa"/>
            <w:shd w:val="clear" w:color="auto" w:fill="auto"/>
          </w:tcPr>
          <w:p w14:paraId="241EC441" w14:textId="5447031C" w:rsidR="007F2D0C" w:rsidRPr="006757B4" w:rsidRDefault="00BF1518" w:rsidP="00EF3955">
            <w:p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Member of the Local Organizing Committee</w:t>
            </w:r>
            <w:r w:rsidR="007F2D0C" w:rsidRPr="006757B4">
              <w:rPr>
                <w:rFonts w:asciiTheme="minorHAnsi" w:hAnsiTheme="minorHAnsi" w:cstheme="minorHAnsi"/>
                <w:color w:val="auto"/>
                <w:sz w:val="22"/>
                <w:szCs w:val="22"/>
              </w:rPr>
              <w:t>, International Conference on Structural Analysis of Advanced Materials, ICSAAM 2011, 7-10</w:t>
            </w:r>
            <w:r w:rsidR="007F2D0C" w:rsidRPr="006757B4">
              <w:rPr>
                <w:rFonts w:asciiTheme="minorHAnsi" w:hAnsiTheme="minorHAnsi" w:cstheme="minorHAnsi"/>
                <w:color w:val="auto"/>
                <w:sz w:val="22"/>
                <w:szCs w:val="22"/>
                <w:lang w:val="en-US"/>
              </w:rPr>
              <w:t xml:space="preserve"> </w:t>
            </w:r>
            <w:r>
              <w:rPr>
                <w:rFonts w:asciiTheme="minorHAnsi" w:hAnsiTheme="minorHAnsi" w:cstheme="minorHAnsi"/>
                <w:color w:val="auto"/>
                <w:sz w:val="22"/>
                <w:szCs w:val="22"/>
                <w:lang w:val="en-US"/>
              </w:rPr>
              <w:t>September</w:t>
            </w:r>
            <w:r w:rsidR="007F2D0C" w:rsidRPr="006757B4">
              <w:rPr>
                <w:rFonts w:asciiTheme="minorHAnsi" w:hAnsiTheme="minorHAnsi" w:cstheme="minorHAnsi"/>
                <w:color w:val="auto"/>
                <w:sz w:val="22"/>
                <w:szCs w:val="22"/>
              </w:rPr>
              <w:t xml:space="preserve">, </w:t>
            </w:r>
            <w:r>
              <w:rPr>
                <w:rFonts w:asciiTheme="minorHAnsi" w:hAnsiTheme="minorHAnsi" w:cstheme="minorHAnsi"/>
                <w:color w:val="auto"/>
                <w:sz w:val="22"/>
                <w:szCs w:val="22"/>
                <w:lang w:val="en-US"/>
              </w:rPr>
              <w:t>Bucharest</w:t>
            </w:r>
            <w:r w:rsidR="007F2D0C" w:rsidRPr="006757B4">
              <w:rPr>
                <w:rFonts w:asciiTheme="minorHAnsi" w:hAnsiTheme="minorHAnsi" w:cstheme="minorHAnsi"/>
                <w:color w:val="auto"/>
                <w:sz w:val="22"/>
                <w:szCs w:val="22"/>
                <w:lang w:val="en-US"/>
              </w:rPr>
              <w:t xml:space="preserve">, </w:t>
            </w:r>
            <w:r>
              <w:rPr>
                <w:rFonts w:asciiTheme="minorHAnsi" w:hAnsiTheme="minorHAnsi" w:cstheme="minorHAnsi"/>
                <w:color w:val="auto"/>
                <w:sz w:val="22"/>
                <w:szCs w:val="22"/>
                <w:lang w:val="en-US"/>
              </w:rPr>
              <w:t>Romania</w:t>
            </w:r>
            <w:r w:rsidR="007F2D0C" w:rsidRPr="006757B4">
              <w:rPr>
                <w:rFonts w:asciiTheme="minorHAnsi" w:hAnsiTheme="minorHAnsi" w:cstheme="minorHAnsi"/>
                <w:color w:val="auto"/>
                <w:sz w:val="22"/>
                <w:szCs w:val="22"/>
              </w:rPr>
              <w:t xml:space="preserve">.   </w:t>
            </w:r>
          </w:p>
        </w:tc>
      </w:tr>
      <w:tr w:rsidR="007F2D0C" w:rsidRPr="006757B4" w14:paraId="2104E33C" w14:textId="77777777" w:rsidTr="002702A2">
        <w:tc>
          <w:tcPr>
            <w:tcW w:w="995" w:type="dxa"/>
            <w:shd w:val="clear" w:color="auto" w:fill="auto"/>
          </w:tcPr>
          <w:p w14:paraId="16B3AB34" w14:textId="77777777" w:rsidR="007F2D0C" w:rsidRPr="006757B4" w:rsidRDefault="007F2D0C" w:rsidP="00EF3955">
            <w:pPr>
              <w:spacing w:line="276" w:lineRule="auto"/>
              <w:jc w:val="both"/>
              <w:rPr>
                <w:rFonts w:asciiTheme="minorHAnsi" w:hAnsiTheme="minorHAnsi" w:cstheme="minorHAnsi"/>
                <w:color w:val="auto"/>
                <w:sz w:val="22"/>
                <w:szCs w:val="22"/>
              </w:rPr>
            </w:pPr>
            <w:r w:rsidRPr="006757B4">
              <w:rPr>
                <w:rFonts w:asciiTheme="minorHAnsi" w:hAnsiTheme="minorHAnsi" w:cstheme="minorHAnsi"/>
                <w:b/>
                <w:color w:val="auto"/>
                <w:sz w:val="22"/>
                <w:szCs w:val="22"/>
              </w:rPr>
              <w:t>2010</w:t>
            </w:r>
            <w:r w:rsidRPr="006757B4">
              <w:rPr>
                <w:rFonts w:asciiTheme="minorHAnsi" w:hAnsiTheme="minorHAnsi" w:cstheme="minorHAnsi"/>
                <w:color w:val="auto"/>
                <w:sz w:val="22"/>
                <w:szCs w:val="22"/>
              </w:rPr>
              <w:t xml:space="preserve">    </w:t>
            </w:r>
          </w:p>
        </w:tc>
        <w:tc>
          <w:tcPr>
            <w:tcW w:w="8355" w:type="dxa"/>
            <w:shd w:val="clear" w:color="auto" w:fill="auto"/>
          </w:tcPr>
          <w:p w14:paraId="05BB96A0" w14:textId="6970579E" w:rsidR="007F2D0C" w:rsidRPr="006757B4" w:rsidRDefault="00607795" w:rsidP="00286658">
            <w:pPr>
              <w:numPr>
                <w:ilvl w:val="0"/>
                <w:numId w:val="5"/>
              </w:numPr>
              <w:spacing w:after="0" w:line="276" w:lineRule="auto"/>
              <w:ind w:left="308" w:hanging="284"/>
              <w:jc w:val="both"/>
              <w:rPr>
                <w:rFonts w:asciiTheme="minorHAnsi" w:hAnsiTheme="minorHAnsi" w:cstheme="minorHAnsi"/>
                <w:color w:val="auto"/>
                <w:sz w:val="22"/>
                <w:szCs w:val="22"/>
              </w:rPr>
            </w:pPr>
            <w:r>
              <w:rPr>
                <w:rFonts w:asciiTheme="minorHAnsi" w:hAnsiTheme="minorHAnsi" w:cstheme="minorHAnsi"/>
                <w:color w:val="auto"/>
                <w:sz w:val="22"/>
                <w:szCs w:val="22"/>
              </w:rPr>
              <w:t>Member of the Local Organizing Committee</w:t>
            </w:r>
            <w:r w:rsidR="007F2D0C" w:rsidRPr="006757B4">
              <w:rPr>
                <w:rFonts w:asciiTheme="minorHAnsi" w:hAnsiTheme="minorHAnsi" w:cstheme="minorHAnsi"/>
                <w:color w:val="auto"/>
                <w:sz w:val="22"/>
                <w:szCs w:val="22"/>
              </w:rPr>
              <w:t xml:space="preserve">, </w:t>
            </w:r>
            <w:proofErr w:type="spellStart"/>
            <w:r w:rsidR="007F2D0C" w:rsidRPr="006757B4">
              <w:rPr>
                <w:rFonts w:asciiTheme="minorHAnsi" w:hAnsiTheme="minorHAnsi" w:cstheme="minorHAnsi"/>
                <w:color w:val="auto"/>
                <w:sz w:val="22"/>
                <w:szCs w:val="22"/>
              </w:rPr>
              <w:t>Duracosys</w:t>
            </w:r>
            <w:proofErr w:type="spellEnd"/>
            <w:r w:rsidR="007F2D0C" w:rsidRPr="006757B4">
              <w:rPr>
                <w:rFonts w:asciiTheme="minorHAnsi" w:hAnsiTheme="minorHAnsi" w:cstheme="minorHAnsi"/>
                <w:color w:val="auto"/>
                <w:sz w:val="22"/>
                <w:szCs w:val="22"/>
              </w:rPr>
              <w:t xml:space="preserve"> 2010, 9th International Conference on Durability of Composite Systems, 12-15 </w:t>
            </w:r>
            <w:r>
              <w:rPr>
                <w:rFonts w:asciiTheme="minorHAnsi" w:hAnsiTheme="minorHAnsi" w:cstheme="minorHAnsi"/>
                <w:color w:val="auto"/>
                <w:sz w:val="22"/>
                <w:szCs w:val="22"/>
                <w:lang w:val="en-US"/>
              </w:rPr>
              <w:t>September</w:t>
            </w:r>
            <w:r w:rsidR="007F2D0C" w:rsidRPr="006757B4">
              <w:rPr>
                <w:rFonts w:asciiTheme="minorHAnsi" w:hAnsiTheme="minorHAnsi" w:cstheme="minorHAnsi"/>
                <w:color w:val="auto"/>
                <w:sz w:val="22"/>
                <w:szCs w:val="22"/>
              </w:rPr>
              <w:t xml:space="preserve"> 2010, </w:t>
            </w:r>
            <w:r>
              <w:rPr>
                <w:rFonts w:asciiTheme="minorHAnsi" w:hAnsiTheme="minorHAnsi" w:cstheme="minorHAnsi"/>
                <w:color w:val="auto"/>
                <w:sz w:val="22"/>
                <w:szCs w:val="22"/>
                <w:lang w:val="en-US"/>
              </w:rPr>
              <w:t>Patras, Greece</w:t>
            </w:r>
          </w:p>
          <w:p w14:paraId="796E8C2F" w14:textId="15DE2D1B" w:rsidR="007F2D0C" w:rsidRPr="006757B4" w:rsidRDefault="00607795" w:rsidP="00607795">
            <w:pPr>
              <w:numPr>
                <w:ilvl w:val="0"/>
                <w:numId w:val="5"/>
              </w:numPr>
              <w:spacing w:after="0" w:line="276" w:lineRule="auto"/>
              <w:ind w:left="308" w:hanging="284"/>
              <w:jc w:val="both"/>
              <w:rPr>
                <w:rFonts w:asciiTheme="minorHAnsi" w:hAnsiTheme="minorHAnsi" w:cstheme="minorHAnsi"/>
                <w:color w:val="auto"/>
                <w:sz w:val="22"/>
                <w:szCs w:val="22"/>
              </w:rPr>
            </w:pPr>
            <w:r>
              <w:rPr>
                <w:rFonts w:asciiTheme="minorHAnsi" w:hAnsiTheme="minorHAnsi" w:cstheme="minorHAnsi"/>
                <w:color w:val="auto"/>
                <w:sz w:val="22"/>
                <w:szCs w:val="22"/>
              </w:rPr>
              <w:t>Member of the Local Organizing Committee</w:t>
            </w:r>
            <w:r w:rsidR="007F2D0C" w:rsidRPr="00607795">
              <w:rPr>
                <w:rFonts w:asciiTheme="minorHAnsi" w:hAnsiTheme="minorHAnsi" w:cstheme="minorHAnsi"/>
                <w:color w:val="auto"/>
                <w:sz w:val="22"/>
                <w:szCs w:val="22"/>
                <w:lang w:val="en-US"/>
              </w:rPr>
              <w:t xml:space="preserve">, </w:t>
            </w:r>
            <w:r>
              <w:rPr>
                <w:rFonts w:asciiTheme="minorHAnsi" w:hAnsiTheme="minorHAnsi" w:cstheme="minorHAnsi"/>
                <w:color w:val="auto"/>
                <w:sz w:val="22"/>
                <w:szCs w:val="22"/>
                <w:lang w:val="en-US"/>
              </w:rPr>
              <w:t>Therma</w:t>
            </w:r>
            <w:r w:rsidR="007F2D0C" w:rsidRPr="00607795">
              <w:rPr>
                <w:rFonts w:asciiTheme="minorHAnsi" w:hAnsiTheme="minorHAnsi" w:cstheme="minorHAnsi"/>
                <w:color w:val="auto"/>
                <w:sz w:val="22"/>
                <w:szCs w:val="22"/>
                <w:lang w:val="en-US"/>
              </w:rPr>
              <w:t xml:space="preserve"> 2010</w:t>
            </w:r>
            <w:r>
              <w:rPr>
                <w:rFonts w:asciiTheme="minorHAnsi" w:hAnsiTheme="minorHAnsi" w:cstheme="minorHAnsi"/>
                <w:color w:val="auto"/>
                <w:sz w:val="22"/>
                <w:szCs w:val="22"/>
                <w:lang w:val="en-US"/>
              </w:rPr>
              <w:t xml:space="preserve">, Greece, </w:t>
            </w:r>
            <w:r w:rsidR="007F2D0C" w:rsidRPr="006757B4">
              <w:rPr>
                <w:rFonts w:asciiTheme="minorHAnsi" w:hAnsiTheme="minorHAnsi" w:cstheme="minorHAnsi"/>
                <w:color w:val="auto"/>
                <w:sz w:val="22"/>
                <w:szCs w:val="22"/>
              </w:rPr>
              <w:t>4</w:t>
            </w:r>
            <w:r w:rsidR="007F2D0C" w:rsidRPr="006757B4">
              <w:rPr>
                <w:rFonts w:asciiTheme="minorHAnsi" w:hAnsiTheme="minorHAnsi" w:cstheme="minorHAnsi"/>
                <w:color w:val="auto"/>
                <w:sz w:val="22"/>
                <w:szCs w:val="22"/>
                <w:vertAlign w:val="superscript"/>
              </w:rPr>
              <w:t>TH</w:t>
            </w:r>
            <w:r w:rsidR="007F2D0C" w:rsidRPr="006757B4">
              <w:rPr>
                <w:rFonts w:asciiTheme="minorHAnsi" w:hAnsiTheme="minorHAnsi" w:cstheme="minorHAnsi"/>
                <w:color w:val="auto"/>
                <w:sz w:val="22"/>
                <w:szCs w:val="22"/>
              </w:rPr>
              <w:t xml:space="preserve"> National Conference on Thermal Analysis, 23-24 </w:t>
            </w:r>
            <w:r>
              <w:rPr>
                <w:rFonts w:asciiTheme="minorHAnsi" w:hAnsiTheme="minorHAnsi" w:cstheme="minorHAnsi"/>
                <w:color w:val="auto"/>
                <w:sz w:val="22"/>
                <w:szCs w:val="22"/>
                <w:lang w:val="en-US"/>
              </w:rPr>
              <w:t>October</w:t>
            </w:r>
            <w:r w:rsidR="007F2D0C" w:rsidRPr="006757B4">
              <w:rPr>
                <w:rFonts w:asciiTheme="minorHAnsi" w:hAnsiTheme="minorHAnsi" w:cstheme="minorHAnsi"/>
                <w:color w:val="auto"/>
                <w:sz w:val="22"/>
                <w:szCs w:val="22"/>
              </w:rPr>
              <w:t xml:space="preserve"> 2010, </w:t>
            </w:r>
            <w:r>
              <w:rPr>
                <w:rFonts w:asciiTheme="minorHAnsi" w:hAnsiTheme="minorHAnsi" w:cstheme="minorHAnsi"/>
                <w:color w:val="auto"/>
                <w:sz w:val="22"/>
                <w:szCs w:val="22"/>
                <w:lang w:val="en-US"/>
              </w:rPr>
              <w:t>Patras, Greece</w:t>
            </w:r>
          </w:p>
        </w:tc>
      </w:tr>
    </w:tbl>
    <w:p w14:paraId="6EEB37D7" w14:textId="77777777" w:rsidR="00334638" w:rsidRDefault="00334638" w:rsidP="00607795">
      <w:pPr>
        <w:pStyle w:val="1"/>
        <w:spacing w:after="0" w:line="240" w:lineRule="auto"/>
        <w:rPr>
          <w:rFonts w:asciiTheme="minorHAnsi" w:eastAsia="SimSun" w:hAnsiTheme="minorHAnsi"/>
          <w:color w:val="auto"/>
          <w:sz w:val="22"/>
          <w:szCs w:val="22"/>
          <w:u w:val="none"/>
          <w:lang w:val="en-US" w:eastAsia="hi-IN"/>
        </w:rPr>
      </w:pPr>
      <w:bookmarkStart w:id="0" w:name="_Toc62839526"/>
    </w:p>
    <w:p w14:paraId="1C72F33D" w14:textId="15334FD1" w:rsidR="00286658" w:rsidRDefault="00607795" w:rsidP="00607795">
      <w:pPr>
        <w:pStyle w:val="1"/>
        <w:spacing w:after="0" w:line="240" w:lineRule="auto"/>
        <w:rPr>
          <w:rFonts w:asciiTheme="minorHAnsi" w:eastAsia="SimSun" w:hAnsiTheme="minorHAnsi"/>
          <w:color w:val="auto"/>
          <w:sz w:val="22"/>
          <w:szCs w:val="22"/>
          <w:u w:val="none"/>
          <w:lang w:val="en-US" w:eastAsia="hi-IN"/>
        </w:rPr>
      </w:pPr>
      <w:r w:rsidRPr="00607795">
        <w:rPr>
          <w:rFonts w:asciiTheme="minorHAnsi" w:eastAsia="SimSun" w:hAnsiTheme="minorHAnsi"/>
          <w:color w:val="auto"/>
          <w:sz w:val="22"/>
          <w:szCs w:val="22"/>
          <w:u w:val="none"/>
          <w:lang w:val="en-US" w:eastAsia="hi-IN"/>
        </w:rPr>
        <w:t>RESEARCH</w:t>
      </w:r>
      <w:r w:rsidR="000D311A">
        <w:rPr>
          <w:rFonts w:asciiTheme="minorHAnsi" w:eastAsia="SimSun" w:hAnsiTheme="minorHAnsi"/>
          <w:color w:val="auto"/>
          <w:sz w:val="22"/>
          <w:szCs w:val="22"/>
          <w:u w:val="none"/>
          <w:lang w:val="en-US" w:eastAsia="hi-IN"/>
        </w:rPr>
        <w:t xml:space="preserve">/ </w:t>
      </w:r>
      <w:r w:rsidRPr="00607795">
        <w:rPr>
          <w:rFonts w:asciiTheme="minorHAnsi" w:eastAsia="SimSun" w:hAnsiTheme="minorHAnsi"/>
          <w:color w:val="auto"/>
          <w:sz w:val="22"/>
          <w:szCs w:val="22"/>
          <w:u w:val="none"/>
          <w:lang w:val="en-US" w:eastAsia="hi-IN"/>
        </w:rPr>
        <w:t xml:space="preserve">SCIENTIFIC </w:t>
      </w:r>
      <w:bookmarkEnd w:id="0"/>
      <w:r w:rsidR="0062640E">
        <w:rPr>
          <w:rFonts w:asciiTheme="minorHAnsi" w:eastAsia="SimSun" w:hAnsiTheme="minorHAnsi"/>
          <w:color w:val="auto"/>
          <w:sz w:val="22"/>
          <w:szCs w:val="22"/>
          <w:u w:val="none"/>
          <w:lang w:val="en-US" w:eastAsia="hi-IN"/>
        </w:rPr>
        <w:t xml:space="preserve">&amp; SOCIETAL </w:t>
      </w:r>
      <w:r w:rsidR="006A5B7C">
        <w:rPr>
          <w:rFonts w:asciiTheme="minorHAnsi" w:eastAsia="SimSun" w:hAnsiTheme="minorHAnsi"/>
          <w:color w:val="auto"/>
          <w:sz w:val="22"/>
          <w:szCs w:val="22"/>
          <w:u w:val="none"/>
          <w:lang w:val="en-US" w:eastAsia="hi-IN"/>
        </w:rPr>
        <w:t>INTERESTS</w:t>
      </w:r>
    </w:p>
    <w:p w14:paraId="0942C7EB" w14:textId="77777777" w:rsidR="0062640E" w:rsidRDefault="0062640E" w:rsidP="00607795">
      <w:pPr>
        <w:pStyle w:val="1"/>
        <w:spacing w:after="0" w:line="240" w:lineRule="auto"/>
        <w:rPr>
          <w:rFonts w:asciiTheme="minorHAnsi" w:eastAsia="SimSun" w:hAnsiTheme="minorHAnsi"/>
          <w:color w:val="auto"/>
          <w:sz w:val="22"/>
          <w:szCs w:val="22"/>
          <w:u w:val="none"/>
          <w:lang w:val="en-US" w:eastAsia="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659"/>
      </w:tblGrid>
      <w:tr w:rsidR="0062640E" w14:paraId="617BDACC" w14:textId="77777777" w:rsidTr="00511249">
        <w:tc>
          <w:tcPr>
            <w:tcW w:w="1701" w:type="dxa"/>
          </w:tcPr>
          <w:p w14:paraId="448A86DE" w14:textId="20E720EB" w:rsidR="0062640E" w:rsidRDefault="00E26841" w:rsidP="00607795">
            <w:pPr>
              <w:pStyle w:val="1"/>
              <w:spacing w:after="0" w:line="240" w:lineRule="auto"/>
              <w:rPr>
                <w:rFonts w:asciiTheme="minorHAnsi" w:hAnsiTheme="minorHAnsi"/>
                <w:color w:val="auto"/>
                <w:sz w:val="22"/>
                <w:szCs w:val="22"/>
                <w:u w:val="none"/>
                <w:lang w:val="en-US"/>
              </w:rPr>
            </w:pPr>
            <w:r>
              <w:rPr>
                <w:rFonts w:asciiTheme="minorHAnsi" w:hAnsiTheme="minorHAnsi"/>
                <w:color w:val="auto"/>
                <w:sz w:val="22"/>
                <w:szCs w:val="22"/>
                <w:u w:val="none"/>
                <w:lang w:val="en-US"/>
              </w:rPr>
              <w:t>General keywords</w:t>
            </w:r>
          </w:p>
        </w:tc>
        <w:tc>
          <w:tcPr>
            <w:tcW w:w="7659" w:type="dxa"/>
          </w:tcPr>
          <w:p w14:paraId="2A6CD90D" w14:textId="0CDB8081" w:rsidR="0062640E" w:rsidRDefault="0062640E" w:rsidP="007D1EA6">
            <w:pPr>
              <w:pStyle w:val="Caption"/>
              <w:numPr>
                <w:ilvl w:val="0"/>
                <w:numId w:val="29"/>
              </w:numPr>
              <w:spacing w:after="0"/>
              <w:jc w:val="both"/>
              <w:rPr>
                <w:rFonts w:asciiTheme="minorHAnsi" w:eastAsia="Times New Roman" w:hAnsiTheme="minorHAnsi" w:cstheme="minorHAnsi"/>
                <w:i w:val="0"/>
                <w:iCs w:val="0"/>
                <w:color w:val="auto"/>
                <w:spacing w:val="0"/>
                <w:kern w:val="0"/>
                <w:sz w:val="22"/>
                <w:szCs w:val="22"/>
                <w:lang w:val="en-US" w:eastAsia="en-US" w:bidi="ar-SA"/>
              </w:rPr>
            </w:pPr>
            <w:r>
              <w:rPr>
                <w:rFonts w:asciiTheme="minorHAnsi" w:eastAsia="Times New Roman" w:hAnsiTheme="minorHAnsi" w:cstheme="minorHAnsi"/>
                <w:i w:val="0"/>
                <w:iCs w:val="0"/>
                <w:color w:val="auto"/>
                <w:spacing w:val="0"/>
                <w:kern w:val="0"/>
                <w:sz w:val="22"/>
                <w:szCs w:val="22"/>
                <w:lang w:val="en-US" w:eastAsia="en-US" w:bidi="ar-SA"/>
              </w:rPr>
              <w:t>b</w:t>
            </w:r>
            <w:r w:rsidRPr="0062640E">
              <w:rPr>
                <w:rFonts w:asciiTheme="minorHAnsi" w:eastAsia="Times New Roman" w:hAnsiTheme="minorHAnsi" w:cstheme="minorHAnsi"/>
                <w:i w:val="0"/>
                <w:iCs w:val="0"/>
                <w:color w:val="auto"/>
                <w:spacing w:val="0"/>
                <w:kern w:val="0"/>
                <w:sz w:val="22"/>
                <w:szCs w:val="22"/>
                <w:lang w:val="en-US" w:eastAsia="en-US" w:bidi="ar-SA"/>
              </w:rPr>
              <w:t>iomimetic materials</w:t>
            </w:r>
            <w:r>
              <w:rPr>
                <w:rFonts w:asciiTheme="minorHAnsi" w:eastAsia="Times New Roman" w:hAnsiTheme="minorHAnsi" w:cstheme="minorHAnsi"/>
                <w:i w:val="0"/>
                <w:iCs w:val="0"/>
                <w:color w:val="auto"/>
                <w:spacing w:val="0"/>
                <w:kern w:val="0"/>
                <w:sz w:val="22"/>
                <w:szCs w:val="22"/>
                <w:lang w:val="en-US" w:eastAsia="en-US" w:bidi="ar-SA"/>
              </w:rPr>
              <w:t>,</w:t>
            </w:r>
            <w:r w:rsidRPr="0062640E">
              <w:rPr>
                <w:rFonts w:asciiTheme="minorHAnsi" w:eastAsia="Times New Roman" w:hAnsiTheme="minorHAnsi" w:cstheme="minorHAnsi"/>
                <w:i w:val="0"/>
                <w:iCs w:val="0"/>
                <w:color w:val="auto"/>
                <w:spacing w:val="0"/>
                <w:kern w:val="0"/>
                <w:sz w:val="22"/>
                <w:szCs w:val="22"/>
                <w:lang w:val="en-US" w:eastAsia="en-US" w:bidi="ar-SA"/>
              </w:rPr>
              <w:t xml:space="preserve"> </w:t>
            </w:r>
            <w:r>
              <w:rPr>
                <w:rFonts w:asciiTheme="minorHAnsi" w:eastAsia="Times New Roman" w:hAnsiTheme="minorHAnsi" w:cstheme="minorHAnsi"/>
                <w:i w:val="0"/>
                <w:iCs w:val="0"/>
                <w:color w:val="auto"/>
                <w:spacing w:val="0"/>
                <w:kern w:val="0"/>
                <w:sz w:val="22"/>
                <w:szCs w:val="22"/>
                <w:lang w:val="en-US" w:eastAsia="en-US" w:bidi="ar-SA"/>
              </w:rPr>
              <w:t xml:space="preserve">biomechanics, </w:t>
            </w:r>
            <w:r w:rsidRPr="0062640E">
              <w:rPr>
                <w:rFonts w:asciiTheme="minorHAnsi" w:eastAsia="Times New Roman" w:hAnsiTheme="minorHAnsi" w:cstheme="minorHAnsi"/>
                <w:i w:val="0"/>
                <w:iCs w:val="0"/>
                <w:color w:val="auto"/>
                <w:spacing w:val="0"/>
                <w:kern w:val="0"/>
                <w:sz w:val="22"/>
                <w:szCs w:val="22"/>
                <w:lang w:val="en-US" w:eastAsia="en-US" w:bidi="ar-SA"/>
              </w:rPr>
              <w:t>biocompatibility, primary human cells</w:t>
            </w:r>
            <w:r>
              <w:rPr>
                <w:rFonts w:asciiTheme="minorHAnsi" w:eastAsia="Times New Roman" w:hAnsiTheme="minorHAnsi" w:cstheme="minorHAnsi"/>
                <w:i w:val="0"/>
                <w:iCs w:val="0"/>
                <w:color w:val="auto"/>
                <w:spacing w:val="0"/>
                <w:kern w:val="0"/>
                <w:sz w:val="22"/>
                <w:szCs w:val="22"/>
                <w:lang w:val="en-US" w:eastAsia="en-US" w:bidi="ar-SA"/>
              </w:rPr>
              <w:t xml:space="preserve"> cultures</w:t>
            </w:r>
            <w:r w:rsidRPr="0062640E">
              <w:rPr>
                <w:rFonts w:asciiTheme="minorHAnsi" w:eastAsia="Times New Roman" w:hAnsiTheme="minorHAnsi" w:cstheme="minorHAnsi"/>
                <w:i w:val="0"/>
                <w:iCs w:val="0"/>
                <w:color w:val="auto"/>
                <w:spacing w:val="0"/>
                <w:kern w:val="0"/>
                <w:sz w:val="22"/>
                <w:szCs w:val="22"/>
                <w:lang w:val="en-US" w:eastAsia="en-US" w:bidi="ar-SA"/>
              </w:rPr>
              <w:t xml:space="preserve">, </w:t>
            </w:r>
            <w:r>
              <w:rPr>
                <w:rFonts w:asciiTheme="minorHAnsi" w:eastAsia="Times New Roman" w:hAnsiTheme="minorHAnsi" w:cstheme="minorHAnsi"/>
                <w:i w:val="0"/>
                <w:iCs w:val="0"/>
                <w:color w:val="auto"/>
                <w:spacing w:val="0"/>
                <w:kern w:val="0"/>
                <w:sz w:val="22"/>
                <w:szCs w:val="22"/>
                <w:lang w:val="en-US" w:eastAsia="en-US" w:bidi="ar-SA"/>
              </w:rPr>
              <w:t>c</w:t>
            </w:r>
            <w:r w:rsidRPr="0062640E">
              <w:rPr>
                <w:rFonts w:asciiTheme="minorHAnsi" w:eastAsia="Times New Roman" w:hAnsiTheme="minorHAnsi" w:cstheme="minorHAnsi"/>
                <w:i w:val="0"/>
                <w:iCs w:val="0"/>
                <w:color w:val="auto"/>
                <w:spacing w:val="0"/>
                <w:kern w:val="0"/>
                <w:sz w:val="22"/>
                <w:szCs w:val="22"/>
                <w:lang w:val="en-US" w:eastAsia="en-US" w:bidi="ar-SA"/>
              </w:rPr>
              <w:t xml:space="preserve">omposite biomaterials, </w:t>
            </w:r>
            <w:r>
              <w:rPr>
                <w:rFonts w:asciiTheme="minorHAnsi" w:eastAsia="Times New Roman" w:hAnsiTheme="minorHAnsi" w:cstheme="minorHAnsi"/>
                <w:i w:val="0"/>
                <w:iCs w:val="0"/>
                <w:color w:val="auto"/>
                <w:spacing w:val="0"/>
                <w:kern w:val="0"/>
                <w:sz w:val="22"/>
                <w:szCs w:val="22"/>
                <w:lang w:val="en-US" w:eastAsia="en-US" w:bidi="ar-SA"/>
              </w:rPr>
              <w:t>s</w:t>
            </w:r>
            <w:r w:rsidRPr="0062640E">
              <w:rPr>
                <w:rFonts w:asciiTheme="minorHAnsi" w:eastAsia="Times New Roman" w:hAnsiTheme="minorHAnsi" w:cstheme="minorHAnsi"/>
                <w:i w:val="0"/>
                <w:iCs w:val="0"/>
                <w:color w:val="auto"/>
                <w:spacing w:val="0"/>
                <w:kern w:val="0"/>
                <w:sz w:val="22"/>
                <w:szCs w:val="22"/>
                <w:lang w:val="en-US" w:eastAsia="en-US" w:bidi="ar-SA"/>
              </w:rPr>
              <w:t xml:space="preserve">caffolds for synthetic bone and synthetic skin, </w:t>
            </w:r>
            <w:r>
              <w:rPr>
                <w:rFonts w:asciiTheme="minorHAnsi" w:eastAsia="Times New Roman" w:hAnsiTheme="minorHAnsi" w:cstheme="minorHAnsi"/>
                <w:i w:val="0"/>
                <w:iCs w:val="0"/>
                <w:color w:val="auto"/>
                <w:spacing w:val="0"/>
                <w:kern w:val="0"/>
                <w:sz w:val="22"/>
                <w:szCs w:val="22"/>
                <w:lang w:val="en-US" w:eastAsia="en-US" w:bidi="ar-SA"/>
              </w:rPr>
              <w:t>b</w:t>
            </w:r>
            <w:r w:rsidRPr="0062640E">
              <w:rPr>
                <w:rFonts w:asciiTheme="minorHAnsi" w:eastAsia="Times New Roman" w:hAnsiTheme="minorHAnsi" w:cstheme="minorHAnsi"/>
                <w:i w:val="0"/>
                <w:iCs w:val="0"/>
                <w:color w:val="auto"/>
                <w:spacing w:val="0"/>
                <w:kern w:val="0"/>
                <w:sz w:val="22"/>
                <w:szCs w:val="22"/>
                <w:lang w:val="en-US" w:eastAsia="en-US" w:bidi="ar-SA"/>
              </w:rPr>
              <w:t>iodegradation of biomaterials</w:t>
            </w:r>
            <w:r>
              <w:rPr>
                <w:rFonts w:asciiTheme="minorHAnsi" w:eastAsia="Times New Roman" w:hAnsiTheme="minorHAnsi" w:cstheme="minorHAnsi"/>
                <w:i w:val="0"/>
                <w:iCs w:val="0"/>
                <w:color w:val="auto"/>
                <w:spacing w:val="0"/>
                <w:kern w:val="0"/>
                <w:sz w:val="22"/>
                <w:szCs w:val="22"/>
                <w:lang w:val="en-US" w:eastAsia="en-US" w:bidi="ar-SA"/>
              </w:rPr>
              <w:t>, i</w:t>
            </w:r>
            <w:r w:rsidRPr="0062640E">
              <w:rPr>
                <w:rFonts w:asciiTheme="minorHAnsi" w:eastAsia="Times New Roman" w:hAnsiTheme="minorHAnsi" w:cstheme="minorHAnsi"/>
                <w:i w:val="0"/>
                <w:iCs w:val="0"/>
                <w:color w:val="auto"/>
                <w:spacing w:val="0"/>
                <w:kern w:val="0"/>
                <w:sz w:val="22"/>
                <w:szCs w:val="22"/>
                <w:lang w:val="en-US" w:eastAsia="en-US" w:bidi="ar-SA"/>
              </w:rPr>
              <w:t xml:space="preserve">nterface between tissues and </w:t>
            </w:r>
            <w:proofErr w:type="gramStart"/>
            <w:r w:rsidRPr="0062640E">
              <w:rPr>
                <w:rFonts w:asciiTheme="minorHAnsi" w:eastAsia="Times New Roman" w:hAnsiTheme="minorHAnsi" w:cstheme="minorHAnsi"/>
                <w:i w:val="0"/>
                <w:iCs w:val="0"/>
                <w:color w:val="auto"/>
                <w:spacing w:val="0"/>
                <w:kern w:val="0"/>
                <w:sz w:val="22"/>
                <w:szCs w:val="22"/>
                <w:lang w:val="en-US" w:eastAsia="en-US" w:bidi="ar-SA"/>
              </w:rPr>
              <w:t>biomaterial</w:t>
            </w:r>
            <w:proofErr w:type="gramEnd"/>
          </w:p>
          <w:p w14:paraId="0776B237" w14:textId="374A6A5B" w:rsidR="007D1EA6" w:rsidRPr="0062640E" w:rsidRDefault="007D1EA6" w:rsidP="007D1EA6">
            <w:pPr>
              <w:pStyle w:val="Caption"/>
              <w:numPr>
                <w:ilvl w:val="0"/>
                <w:numId w:val="29"/>
              </w:numPr>
              <w:spacing w:after="0"/>
              <w:jc w:val="both"/>
              <w:rPr>
                <w:rFonts w:asciiTheme="minorHAnsi" w:eastAsia="Times New Roman" w:hAnsiTheme="minorHAnsi" w:cstheme="minorHAnsi"/>
                <w:i w:val="0"/>
                <w:iCs w:val="0"/>
                <w:color w:val="auto"/>
                <w:spacing w:val="0"/>
                <w:kern w:val="0"/>
                <w:sz w:val="22"/>
                <w:szCs w:val="22"/>
                <w:lang w:val="en-US" w:eastAsia="en-US" w:bidi="ar-SA"/>
              </w:rPr>
            </w:pPr>
            <w:r>
              <w:rPr>
                <w:rFonts w:asciiTheme="minorHAnsi" w:eastAsia="Times New Roman" w:hAnsiTheme="minorHAnsi" w:cstheme="minorHAnsi"/>
                <w:i w:val="0"/>
                <w:iCs w:val="0"/>
                <w:color w:val="auto"/>
                <w:spacing w:val="0"/>
                <w:kern w:val="0"/>
                <w:sz w:val="22"/>
                <w:szCs w:val="22"/>
                <w:lang w:val="en-US" w:eastAsia="en-US" w:bidi="ar-SA"/>
              </w:rPr>
              <w:t>ethics and deontology in research, gender equality in research</w:t>
            </w:r>
          </w:p>
          <w:p w14:paraId="1164C23A" w14:textId="77777777" w:rsidR="0062640E" w:rsidRDefault="0062640E" w:rsidP="00607795">
            <w:pPr>
              <w:pStyle w:val="1"/>
              <w:spacing w:after="0" w:line="240" w:lineRule="auto"/>
              <w:rPr>
                <w:rFonts w:asciiTheme="minorHAnsi" w:hAnsiTheme="minorHAnsi"/>
                <w:color w:val="auto"/>
                <w:sz w:val="22"/>
                <w:szCs w:val="22"/>
                <w:u w:val="none"/>
                <w:lang w:val="en-US"/>
              </w:rPr>
            </w:pPr>
          </w:p>
        </w:tc>
      </w:tr>
      <w:tr w:rsidR="0062640E" w14:paraId="5BF24A32" w14:textId="77777777" w:rsidTr="00511249">
        <w:tc>
          <w:tcPr>
            <w:tcW w:w="1701" w:type="dxa"/>
          </w:tcPr>
          <w:p w14:paraId="2AC1C7BA" w14:textId="25F71C49" w:rsidR="0062640E" w:rsidRPr="003F3D34" w:rsidRDefault="00E26841" w:rsidP="00607795">
            <w:pPr>
              <w:pStyle w:val="1"/>
              <w:spacing w:after="0" w:line="240" w:lineRule="auto"/>
              <w:rPr>
                <w:rFonts w:asciiTheme="minorHAnsi" w:hAnsiTheme="minorHAnsi"/>
                <w:color w:val="auto"/>
                <w:sz w:val="22"/>
                <w:szCs w:val="22"/>
                <w:u w:val="none"/>
                <w:lang w:val="en-US"/>
              </w:rPr>
            </w:pPr>
            <w:r>
              <w:rPr>
                <w:rFonts w:asciiTheme="minorHAnsi" w:hAnsiTheme="minorHAnsi"/>
                <w:color w:val="auto"/>
                <w:sz w:val="22"/>
                <w:szCs w:val="22"/>
                <w:u w:val="none"/>
                <w:lang w:val="en-US"/>
              </w:rPr>
              <w:t>Topic</w:t>
            </w:r>
            <w:r w:rsidR="0062640E" w:rsidRPr="003F3D34">
              <w:rPr>
                <w:rFonts w:asciiTheme="minorHAnsi" w:hAnsiTheme="minorHAnsi"/>
                <w:color w:val="auto"/>
                <w:sz w:val="22"/>
                <w:szCs w:val="22"/>
                <w:u w:val="none"/>
                <w:lang w:val="en-US"/>
              </w:rPr>
              <w:t xml:space="preserve"> 1</w:t>
            </w:r>
          </w:p>
          <w:p w14:paraId="6785B8FF" w14:textId="32F32BF6" w:rsidR="0062640E" w:rsidRPr="003F3D34" w:rsidRDefault="0062640E" w:rsidP="0062640E">
            <w:pPr>
              <w:pStyle w:val="1"/>
              <w:spacing w:after="0" w:line="240" w:lineRule="auto"/>
              <w:jc w:val="left"/>
              <w:rPr>
                <w:rFonts w:asciiTheme="minorHAnsi" w:hAnsiTheme="minorHAnsi"/>
                <w:b w:val="0"/>
                <w:bCs/>
                <w:color w:val="auto"/>
                <w:sz w:val="22"/>
                <w:szCs w:val="22"/>
                <w:u w:val="none"/>
                <w:lang w:val="en-US"/>
              </w:rPr>
            </w:pPr>
            <w:r w:rsidRPr="003F3D34">
              <w:rPr>
                <w:rFonts w:asciiTheme="minorHAnsi" w:hAnsiTheme="minorHAnsi"/>
                <w:b w:val="0"/>
                <w:bCs/>
                <w:color w:val="auto"/>
                <w:sz w:val="22"/>
                <w:szCs w:val="22"/>
                <w:u w:val="none"/>
                <w:lang w:val="en-US"/>
              </w:rPr>
              <w:t xml:space="preserve">BIOMATERIALS </w:t>
            </w:r>
          </w:p>
        </w:tc>
        <w:tc>
          <w:tcPr>
            <w:tcW w:w="7659" w:type="dxa"/>
          </w:tcPr>
          <w:p w14:paraId="47BD2E8E" w14:textId="77777777" w:rsidR="0062640E" w:rsidRDefault="003F3D34" w:rsidP="00607795">
            <w:pPr>
              <w:pStyle w:val="1"/>
              <w:spacing w:after="0" w:line="240" w:lineRule="auto"/>
              <w:rPr>
                <w:rFonts w:asciiTheme="minorHAnsi" w:hAnsiTheme="minorHAnsi"/>
                <w:b w:val="0"/>
                <w:bCs/>
                <w:color w:val="auto"/>
                <w:sz w:val="22"/>
                <w:szCs w:val="22"/>
                <w:u w:val="none"/>
                <w:lang w:val="en-GB"/>
              </w:rPr>
            </w:pPr>
            <w:r w:rsidRPr="003F3D34">
              <w:rPr>
                <w:rFonts w:asciiTheme="minorHAnsi" w:hAnsiTheme="minorHAnsi"/>
                <w:b w:val="0"/>
                <w:bCs/>
                <w:color w:val="auto"/>
                <w:sz w:val="22"/>
                <w:szCs w:val="22"/>
                <w:u w:val="none"/>
                <w:lang w:val="en-GB"/>
              </w:rPr>
              <w:t xml:space="preserve">Manufacturing, processing, mechanical &amp; overall characterization depending on specific applications. Soft biomaterials for replacement of tissues such as skin or endothelium, resistant biomaterials for hard tissue regeneration (e.g., bone). Focus is also on metals that can be used in implantable electronics and on 3D printed structures that enable </w:t>
            </w:r>
            <w:proofErr w:type="spellStart"/>
            <w:r w:rsidRPr="003F3D34">
              <w:rPr>
                <w:rFonts w:asciiTheme="minorHAnsi" w:hAnsiTheme="minorHAnsi"/>
                <w:b w:val="0"/>
                <w:bCs/>
                <w:color w:val="auto"/>
                <w:sz w:val="22"/>
                <w:szCs w:val="22"/>
                <w:u w:val="none"/>
                <w:lang w:val="en-GB"/>
              </w:rPr>
              <w:t>biontegration</w:t>
            </w:r>
            <w:proofErr w:type="spellEnd"/>
          </w:p>
          <w:p w14:paraId="1016F644" w14:textId="4ABB32FD" w:rsidR="00E504F5" w:rsidRPr="00E504F5" w:rsidRDefault="00E504F5" w:rsidP="00607795">
            <w:pPr>
              <w:pStyle w:val="1"/>
              <w:spacing w:after="0" w:line="240" w:lineRule="auto"/>
              <w:rPr>
                <w:rFonts w:asciiTheme="minorHAnsi" w:hAnsiTheme="minorHAnsi"/>
                <w:b w:val="0"/>
                <w:bCs/>
                <w:color w:val="auto"/>
                <w:sz w:val="16"/>
                <w:szCs w:val="16"/>
                <w:u w:val="none"/>
                <w:lang w:val="en-US"/>
              </w:rPr>
            </w:pPr>
          </w:p>
        </w:tc>
      </w:tr>
      <w:tr w:rsidR="0062640E" w14:paraId="7A6BFC31" w14:textId="77777777" w:rsidTr="00511249">
        <w:tc>
          <w:tcPr>
            <w:tcW w:w="1701" w:type="dxa"/>
          </w:tcPr>
          <w:p w14:paraId="1C8A8EE9" w14:textId="052138CB" w:rsidR="0062640E" w:rsidRDefault="00E26841" w:rsidP="00607795">
            <w:pPr>
              <w:pStyle w:val="1"/>
              <w:spacing w:after="0" w:line="240" w:lineRule="auto"/>
              <w:rPr>
                <w:rFonts w:asciiTheme="minorHAnsi" w:hAnsiTheme="minorHAnsi"/>
                <w:color w:val="auto"/>
                <w:sz w:val="22"/>
                <w:szCs w:val="22"/>
                <w:u w:val="none"/>
                <w:lang w:val="en-US"/>
              </w:rPr>
            </w:pPr>
            <w:r>
              <w:rPr>
                <w:rFonts w:asciiTheme="minorHAnsi" w:hAnsiTheme="minorHAnsi"/>
                <w:color w:val="auto"/>
                <w:sz w:val="22"/>
                <w:szCs w:val="22"/>
                <w:u w:val="none"/>
                <w:lang w:val="en-US"/>
              </w:rPr>
              <w:t>Topic</w:t>
            </w:r>
            <w:r w:rsidR="003F3D34">
              <w:rPr>
                <w:rFonts w:asciiTheme="minorHAnsi" w:hAnsiTheme="minorHAnsi"/>
                <w:color w:val="auto"/>
                <w:sz w:val="22"/>
                <w:szCs w:val="22"/>
                <w:u w:val="none"/>
                <w:lang w:val="en-US"/>
              </w:rPr>
              <w:t xml:space="preserve"> 2</w:t>
            </w:r>
          </w:p>
          <w:p w14:paraId="7915428B" w14:textId="4BACBB40" w:rsidR="003F3D34" w:rsidRPr="003F3D34" w:rsidRDefault="003F3D34" w:rsidP="00607795">
            <w:pPr>
              <w:pStyle w:val="1"/>
              <w:spacing w:after="0" w:line="240" w:lineRule="auto"/>
              <w:rPr>
                <w:rFonts w:asciiTheme="minorHAnsi" w:hAnsiTheme="minorHAnsi"/>
                <w:b w:val="0"/>
                <w:bCs/>
                <w:color w:val="auto"/>
                <w:sz w:val="22"/>
                <w:szCs w:val="22"/>
                <w:u w:val="none"/>
                <w:lang w:val="en-US"/>
              </w:rPr>
            </w:pPr>
            <w:r>
              <w:rPr>
                <w:rFonts w:asciiTheme="minorHAnsi" w:hAnsiTheme="minorHAnsi"/>
                <w:b w:val="0"/>
                <w:bCs/>
                <w:color w:val="auto"/>
                <w:sz w:val="22"/>
                <w:szCs w:val="22"/>
                <w:u w:val="none"/>
                <w:lang w:val="en-US"/>
              </w:rPr>
              <w:t>BIOINTEGRATION</w:t>
            </w:r>
          </w:p>
        </w:tc>
        <w:tc>
          <w:tcPr>
            <w:tcW w:w="7659" w:type="dxa"/>
          </w:tcPr>
          <w:p w14:paraId="00AC338F" w14:textId="4426CE7C" w:rsidR="0062640E" w:rsidRDefault="003F3D34" w:rsidP="00607795">
            <w:pPr>
              <w:pStyle w:val="1"/>
              <w:spacing w:after="0" w:line="240" w:lineRule="auto"/>
              <w:rPr>
                <w:rFonts w:asciiTheme="minorHAnsi" w:hAnsiTheme="minorHAnsi"/>
                <w:b w:val="0"/>
                <w:bCs/>
                <w:color w:val="auto"/>
                <w:sz w:val="22"/>
                <w:szCs w:val="22"/>
                <w:u w:val="none"/>
                <w:lang w:val="en-US"/>
              </w:rPr>
            </w:pPr>
            <w:r w:rsidRPr="00F50561">
              <w:rPr>
                <w:rFonts w:asciiTheme="minorHAnsi" w:hAnsiTheme="minorHAnsi"/>
                <w:b w:val="0"/>
                <w:bCs/>
                <w:color w:val="auto"/>
                <w:sz w:val="22"/>
                <w:szCs w:val="22"/>
                <w:u w:val="none"/>
                <w:lang w:val="en-US"/>
              </w:rPr>
              <w:t>Enabling biomechanics and bio</w:t>
            </w:r>
            <w:r w:rsidR="007D1EA6">
              <w:rPr>
                <w:rFonts w:asciiTheme="minorHAnsi" w:hAnsiTheme="minorHAnsi"/>
                <w:b w:val="0"/>
                <w:bCs/>
                <w:color w:val="auto"/>
                <w:sz w:val="22"/>
                <w:szCs w:val="22"/>
                <w:u w:val="none"/>
                <w:lang w:val="en-US"/>
              </w:rPr>
              <w:t>electrochemistry to achieve biointegration. D</w:t>
            </w:r>
            <w:r w:rsidR="007D1EA6" w:rsidRPr="007D1EA6">
              <w:rPr>
                <w:rFonts w:asciiTheme="minorHAnsi" w:hAnsiTheme="minorHAnsi"/>
                <w:b w:val="0"/>
                <w:bCs/>
                <w:color w:val="auto"/>
                <w:sz w:val="22"/>
                <w:szCs w:val="22"/>
                <w:u w:val="none"/>
                <w:lang w:val="en-US"/>
              </w:rPr>
              <w:t>esign of biomimetic materials with multifunctional properties</w:t>
            </w:r>
            <w:r w:rsidR="00D96B19">
              <w:rPr>
                <w:rFonts w:asciiTheme="minorHAnsi" w:hAnsiTheme="minorHAnsi"/>
                <w:b w:val="0"/>
                <w:bCs/>
                <w:color w:val="auto"/>
                <w:sz w:val="22"/>
                <w:szCs w:val="22"/>
                <w:u w:val="none"/>
                <w:lang w:val="en-US"/>
              </w:rPr>
              <w:t xml:space="preserve">, </w:t>
            </w:r>
            <w:r w:rsidR="007D1EA6" w:rsidRPr="007D1EA6">
              <w:rPr>
                <w:rFonts w:asciiTheme="minorHAnsi" w:hAnsiTheme="minorHAnsi"/>
                <w:b w:val="0"/>
                <w:bCs/>
                <w:color w:val="auto"/>
                <w:sz w:val="22"/>
                <w:szCs w:val="22"/>
                <w:u w:val="none"/>
                <w:lang w:val="en-US"/>
              </w:rPr>
              <w:t xml:space="preserve">graded multilayered structure </w:t>
            </w:r>
            <w:r w:rsidR="007D1EA6">
              <w:rPr>
                <w:rFonts w:asciiTheme="minorHAnsi" w:hAnsiTheme="minorHAnsi"/>
                <w:b w:val="0"/>
                <w:bCs/>
                <w:color w:val="auto"/>
                <w:sz w:val="22"/>
                <w:szCs w:val="22"/>
                <w:u w:val="none"/>
                <w:lang w:val="en-US"/>
              </w:rPr>
              <w:t xml:space="preserve">and electrical conductivity, </w:t>
            </w:r>
            <w:r w:rsidR="007D1EA6" w:rsidRPr="007D1EA6">
              <w:rPr>
                <w:rFonts w:asciiTheme="minorHAnsi" w:hAnsiTheme="minorHAnsi"/>
                <w:b w:val="0"/>
                <w:bCs/>
                <w:color w:val="auto"/>
                <w:sz w:val="22"/>
                <w:szCs w:val="22"/>
                <w:u w:val="none"/>
                <w:lang w:val="en-US"/>
              </w:rPr>
              <w:t>that mimic the natural tissue and enable faster integration rate of the biomedical implant in the host body. Particular attention is given to the study of the processes at the interphase between biomaterials and tissue.</w:t>
            </w:r>
          </w:p>
          <w:p w14:paraId="3FA6BB4B" w14:textId="152BDD96" w:rsidR="00E504F5" w:rsidRPr="00E504F5" w:rsidRDefault="00E504F5" w:rsidP="00607795">
            <w:pPr>
              <w:pStyle w:val="1"/>
              <w:spacing w:after="0" w:line="240" w:lineRule="auto"/>
              <w:rPr>
                <w:rFonts w:asciiTheme="minorHAnsi" w:hAnsiTheme="minorHAnsi"/>
                <w:b w:val="0"/>
                <w:bCs/>
                <w:color w:val="auto"/>
                <w:sz w:val="16"/>
                <w:szCs w:val="16"/>
                <w:u w:val="none"/>
                <w:lang w:val="en-US"/>
              </w:rPr>
            </w:pPr>
          </w:p>
        </w:tc>
      </w:tr>
      <w:tr w:rsidR="0062640E" w14:paraId="77D8EF01" w14:textId="77777777" w:rsidTr="00511249">
        <w:tc>
          <w:tcPr>
            <w:tcW w:w="1701" w:type="dxa"/>
          </w:tcPr>
          <w:p w14:paraId="61C05DD6" w14:textId="1B1F795D" w:rsidR="0062640E" w:rsidRDefault="00E26841" w:rsidP="00607795">
            <w:pPr>
              <w:pStyle w:val="1"/>
              <w:spacing w:after="0" w:line="240" w:lineRule="auto"/>
              <w:rPr>
                <w:rFonts w:asciiTheme="minorHAnsi" w:hAnsiTheme="minorHAnsi"/>
                <w:color w:val="auto"/>
                <w:sz w:val="22"/>
                <w:szCs w:val="22"/>
                <w:u w:val="none"/>
                <w:lang w:val="en-US"/>
              </w:rPr>
            </w:pPr>
            <w:r>
              <w:rPr>
                <w:rFonts w:asciiTheme="minorHAnsi" w:hAnsiTheme="minorHAnsi"/>
                <w:color w:val="auto"/>
                <w:sz w:val="22"/>
                <w:szCs w:val="22"/>
                <w:u w:val="none"/>
                <w:lang w:val="en-US"/>
              </w:rPr>
              <w:t>Topic</w:t>
            </w:r>
            <w:r w:rsidR="007D1EA6">
              <w:rPr>
                <w:rFonts w:asciiTheme="minorHAnsi" w:hAnsiTheme="minorHAnsi"/>
                <w:color w:val="auto"/>
                <w:sz w:val="22"/>
                <w:szCs w:val="22"/>
                <w:u w:val="none"/>
                <w:lang w:val="en-US"/>
              </w:rPr>
              <w:t xml:space="preserve"> 3</w:t>
            </w:r>
          </w:p>
          <w:p w14:paraId="1BB6DCBD" w14:textId="562F0B55" w:rsidR="007D1EA6" w:rsidRPr="007D1EA6" w:rsidRDefault="007D1EA6" w:rsidP="00607795">
            <w:pPr>
              <w:pStyle w:val="1"/>
              <w:spacing w:after="0" w:line="240" w:lineRule="auto"/>
              <w:rPr>
                <w:rFonts w:asciiTheme="minorHAnsi" w:hAnsiTheme="minorHAnsi"/>
                <w:b w:val="0"/>
                <w:bCs/>
                <w:color w:val="auto"/>
                <w:sz w:val="22"/>
                <w:szCs w:val="22"/>
                <w:u w:val="none"/>
                <w:lang w:val="en-US"/>
              </w:rPr>
            </w:pPr>
            <w:r w:rsidRPr="007D1EA6">
              <w:rPr>
                <w:rFonts w:asciiTheme="minorHAnsi" w:hAnsiTheme="minorHAnsi"/>
                <w:b w:val="0"/>
                <w:bCs/>
                <w:color w:val="auto"/>
                <w:sz w:val="22"/>
                <w:szCs w:val="22"/>
                <w:u w:val="none"/>
                <w:lang w:val="en-US"/>
              </w:rPr>
              <w:t>PRIMARY CELLS</w:t>
            </w:r>
          </w:p>
        </w:tc>
        <w:tc>
          <w:tcPr>
            <w:tcW w:w="7659" w:type="dxa"/>
          </w:tcPr>
          <w:p w14:paraId="513EF8BB" w14:textId="044BE472" w:rsidR="0062640E" w:rsidRPr="007D1EA6" w:rsidRDefault="007D1EA6" w:rsidP="00607795">
            <w:pPr>
              <w:pStyle w:val="1"/>
              <w:spacing w:after="0" w:line="240" w:lineRule="auto"/>
              <w:rPr>
                <w:rFonts w:asciiTheme="minorHAnsi" w:hAnsiTheme="minorHAnsi"/>
                <w:b w:val="0"/>
                <w:bCs/>
                <w:color w:val="auto"/>
                <w:sz w:val="22"/>
                <w:szCs w:val="22"/>
                <w:u w:val="none"/>
                <w:lang w:val="en-US"/>
              </w:rPr>
            </w:pPr>
            <w:r w:rsidRPr="007D1EA6">
              <w:rPr>
                <w:rFonts w:asciiTheme="minorHAnsi" w:hAnsiTheme="minorHAnsi"/>
                <w:b w:val="0"/>
                <w:bCs/>
                <w:color w:val="auto"/>
                <w:sz w:val="22"/>
                <w:szCs w:val="22"/>
                <w:u w:val="none"/>
                <w:lang w:val="en-US"/>
              </w:rPr>
              <w:t xml:space="preserve">Expertise on primary cell cultures, mainly stem cells and bone marrow cells, is used to build </w:t>
            </w:r>
            <w:r w:rsidRPr="007D1EA6">
              <w:rPr>
                <w:rFonts w:asciiTheme="minorHAnsi" w:hAnsiTheme="minorHAnsi"/>
                <w:b w:val="0"/>
                <w:bCs/>
                <w:i/>
                <w:iCs/>
                <w:color w:val="auto"/>
                <w:sz w:val="22"/>
                <w:szCs w:val="22"/>
                <w:u w:val="none"/>
                <w:lang w:val="en-US"/>
              </w:rPr>
              <w:t>in vitro</w:t>
            </w:r>
            <w:r w:rsidRPr="007D1EA6">
              <w:rPr>
                <w:rFonts w:asciiTheme="minorHAnsi" w:hAnsiTheme="minorHAnsi"/>
                <w:b w:val="0"/>
                <w:bCs/>
                <w:color w:val="auto"/>
                <w:sz w:val="22"/>
                <w:szCs w:val="22"/>
                <w:u w:val="none"/>
                <w:lang w:val="en-US"/>
              </w:rPr>
              <w:t xml:space="preserve"> systems for the observation and study of the biological component in contact with synthetic biomaterials. </w:t>
            </w:r>
            <w:r>
              <w:rPr>
                <w:rFonts w:asciiTheme="minorHAnsi" w:hAnsiTheme="minorHAnsi"/>
                <w:b w:val="0"/>
                <w:bCs/>
                <w:color w:val="auto"/>
                <w:sz w:val="22"/>
                <w:szCs w:val="22"/>
                <w:u w:val="none"/>
                <w:lang w:val="en-US"/>
              </w:rPr>
              <w:t>P</w:t>
            </w:r>
            <w:r w:rsidRPr="007D1EA6">
              <w:rPr>
                <w:rFonts w:asciiTheme="minorHAnsi" w:hAnsiTheme="minorHAnsi"/>
                <w:b w:val="0"/>
                <w:bCs/>
                <w:color w:val="auto"/>
                <w:sz w:val="22"/>
                <w:szCs w:val="22"/>
                <w:u w:val="none"/>
                <w:lang w:val="en-US"/>
              </w:rPr>
              <w:t xml:space="preserve">rimary cell populations </w:t>
            </w:r>
            <w:r>
              <w:rPr>
                <w:rFonts w:asciiTheme="minorHAnsi" w:hAnsiTheme="minorHAnsi"/>
                <w:b w:val="0"/>
                <w:bCs/>
                <w:color w:val="auto"/>
                <w:sz w:val="22"/>
                <w:szCs w:val="22"/>
                <w:u w:val="none"/>
                <w:lang w:val="en-US"/>
              </w:rPr>
              <w:t>are the gold standard in</w:t>
            </w:r>
            <w:r w:rsidRPr="007D1EA6">
              <w:rPr>
                <w:rFonts w:asciiTheme="minorHAnsi" w:hAnsiTheme="minorHAnsi"/>
                <w:b w:val="0"/>
                <w:bCs/>
                <w:color w:val="auto"/>
                <w:sz w:val="22"/>
                <w:szCs w:val="22"/>
                <w:u w:val="none"/>
                <w:lang w:val="en-US"/>
              </w:rPr>
              <w:t xml:space="preserve"> biomaterial evaluation</w:t>
            </w:r>
            <w:r>
              <w:rPr>
                <w:rFonts w:asciiTheme="minorHAnsi" w:hAnsiTheme="minorHAnsi"/>
                <w:b w:val="0"/>
                <w:bCs/>
                <w:color w:val="auto"/>
                <w:sz w:val="22"/>
                <w:szCs w:val="22"/>
                <w:u w:val="none"/>
                <w:lang w:val="en-US"/>
              </w:rPr>
              <w:t xml:space="preserve"> and assessment</w:t>
            </w:r>
            <w:r w:rsidRPr="007D1EA6">
              <w:rPr>
                <w:rFonts w:asciiTheme="minorHAnsi" w:hAnsiTheme="minorHAnsi"/>
                <w:b w:val="0"/>
                <w:bCs/>
                <w:color w:val="auto"/>
                <w:sz w:val="22"/>
                <w:szCs w:val="22"/>
                <w:u w:val="none"/>
                <w:lang w:val="en-US"/>
              </w:rPr>
              <w:t>.</w:t>
            </w:r>
          </w:p>
        </w:tc>
      </w:tr>
    </w:tbl>
    <w:p w14:paraId="22E7204D" w14:textId="77777777" w:rsidR="0062640E" w:rsidRPr="00607795" w:rsidRDefault="0062640E" w:rsidP="00607795">
      <w:pPr>
        <w:pStyle w:val="1"/>
        <w:spacing w:after="0" w:line="240" w:lineRule="auto"/>
        <w:rPr>
          <w:rFonts w:asciiTheme="minorHAnsi" w:hAnsiTheme="minorHAnsi"/>
          <w:color w:val="auto"/>
          <w:sz w:val="22"/>
          <w:szCs w:val="22"/>
          <w:u w:val="non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195"/>
      </w:tblGrid>
      <w:tr w:rsidR="007D1EA6" w14:paraId="2E54A799" w14:textId="77777777" w:rsidTr="00173C9B">
        <w:tc>
          <w:tcPr>
            <w:tcW w:w="2155" w:type="dxa"/>
          </w:tcPr>
          <w:p w14:paraId="360DCD9B" w14:textId="66495889" w:rsidR="007D1EA6" w:rsidRDefault="00E26841" w:rsidP="007D1EA6">
            <w:pPr>
              <w:jc w:val="both"/>
              <w:rPr>
                <w:rFonts w:asciiTheme="minorHAnsi" w:hAnsiTheme="minorHAnsi" w:cstheme="minorHAnsi"/>
                <w:b/>
                <w:bCs/>
                <w:color w:val="auto"/>
                <w:sz w:val="22"/>
                <w:szCs w:val="22"/>
                <w:lang w:val="en-US"/>
              </w:rPr>
            </w:pPr>
            <w:r>
              <w:rPr>
                <w:rFonts w:asciiTheme="minorHAnsi" w:hAnsiTheme="minorHAnsi" w:cstheme="minorHAnsi"/>
                <w:b/>
                <w:bCs/>
                <w:color w:val="auto"/>
                <w:sz w:val="22"/>
                <w:szCs w:val="22"/>
                <w:lang w:val="en-US"/>
              </w:rPr>
              <w:t>Topic</w:t>
            </w:r>
            <w:r w:rsidR="007D1EA6">
              <w:rPr>
                <w:rFonts w:asciiTheme="minorHAnsi" w:hAnsiTheme="minorHAnsi" w:cstheme="minorHAnsi"/>
                <w:b/>
                <w:bCs/>
                <w:color w:val="auto"/>
                <w:sz w:val="22"/>
                <w:szCs w:val="22"/>
                <w:lang w:val="en-US"/>
              </w:rPr>
              <w:t xml:space="preserve"> 4</w:t>
            </w:r>
          </w:p>
          <w:p w14:paraId="4032D221" w14:textId="13AAF708" w:rsidR="007D1EA6" w:rsidRPr="007D1EA6" w:rsidRDefault="007D1EA6" w:rsidP="007D1EA6">
            <w:pPr>
              <w:jc w:val="both"/>
              <w:rPr>
                <w:rFonts w:asciiTheme="minorHAnsi" w:hAnsiTheme="minorHAnsi" w:cstheme="minorHAnsi"/>
                <w:color w:val="auto"/>
                <w:sz w:val="22"/>
                <w:szCs w:val="22"/>
                <w:lang w:val="en-US"/>
              </w:rPr>
            </w:pPr>
            <w:r w:rsidRPr="007D1EA6">
              <w:rPr>
                <w:rFonts w:asciiTheme="minorHAnsi" w:hAnsiTheme="minorHAnsi" w:cstheme="minorHAnsi"/>
                <w:color w:val="auto"/>
                <w:sz w:val="22"/>
                <w:szCs w:val="22"/>
                <w:lang w:val="en-US"/>
              </w:rPr>
              <w:t>BIOCOMPATIBILITY TESTING</w:t>
            </w:r>
          </w:p>
        </w:tc>
        <w:tc>
          <w:tcPr>
            <w:tcW w:w="7195" w:type="dxa"/>
          </w:tcPr>
          <w:p w14:paraId="00452A43" w14:textId="77777777" w:rsidR="007D1EA6" w:rsidRDefault="007D1EA6" w:rsidP="007D1EA6">
            <w:pPr>
              <w:jc w:val="both"/>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A</w:t>
            </w:r>
            <w:r w:rsidRPr="007D1EA6">
              <w:rPr>
                <w:rFonts w:asciiTheme="minorHAnsi" w:hAnsiTheme="minorHAnsi" w:cstheme="minorHAnsi"/>
                <w:color w:val="auto"/>
                <w:sz w:val="22"/>
                <w:szCs w:val="22"/>
                <w:lang w:val="en-US"/>
              </w:rPr>
              <w:t xml:space="preserve">ccording to FDA’s rules and Regulation (EU) 2017/745 of the European Parliament to provide sufficient subject’s safety for prolonged implantation (&lt; 30 days) </w:t>
            </w:r>
            <w:proofErr w:type="gramStart"/>
            <w:r w:rsidRPr="007D1EA6">
              <w:rPr>
                <w:rFonts w:asciiTheme="minorHAnsi" w:hAnsiTheme="minorHAnsi" w:cstheme="minorHAnsi"/>
                <w:color w:val="auto"/>
                <w:sz w:val="22"/>
                <w:szCs w:val="22"/>
                <w:lang w:val="en-US"/>
              </w:rPr>
              <w:t>and &amp;</w:t>
            </w:r>
            <w:proofErr w:type="gramEnd"/>
            <w:r w:rsidRPr="007D1EA6">
              <w:rPr>
                <w:rFonts w:asciiTheme="minorHAnsi" w:hAnsiTheme="minorHAnsi" w:cstheme="minorHAnsi"/>
                <w:color w:val="auto"/>
                <w:sz w:val="22"/>
                <w:szCs w:val="22"/>
                <w:lang w:val="en-US"/>
              </w:rPr>
              <w:t xml:space="preserve"> ISO 10993 and EC’s guidelines. Surface characterization, mechano-chemical characterization, and evaluation with both primary cells and cell lines.</w:t>
            </w:r>
          </w:p>
          <w:p w14:paraId="78B40C9C" w14:textId="0C3881F8" w:rsidR="00E504F5" w:rsidRPr="00E504F5" w:rsidRDefault="00E504F5" w:rsidP="007D1EA6">
            <w:pPr>
              <w:jc w:val="both"/>
              <w:rPr>
                <w:rFonts w:asciiTheme="minorHAnsi" w:hAnsiTheme="minorHAnsi" w:cstheme="minorHAnsi"/>
                <w:color w:val="auto"/>
                <w:szCs w:val="16"/>
                <w:lang w:val="en-US"/>
              </w:rPr>
            </w:pPr>
          </w:p>
        </w:tc>
      </w:tr>
      <w:tr w:rsidR="007D1EA6" w14:paraId="63A15C48" w14:textId="77777777" w:rsidTr="00173C9B">
        <w:tc>
          <w:tcPr>
            <w:tcW w:w="2155" w:type="dxa"/>
          </w:tcPr>
          <w:p w14:paraId="5DEF07FE" w14:textId="672C944A" w:rsidR="007D1EA6" w:rsidRDefault="00E26841" w:rsidP="007D1EA6">
            <w:pPr>
              <w:jc w:val="both"/>
              <w:rPr>
                <w:rFonts w:asciiTheme="minorHAnsi" w:hAnsiTheme="minorHAnsi" w:cstheme="minorHAnsi"/>
                <w:b/>
                <w:bCs/>
                <w:color w:val="auto"/>
                <w:sz w:val="22"/>
                <w:szCs w:val="22"/>
                <w:lang w:val="en-US"/>
              </w:rPr>
            </w:pPr>
            <w:r>
              <w:rPr>
                <w:rFonts w:asciiTheme="minorHAnsi" w:hAnsiTheme="minorHAnsi" w:cstheme="minorHAnsi"/>
                <w:b/>
                <w:bCs/>
                <w:color w:val="auto"/>
                <w:sz w:val="22"/>
                <w:szCs w:val="22"/>
                <w:lang w:val="en-US"/>
              </w:rPr>
              <w:t>Topic</w:t>
            </w:r>
            <w:r w:rsidR="007D1EA6">
              <w:rPr>
                <w:rFonts w:asciiTheme="minorHAnsi" w:hAnsiTheme="minorHAnsi" w:cstheme="minorHAnsi"/>
                <w:b/>
                <w:bCs/>
                <w:color w:val="auto"/>
                <w:sz w:val="22"/>
                <w:szCs w:val="22"/>
                <w:lang w:val="en-US"/>
              </w:rPr>
              <w:t xml:space="preserve"> 5</w:t>
            </w:r>
          </w:p>
          <w:p w14:paraId="00AE53DB" w14:textId="37093F96" w:rsidR="007D1EA6" w:rsidRPr="007D1EA6" w:rsidRDefault="007D1EA6" w:rsidP="007D1EA6">
            <w:pPr>
              <w:jc w:val="both"/>
              <w:rPr>
                <w:rFonts w:asciiTheme="minorHAnsi" w:hAnsiTheme="minorHAnsi" w:cstheme="minorHAnsi"/>
                <w:color w:val="auto"/>
                <w:sz w:val="22"/>
                <w:szCs w:val="22"/>
                <w:lang w:val="en-US"/>
              </w:rPr>
            </w:pPr>
            <w:r w:rsidRPr="007D1EA6">
              <w:rPr>
                <w:rFonts w:asciiTheme="minorHAnsi" w:hAnsiTheme="minorHAnsi" w:cstheme="minorHAnsi"/>
                <w:color w:val="auto"/>
                <w:sz w:val="22"/>
                <w:szCs w:val="22"/>
                <w:lang w:val="en-US"/>
              </w:rPr>
              <w:t>RELEVANT TESTING</w:t>
            </w:r>
          </w:p>
        </w:tc>
        <w:tc>
          <w:tcPr>
            <w:tcW w:w="7195" w:type="dxa"/>
          </w:tcPr>
          <w:p w14:paraId="71258B91" w14:textId="1D67B8D7" w:rsidR="007D1EA6" w:rsidRDefault="007D1EA6" w:rsidP="007D1EA6">
            <w:pPr>
              <w:jc w:val="both"/>
              <w:rPr>
                <w:rFonts w:asciiTheme="minorHAnsi" w:hAnsiTheme="minorHAnsi" w:cstheme="minorHAnsi"/>
                <w:color w:val="auto"/>
                <w:sz w:val="22"/>
                <w:szCs w:val="22"/>
                <w:lang w:val="en-US"/>
              </w:rPr>
            </w:pPr>
            <w:r w:rsidRPr="007D1EA6">
              <w:rPr>
                <w:rFonts w:asciiTheme="minorHAnsi" w:hAnsiTheme="minorHAnsi" w:cstheme="minorHAnsi"/>
                <w:color w:val="auto"/>
                <w:sz w:val="22"/>
                <w:szCs w:val="22"/>
                <w:lang w:val="en-US"/>
              </w:rPr>
              <w:t>The reduction of the use of animal models demands the buildup of complex laboratory setups for the assessment of novel biomedical implants and devices. The research is highly interdisciplinary</w:t>
            </w:r>
            <w:r w:rsidR="00725C14">
              <w:rPr>
                <w:rFonts w:asciiTheme="minorHAnsi" w:hAnsiTheme="minorHAnsi" w:cstheme="minorHAnsi"/>
                <w:color w:val="auto"/>
                <w:sz w:val="22"/>
                <w:szCs w:val="22"/>
                <w:lang w:val="en-US"/>
              </w:rPr>
              <w:t xml:space="preserve"> or multidisciplinary</w:t>
            </w:r>
            <w:r w:rsidRPr="007D1EA6">
              <w:rPr>
                <w:rFonts w:asciiTheme="minorHAnsi" w:hAnsiTheme="minorHAnsi" w:cstheme="minorHAnsi"/>
                <w:color w:val="auto"/>
                <w:sz w:val="22"/>
                <w:szCs w:val="22"/>
                <w:lang w:val="en-US"/>
              </w:rPr>
              <w:t>.</w:t>
            </w:r>
          </w:p>
          <w:p w14:paraId="3AD39FAC" w14:textId="7F4FC6D2" w:rsidR="00E504F5" w:rsidRPr="00E504F5" w:rsidRDefault="00E504F5" w:rsidP="007D1EA6">
            <w:pPr>
              <w:jc w:val="both"/>
              <w:rPr>
                <w:rFonts w:asciiTheme="minorHAnsi" w:hAnsiTheme="minorHAnsi" w:cstheme="minorHAnsi"/>
                <w:color w:val="auto"/>
                <w:szCs w:val="16"/>
                <w:lang w:val="en-US"/>
              </w:rPr>
            </w:pPr>
          </w:p>
        </w:tc>
      </w:tr>
      <w:tr w:rsidR="007D1EA6" w14:paraId="58EFB9A0" w14:textId="77777777" w:rsidTr="00173C9B">
        <w:tc>
          <w:tcPr>
            <w:tcW w:w="2155" w:type="dxa"/>
          </w:tcPr>
          <w:p w14:paraId="60170742" w14:textId="40F927A7" w:rsidR="007D1EA6" w:rsidRDefault="00E26841" w:rsidP="007D1EA6">
            <w:pPr>
              <w:jc w:val="both"/>
              <w:rPr>
                <w:rFonts w:asciiTheme="minorHAnsi" w:hAnsiTheme="minorHAnsi" w:cstheme="minorHAnsi"/>
                <w:b/>
                <w:bCs/>
                <w:color w:val="auto"/>
                <w:sz w:val="22"/>
                <w:szCs w:val="22"/>
                <w:lang w:val="en-US"/>
              </w:rPr>
            </w:pPr>
            <w:r>
              <w:rPr>
                <w:rFonts w:asciiTheme="minorHAnsi" w:hAnsiTheme="minorHAnsi" w:cstheme="minorHAnsi"/>
                <w:b/>
                <w:bCs/>
                <w:color w:val="auto"/>
                <w:sz w:val="22"/>
                <w:szCs w:val="22"/>
                <w:lang w:val="en-US"/>
              </w:rPr>
              <w:t>Topic</w:t>
            </w:r>
            <w:r w:rsidR="007D1EA6">
              <w:rPr>
                <w:rFonts w:asciiTheme="minorHAnsi" w:hAnsiTheme="minorHAnsi" w:cstheme="minorHAnsi"/>
                <w:b/>
                <w:bCs/>
                <w:color w:val="auto"/>
                <w:sz w:val="22"/>
                <w:szCs w:val="22"/>
                <w:lang w:val="en-US"/>
              </w:rPr>
              <w:t xml:space="preserve"> 6</w:t>
            </w:r>
          </w:p>
          <w:p w14:paraId="0AC29459" w14:textId="6ED7E5CD" w:rsidR="007D1EA6" w:rsidRPr="007D1EA6" w:rsidRDefault="007D1EA6" w:rsidP="007D1EA6">
            <w:pPr>
              <w:rPr>
                <w:rFonts w:asciiTheme="minorHAnsi" w:hAnsiTheme="minorHAnsi" w:cstheme="minorHAnsi"/>
                <w:color w:val="auto"/>
                <w:sz w:val="22"/>
                <w:szCs w:val="22"/>
                <w:lang w:val="en-US"/>
              </w:rPr>
            </w:pPr>
            <w:r w:rsidRPr="007D1EA6">
              <w:rPr>
                <w:rFonts w:asciiTheme="minorHAnsi" w:hAnsiTheme="minorHAnsi" w:cstheme="minorHAnsi"/>
                <w:color w:val="auto"/>
                <w:sz w:val="22"/>
                <w:szCs w:val="22"/>
                <w:lang w:val="en-US"/>
              </w:rPr>
              <w:t>ETHICS</w:t>
            </w:r>
            <w:r>
              <w:rPr>
                <w:rFonts w:asciiTheme="minorHAnsi" w:hAnsiTheme="minorHAnsi" w:cstheme="minorHAnsi"/>
                <w:color w:val="auto"/>
                <w:sz w:val="22"/>
                <w:szCs w:val="22"/>
                <w:lang w:val="en-US"/>
              </w:rPr>
              <w:t xml:space="preserve"> &amp; </w:t>
            </w:r>
            <w:r w:rsidRPr="007D1EA6">
              <w:rPr>
                <w:rFonts w:asciiTheme="minorHAnsi" w:hAnsiTheme="minorHAnsi" w:cstheme="minorHAnsi"/>
                <w:color w:val="auto"/>
                <w:sz w:val="22"/>
                <w:szCs w:val="22"/>
                <w:lang w:val="en-US"/>
              </w:rPr>
              <w:t xml:space="preserve">DEONDOLOGY </w:t>
            </w:r>
          </w:p>
        </w:tc>
        <w:tc>
          <w:tcPr>
            <w:tcW w:w="7195" w:type="dxa"/>
          </w:tcPr>
          <w:p w14:paraId="6102C42C" w14:textId="77777777" w:rsidR="007D1EA6" w:rsidRDefault="00173C9B" w:rsidP="007D1EA6">
            <w:pPr>
              <w:jc w:val="both"/>
              <w:rPr>
                <w:rFonts w:asciiTheme="minorHAnsi" w:hAnsiTheme="minorHAnsi" w:cstheme="minorHAnsi"/>
                <w:color w:val="auto"/>
                <w:sz w:val="22"/>
                <w:szCs w:val="22"/>
                <w:lang w:val="en-US"/>
              </w:rPr>
            </w:pPr>
            <w:r w:rsidRPr="00173C9B">
              <w:rPr>
                <w:rFonts w:asciiTheme="minorHAnsi" w:hAnsiTheme="minorHAnsi" w:cstheme="minorHAnsi"/>
                <w:color w:val="auto"/>
                <w:sz w:val="22"/>
                <w:szCs w:val="22"/>
                <w:lang w:val="en-US"/>
              </w:rPr>
              <w:t>Elaboration of new documents for submission to ethics and deontology committees in Romanian and Hellene institutions that upon approval allow performing complex studies with fresh biological materials (human cells) extracted from donors (volunteers).</w:t>
            </w:r>
          </w:p>
          <w:p w14:paraId="65C1DAB2" w14:textId="399C2286" w:rsidR="00E504F5" w:rsidRPr="00E504F5" w:rsidRDefault="00E504F5" w:rsidP="007D1EA6">
            <w:pPr>
              <w:jc w:val="both"/>
              <w:rPr>
                <w:rFonts w:asciiTheme="minorHAnsi" w:hAnsiTheme="minorHAnsi" w:cstheme="minorHAnsi"/>
                <w:color w:val="auto"/>
                <w:szCs w:val="16"/>
                <w:lang w:val="en-US"/>
              </w:rPr>
            </w:pPr>
          </w:p>
        </w:tc>
      </w:tr>
      <w:tr w:rsidR="007D1EA6" w14:paraId="2ACC512A" w14:textId="77777777" w:rsidTr="00173C9B">
        <w:trPr>
          <w:trHeight w:val="827"/>
        </w:trPr>
        <w:tc>
          <w:tcPr>
            <w:tcW w:w="2155" w:type="dxa"/>
          </w:tcPr>
          <w:p w14:paraId="10ABF03E" w14:textId="55440B94" w:rsidR="007D1EA6" w:rsidRDefault="00E26841" w:rsidP="007D1EA6">
            <w:pPr>
              <w:jc w:val="both"/>
              <w:rPr>
                <w:rFonts w:asciiTheme="minorHAnsi" w:hAnsiTheme="minorHAnsi" w:cstheme="minorHAnsi"/>
                <w:b/>
                <w:bCs/>
                <w:color w:val="auto"/>
                <w:sz w:val="22"/>
                <w:szCs w:val="22"/>
                <w:lang w:val="en-US"/>
              </w:rPr>
            </w:pPr>
            <w:r>
              <w:rPr>
                <w:rFonts w:asciiTheme="minorHAnsi" w:hAnsiTheme="minorHAnsi" w:cstheme="minorHAnsi"/>
                <w:b/>
                <w:bCs/>
                <w:color w:val="auto"/>
                <w:sz w:val="22"/>
                <w:szCs w:val="22"/>
                <w:lang w:val="en-US"/>
              </w:rPr>
              <w:t>Topic</w:t>
            </w:r>
            <w:r w:rsidR="00173C9B">
              <w:rPr>
                <w:rFonts w:asciiTheme="minorHAnsi" w:hAnsiTheme="minorHAnsi" w:cstheme="minorHAnsi"/>
                <w:b/>
                <w:bCs/>
                <w:color w:val="auto"/>
                <w:sz w:val="22"/>
                <w:szCs w:val="22"/>
                <w:lang w:val="en-US"/>
              </w:rPr>
              <w:t xml:space="preserve"> 7</w:t>
            </w:r>
          </w:p>
          <w:p w14:paraId="7FB11C97" w14:textId="4D474AD1" w:rsidR="00173C9B" w:rsidRPr="00173C9B" w:rsidRDefault="00173C9B" w:rsidP="007D1EA6">
            <w:pPr>
              <w:jc w:val="both"/>
              <w:rPr>
                <w:rFonts w:asciiTheme="minorHAnsi" w:hAnsiTheme="minorHAnsi" w:cstheme="minorHAnsi"/>
                <w:color w:val="auto"/>
                <w:sz w:val="22"/>
                <w:szCs w:val="22"/>
                <w:lang w:val="en-US"/>
              </w:rPr>
            </w:pPr>
            <w:r w:rsidRPr="00173C9B">
              <w:rPr>
                <w:rFonts w:asciiTheme="minorHAnsi" w:hAnsiTheme="minorHAnsi" w:cstheme="minorHAnsi"/>
                <w:color w:val="auto"/>
                <w:sz w:val="22"/>
                <w:szCs w:val="22"/>
                <w:lang w:val="en-US"/>
              </w:rPr>
              <w:t>GENDER EQUALITY IN RESEARCH</w:t>
            </w:r>
          </w:p>
        </w:tc>
        <w:tc>
          <w:tcPr>
            <w:tcW w:w="7195" w:type="dxa"/>
          </w:tcPr>
          <w:p w14:paraId="48A2DB85" w14:textId="1B83446B" w:rsidR="007D1EA6" w:rsidRPr="00173C9B" w:rsidRDefault="00173C9B" w:rsidP="007D1EA6">
            <w:pPr>
              <w:jc w:val="both"/>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P</w:t>
            </w:r>
            <w:r w:rsidRPr="00173C9B">
              <w:rPr>
                <w:rFonts w:asciiTheme="minorHAnsi" w:hAnsiTheme="minorHAnsi" w:cstheme="minorHAnsi"/>
                <w:color w:val="auto"/>
                <w:sz w:val="22"/>
                <w:szCs w:val="22"/>
                <w:lang w:val="en-US"/>
              </w:rPr>
              <w:t>romoti</w:t>
            </w:r>
            <w:r>
              <w:rPr>
                <w:rFonts w:asciiTheme="minorHAnsi" w:hAnsiTheme="minorHAnsi" w:cstheme="minorHAnsi"/>
                <w:color w:val="auto"/>
                <w:sz w:val="22"/>
                <w:szCs w:val="22"/>
                <w:lang w:val="en-US"/>
              </w:rPr>
              <w:t>on of</w:t>
            </w:r>
            <w:r w:rsidRPr="00173C9B">
              <w:rPr>
                <w:rFonts w:asciiTheme="minorHAnsi" w:hAnsiTheme="minorHAnsi" w:cstheme="minorHAnsi"/>
                <w:color w:val="auto"/>
                <w:sz w:val="22"/>
                <w:szCs w:val="22"/>
                <w:lang w:val="en-US"/>
              </w:rPr>
              <w:t xml:space="preserve"> gender equality in research </w:t>
            </w:r>
            <w:r>
              <w:rPr>
                <w:rFonts w:asciiTheme="minorHAnsi" w:hAnsiTheme="minorHAnsi" w:cstheme="minorHAnsi"/>
                <w:color w:val="auto"/>
                <w:sz w:val="22"/>
                <w:szCs w:val="22"/>
                <w:lang w:val="en-US"/>
              </w:rPr>
              <w:t xml:space="preserve">according to the </w:t>
            </w:r>
            <w:r w:rsidRPr="00173C9B">
              <w:rPr>
                <w:rFonts w:asciiTheme="minorHAnsi" w:hAnsiTheme="minorHAnsi" w:cstheme="minorHAnsi"/>
                <w:color w:val="auto"/>
                <w:sz w:val="22"/>
                <w:szCs w:val="22"/>
                <w:lang w:val="en-US"/>
              </w:rPr>
              <w:t>Legal framework Law 2839/2000</w:t>
            </w:r>
            <w:r>
              <w:rPr>
                <w:rFonts w:asciiTheme="minorHAnsi" w:hAnsiTheme="minorHAnsi" w:cstheme="minorHAnsi"/>
                <w:color w:val="auto"/>
                <w:sz w:val="22"/>
                <w:szCs w:val="22"/>
                <w:lang w:val="en-US"/>
              </w:rPr>
              <w:t xml:space="preserve">. The research group is always gendering balance. Both scientists and beneficiaries (student, patients etc.) are selected </w:t>
            </w:r>
            <w:r w:rsidR="00725C14">
              <w:rPr>
                <w:rFonts w:asciiTheme="minorHAnsi" w:hAnsiTheme="minorHAnsi" w:cstheme="minorHAnsi"/>
                <w:color w:val="auto"/>
                <w:sz w:val="22"/>
                <w:szCs w:val="22"/>
                <w:lang w:val="en-US"/>
              </w:rPr>
              <w:t>to</w:t>
            </w:r>
            <w:r>
              <w:rPr>
                <w:rFonts w:asciiTheme="minorHAnsi" w:hAnsiTheme="minorHAnsi" w:cstheme="minorHAnsi"/>
                <w:color w:val="auto"/>
                <w:sz w:val="22"/>
                <w:szCs w:val="22"/>
                <w:lang w:val="en-US"/>
              </w:rPr>
              <w:t xml:space="preserve"> encourage a gender balance. </w:t>
            </w:r>
          </w:p>
        </w:tc>
      </w:tr>
    </w:tbl>
    <w:p w14:paraId="7E34EA75" w14:textId="77777777" w:rsidR="007D1EA6" w:rsidRPr="00893158" w:rsidRDefault="007D1EA6" w:rsidP="00AA0243">
      <w:pPr>
        <w:spacing w:line="360" w:lineRule="auto"/>
        <w:jc w:val="both"/>
        <w:rPr>
          <w:rFonts w:asciiTheme="minorHAnsi" w:hAnsiTheme="minorHAnsi" w:cstheme="minorHAnsi"/>
          <w:b/>
          <w:bCs/>
          <w:color w:val="auto"/>
          <w:sz w:val="22"/>
          <w:szCs w:val="22"/>
          <w:lang w:val="en-US"/>
        </w:rPr>
      </w:pPr>
    </w:p>
    <w:p w14:paraId="3E3FF7CF" w14:textId="77777777" w:rsidR="00334638" w:rsidRDefault="00334638" w:rsidP="00334638">
      <w:pPr>
        <w:pStyle w:val="Caption"/>
        <w:spacing w:line="480" w:lineRule="auto"/>
        <w:rPr>
          <w:rFonts w:asciiTheme="minorHAnsi" w:hAnsiTheme="minorHAnsi" w:cstheme="minorHAnsi"/>
          <w:b/>
          <w:bCs/>
          <w:i w:val="0"/>
          <w:iCs w:val="0"/>
          <w:color w:val="auto"/>
          <w:sz w:val="22"/>
          <w:szCs w:val="22"/>
          <w:lang w:val="en-US"/>
        </w:rPr>
      </w:pPr>
      <w:r>
        <w:rPr>
          <w:rFonts w:asciiTheme="minorHAnsi" w:hAnsiTheme="minorHAnsi" w:cstheme="minorHAnsi"/>
          <w:b/>
          <w:bCs/>
          <w:i w:val="0"/>
          <w:iCs w:val="0"/>
          <w:color w:val="auto"/>
          <w:sz w:val="22"/>
          <w:szCs w:val="22"/>
          <w:lang w:val="en-US"/>
        </w:rPr>
        <w:t>RESEARCH PROJECTS</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764"/>
        <w:gridCol w:w="7586"/>
      </w:tblGrid>
      <w:tr w:rsidR="00E26841" w:rsidRPr="00E26841" w14:paraId="0D898F1A" w14:textId="77777777" w:rsidTr="00AD37CD">
        <w:tc>
          <w:tcPr>
            <w:tcW w:w="1764" w:type="dxa"/>
            <w:shd w:val="clear" w:color="auto" w:fill="F2F2F2" w:themeFill="background1" w:themeFillShade="F2"/>
          </w:tcPr>
          <w:p w14:paraId="77652CDC" w14:textId="67CC1667" w:rsidR="00E26841" w:rsidRPr="00650026" w:rsidRDefault="00A175E1" w:rsidP="000B58AC">
            <w:pPr>
              <w:spacing w:line="276" w:lineRule="auto"/>
              <w:rPr>
                <w:rFonts w:asciiTheme="minorHAnsi" w:hAnsiTheme="minorHAnsi" w:cstheme="minorHAnsi"/>
                <w:b/>
                <w:bCs/>
                <w:sz w:val="22"/>
                <w:szCs w:val="22"/>
              </w:rPr>
            </w:pPr>
            <w:bookmarkStart w:id="1" w:name="_Hlk12012519"/>
            <w:bookmarkStart w:id="2" w:name="_Hlk12014676"/>
            <w:r w:rsidRPr="00650026">
              <w:rPr>
                <w:rFonts w:asciiTheme="minorHAnsi" w:hAnsiTheme="minorHAnsi" w:cstheme="minorHAnsi"/>
                <w:b/>
                <w:bCs/>
                <w:sz w:val="22"/>
                <w:szCs w:val="22"/>
              </w:rPr>
              <w:lastRenderedPageBreak/>
              <w:t>PROJECT NO.</w:t>
            </w:r>
          </w:p>
        </w:tc>
        <w:tc>
          <w:tcPr>
            <w:tcW w:w="7586" w:type="dxa"/>
            <w:shd w:val="clear" w:color="auto" w:fill="F2F2F2" w:themeFill="background1" w:themeFillShade="F2"/>
          </w:tcPr>
          <w:p w14:paraId="7F76D9AC" w14:textId="77109D8D" w:rsidR="00E26841" w:rsidRPr="00650026" w:rsidRDefault="00E26841" w:rsidP="000B58AC">
            <w:pPr>
              <w:spacing w:line="276" w:lineRule="auto"/>
              <w:rPr>
                <w:rFonts w:asciiTheme="minorHAnsi" w:hAnsiTheme="minorHAnsi" w:cstheme="minorHAnsi"/>
                <w:b/>
                <w:bCs/>
                <w:sz w:val="22"/>
                <w:szCs w:val="22"/>
              </w:rPr>
            </w:pPr>
            <w:r w:rsidRPr="00650026">
              <w:rPr>
                <w:rFonts w:asciiTheme="minorHAnsi" w:hAnsiTheme="minorHAnsi" w:cstheme="minorHAnsi"/>
                <w:b/>
                <w:bCs/>
                <w:sz w:val="22"/>
                <w:szCs w:val="22"/>
              </w:rPr>
              <w:t xml:space="preserve">Project title - Role – Funder – Budget </w:t>
            </w:r>
          </w:p>
        </w:tc>
      </w:tr>
      <w:tr w:rsidR="00650026" w:rsidRPr="00E504F5" w14:paraId="432FD316" w14:textId="77777777" w:rsidTr="00AD37CD">
        <w:tc>
          <w:tcPr>
            <w:tcW w:w="1764" w:type="dxa"/>
          </w:tcPr>
          <w:p w14:paraId="60B1A82B" w14:textId="77777777" w:rsidR="00650026" w:rsidRDefault="009E59C3" w:rsidP="000B58AC">
            <w:pPr>
              <w:spacing w:line="276" w:lineRule="auto"/>
              <w:jc w:val="both"/>
              <w:rPr>
                <w:rFonts w:asciiTheme="minorHAnsi" w:hAnsiTheme="minorHAnsi" w:cstheme="minorHAnsi"/>
                <w:b/>
                <w:bCs/>
                <w:sz w:val="22"/>
                <w:szCs w:val="22"/>
              </w:rPr>
            </w:pPr>
            <w:r w:rsidRPr="009E59C3">
              <w:rPr>
                <w:rFonts w:asciiTheme="minorHAnsi" w:hAnsiTheme="minorHAnsi" w:cstheme="minorHAnsi"/>
                <w:b/>
                <w:bCs/>
                <w:sz w:val="22"/>
                <w:szCs w:val="22"/>
              </w:rPr>
              <w:t>FORTH/ICE-HT</w:t>
            </w:r>
            <w:r>
              <w:rPr>
                <w:rFonts w:asciiTheme="minorHAnsi" w:hAnsiTheme="minorHAnsi" w:cstheme="minorHAnsi"/>
                <w:b/>
                <w:bCs/>
                <w:sz w:val="22"/>
                <w:szCs w:val="22"/>
              </w:rPr>
              <w:t>,</w:t>
            </w:r>
          </w:p>
          <w:p w14:paraId="64BD4E3D" w14:textId="5AF18FD1" w:rsidR="009E59C3" w:rsidRPr="00F031F1" w:rsidRDefault="009E59C3" w:rsidP="000B58AC">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ESO13681</w:t>
            </w:r>
          </w:p>
        </w:tc>
        <w:tc>
          <w:tcPr>
            <w:tcW w:w="7586" w:type="dxa"/>
          </w:tcPr>
          <w:p w14:paraId="4D6F557F" w14:textId="6785288B" w:rsidR="00650026" w:rsidRPr="00E504F5" w:rsidRDefault="00E504F5" w:rsidP="00A175E1">
            <w:pPr>
              <w:pStyle w:val="Caption"/>
              <w:spacing w:before="0" w:after="0" w:line="276" w:lineRule="auto"/>
              <w:jc w:val="both"/>
              <w:rPr>
                <w:rFonts w:asciiTheme="minorHAnsi" w:hAnsiTheme="minorHAnsi" w:cstheme="minorHAnsi"/>
                <w:i w:val="0"/>
                <w:iCs w:val="0"/>
                <w:sz w:val="22"/>
                <w:szCs w:val="22"/>
                <w:lang w:val="en-US"/>
              </w:rPr>
            </w:pPr>
            <w:r>
              <w:rPr>
                <w:rFonts w:asciiTheme="minorHAnsi" w:hAnsiTheme="minorHAnsi" w:cstheme="minorHAnsi"/>
                <w:i w:val="0"/>
                <w:iCs w:val="0"/>
                <w:sz w:val="22"/>
                <w:szCs w:val="22"/>
              </w:rPr>
              <w:t xml:space="preserve">Greek grant, Acronym: </w:t>
            </w:r>
            <w:proofErr w:type="spellStart"/>
            <w:r w:rsidRPr="008C5E03">
              <w:rPr>
                <w:rFonts w:asciiTheme="minorHAnsi" w:hAnsiTheme="minorHAnsi" w:cstheme="minorHAnsi"/>
                <w:b/>
                <w:bCs/>
                <w:sz w:val="22"/>
                <w:szCs w:val="22"/>
              </w:rPr>
              <w:t>Biomim.REPARE</w:t>
            </w:r>
            <w:proofErr w:type="spellEnd"/>
            <w:r>
              <w:rPr>
                <w:rFonts w:asciiTheme="minorHAnsi" w:hAnsiTheme="minorHAnsi" w:cstheme="minorHAnsi"/>
                <w:i w:val="0"/>
                <w:iCs w:val="0"/>
                <w:sz w:val="22"/>
                <w:szCs w:val="22"/>
              </w:rPr>
              <w:t>, Title</w:t>
            </w:r>
            <w:r w:rsidRPr="00E504F5">
              <w:rPr>
                <w:rFonts w:asciiTheme="minorHAnsi" w:hAnsiTheme="minorHAnsi" w:cstheme="minorHAnsi"/>
                <w:i w:val="0"/>
                <w:iCs w:val="0"/>
                <w:sz w:val="22"/>
                <w:szCs w:val="22"/>
                <w:lang w:val="en-US"/>
              </w:rPr>
              <w:t xml:space="preserve">: Research </w:t>
            </w:r>
            <w:r>
              <w:rPr>
                <w:rFonts w:asciiTheme="minorHAnsi" w:hAnsiTheme="minorHAnsi" w:cstheme="minorHAnsi"/>
                <w:i w:val="0"/>
                <w:iCs w:val="0"/>
                <w:sz w:val="22"/>
                <w:szCs w:val="22"/>
                <w:lang w:val="en-US"/>
              </w:rPr>
              <w:t>on</w:t>
            </w:r>
            <w:r w:rsidRPr="00E504F5">
              <w:rPr>
                <w:rFonts w:asciiTheme="minorHAnsi" w:hAnsiTheme="minorHAnsi" w:cstheme="minorHAnsi"/>
                <w:i w:val="0"/>
                <w:iCs w:val="0"/>
                <w:sz w:val="22"/>
                <w:szCs w:val="22"/>
                <w:lang w:val="en-US"/>
              </w:rPr>
              <w:t xml:space="preserve"> the Development of Advanced Biomaterials with Applications in Biomedicine, Implant Manufacturing and Biocompatibility Regulation</w:t>
            </w:r>
            <w:r>
              <w:rPr>
                <w:rFonts w:asciiTheme="minorHAnsi" w:hAnsiTheme="minorHAnsi" w:cstheme="minorHAnsi"/>
                <w:i w:val="0"/>
                <w:iCs w:val="0"/>
                <w:sz w:val="22"/>
                <w:szCs w:val="22"/>
                <w:lang w:val="en-US"/>
              </w:rPr>
              <w:t xml:space="preserve">, Role: </w:t>
            </w:r>
            <w:r w:rsidRPr="008C5E03">
              <w:rPr>
                <w:rFonts w:asciiTheme="minorHAnsi" w:hAnsiTheme="minorHAnsi" w:cstheme="minorHAnsi"/>
                <w:b/>
                <w:bCs/>
                <w:sz w:val="22"/>
                <w:szCs w:val="22"/>
                <w:lang w:val="en-US"/>
              </w:rPr>
              <w:t>main researcher</w:t>
            </w:r>
            <w:r w:rsidR="009E59C3">
              <w:rPr>
                <w:rFonts w:asciiTheme="minorHAnsi" w:hAnsiTheme="minorHAnsi" w:cstheme="minorHAnsi"/>
                <w:b/>
                <w:bCs/>
                <w:i w:val="0"/>
                <w:iCs w:val="0"/>
                <w:sz w:val="22"/>
                <w:szCs w:val="22"/>
                <w:lang w:val="en-US"/>
              </w:rPr>
              <w:t xml:space="preserve">, </w:t>
            </w:r>
            <w:r w:rsidR="009E59C3" w:rsidRPr="009E59C3">
              <w:rPr>
                <w:rFonts w:asciiTheme="minorHAnsi" w:hAnsiTheme="minorHAnsi" w:cstheme="minorHAnsi"/>
                <w:i w:val="0"/>
                <w:iCs w:val="0"/>
                <w:sz w:val="22"/>
                <w:szCs w:val="22"/>
                <w:lang w:val="en-US"/>
              </w:rPr>
              <w:t>Budget: 7</w:t>
            </w:r>
            <w:r w:rsidR="009E59C3">
              <w:rPr>
                <w:rFonts w:asciiTheme="minorHAnsi" w:hAnsiTheme="minorHAnsi" w:cstheme="minorHAnsi"/>
                <w:i w:val="0"/>
                <w:iCs w:val="0"/>
                <w:sz w:val="22"/>
                <w:szCs w:val="22"/>
                <w:lang w:val="en-US"/>
              </w:rPr>
              <w:t>.</w:t>
            </w:r>
            <w:r w:rsidR="009E59C3" w:rsidRPr="009E59C3">
              <w:rPr>
                <w:rFonts w:asciiTheme="minorHAnsi" w:hAnsiTheme="minorHAnsi" w:cstheme="minorHAnsi"/>
                <w:i w:val="0"/>
                <w:iCs w:val="0"/>
                <w:sz w:val="22"/>
                <w:szCs w:val="22"/>
                <w:lang w:val="en-US"/>
              </w:rPr>
              <w:t>000</w:t>
            </w:r>
            <w:r w:rsidR="009E59C3">
              <w:rPr>
                <w:rFonts w:asciiTheme="minorHAnsi" w:hAnsiTheme="minorHAnsi" w:cstheme="minorHAnsi"/>
                <w:i w:val="0"/>
                <w:iCs w:val="0"/>
                <w:sz w:val="22"/>
                <w:szCs w:val="22"/>
                <w:lang w:val="en-US"/>
              </w:rPr>
              <w:t>,</w:t>
            </w:r>
            <w:r w:rsidR="009E59C3" w:rsidRPr="009E59C3">
              <w:rPr>
                <w:rFonts w:asciiTheme="minorHAnsi" w:hAnsiTheme="minorHAnsi" w:cstheme="minorHAnsi"/>
                <w:i w:val="0"/>
                <w:iCs w:val="0"/>
                <w:sz w:val="22"/>
                <w:szCs w:val="22"/>
                <w:lang w:val="en-US"/>
              </w:rPr>
              <w:t>00</w:t>
            </w:r>
            <w:r w:rsidR="009E59C3">
              <w:rPr>
                <w:rFonts w:asciiTheme="minorHAnsi" w:hAnsiTheme="minorHAnsi" w:cstheme="minorHAnsi"/>
                <w:b/>
                <w:bCs/>
                <w:i w:val="0"/>
                <w:iCs w:val="0"/>
                <w:sz w:val="22"/>
                <w:szCs w:val="22"/>
                <w:lang w:val="en-US"/>
              </w:rPr>
              <w:t xml:space="preserve"> </w:t>
            </w:r>
            <w:r w:rsidR="009E59C3" w:rsidRPr="00504B2D">
              <w:rPr>
                <w:rFonts w:asciiTheme="minorHAnsi" w:hAnsiTheme="minorHAnsi" w:cstheme="minorHAnsi"/>
                <w:i w:val="0"/>
                <w:iCs w:val="0"/>
                <w:sz w:val="22"/>
                <w:szCs w:val="22"/>
              </w:rPr>
              <w:t>€</w:t>
            </w:r>
          </w:p>
        </w:tc>
      </w:tr>
      <w:tr w:rsidR="00E26841" w:rsidRPr="00E26841" w14:paraId="71C08E03" w14:textId="77777777" w:rsidTr="00AD37CD">
        <w:tc>
          <w:tcPr>
            <w:tcW w:w="1764" w:type="dxa"/>
          </w:tcPr>
          <w:p w14:paraId="71439669" w14:textId="77777777" w:rsidR="00E26841" w:rsidRPr="00E26841" w:rsidRDefault="00E26841" w:rsidP="000B58AC">
            <w:pPr>
              <w:spacing w:line="276" w:lineRule="auto"/>
              <w:jc w:val="both"/>
              <w:rPr>
                <w:rFonts w:asciiTheme="minorHAnsi" w:hAnsiTheme="minorHAnsi" w:cstheme="minorHAnsi"/>
                <w:b/>
                <w:bCs/>
                <w:sz w:val="22"/>
                <w:szCs w:val="22"/>
              </w:rPr>
            </w:pPr>
            <w:r w:rsidRPr="00E26841">
              <w:rPr>
                <w:rFonts w:asciiTheme="minorHAnsi" w:hAnsiTheme="minorHAnsi" w:cstheme="minorHAnsi"/>
                <w:b/>
                <w:bCs/>
                <w:sz w:val="22"/>
                <w:szCs w:val="22"/>
              </w:rPr>
              <w:t>HORIZON-KDT-JU-2022-2-RIA</w:t>
            </w:r>
          </w:p>
        </w:tc>
        <w:tc>
          <w:tcPr>
            <w:tcW w:w="7586" w:type="dxa"/>
          </w:tcPr>
          <w:p w14:paraId="48EE1C4D" w14:textId="64E7D9F7" w:rsidR="00E26841" w:rsidRPr="00E26841" w:rsidRDefault="00E504F5" w:rsidP="000B58A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European grant, </w:t>
            </w:r>
            <w:r w:rsidR="00E26841" w:rsidRPr="00E504F5">
              <w:rPr>
                <w:rFonts w:asciiTheme="minorHAnsi" w:hAnsiTheme="minorHAnsi" w:cstheme="minorHAnsi"/>
                <w:sz w:val="22"/>
                <w:szCs w:val="22"/>
              </w:rPr>
              <w:t>Proposal number: 101112347</w:t>
            </w:r>
            <w:r w:rsidR="00E26841" w:rsidRPr="00E26841">
              <w:rPr>
                <w:rFonts w:asciiTheme="minorHAnsi" w:hAnsiTheme="minorHAnsi" w:cstheme="minorHAnsi"/>
                <w:sz w:val="22"/>
                <w:szCs w:val="22"/>
              </w:rPr>
              <w:t xml:space="preserve">, Acronym </w:t>
            </w:r>
            <w:proofErr w:type="spellStart"/>
            <w:r w:rsidR="00E26841" w:rsidRPr="008C5E03">
              <w:rPr>
                <w:rFonts w:asciiTheme="minorHAnsi" w:hAnsiTheme="minorHAnsi" w:cstheme="minorHAnsi"/>
                <w:b/>
                <w:bCs/>
                <w:i/>
                <w:iCs/>
                <w:sz w:val="22"/>
                <w:szCs w:val="22"/>
              </w:rPr>
              <w:t>NerveRepack</w:t>
            </w:r>
            <w:proofErr w:type="spellEnd"/>
            <w:r w:rsidR="00E26841" w:rsidRPr="00E26841">
              <w:rPr>
                <w:rFonts w:asciiTheme="minorHAnsi" w:hAnsiTheme="minorHAnsi" w:cstheme="minorHAnsi"/>
                <w:sz w:val="22"/>
                <w:szCs w:val="22"/>
              </w:rPr>
              <w:t xml:space="preserve">, Role - </w:t>
            </w:r>
            <w:r w:rsidR="00A175E1" w:rsidRPr="008C5E03">
              <w:rPr>
                <w:rFonts w:asciiTheme="minorHAnsi" w:hAnsiTheme="minorHAnsi" w:cstheme="minorHAnsi"/>
                <w:b/>
                <w:bCs/>
                <w:i/>
                <w:iCs/>
                <w:sz w:val="22"/>
                <w:szCs w:val="22"/>
              </w:rPr>
              <w:t>Leader of the Hellenic</w:t>
            </w:r>
            <w:r w:rsidR="00E26841" w:rsidRPr="008C5E03">
              <w:rPr>
                <w:rFonts w:asciiTheme="minorHAnsi" w:hAnsiTheme="minorHAnsi" w:cstheme="minorHAnsi"/>
                <w:b/>
                <w:bCs/>
                <w:i/>
                <w:iCs/>
                <w:sz w:val="22"/>
                <w:szCs w:val="22"/>
              </w:rPr>
              <w:t xml:space="preserve"> </w:t>
            </w:r>
            <w:r w:rsidR="00A175E1" w:rsidRPr="008C5E03">
              <w:rPr>
                <w:rFonts w:asciiTheme="minorHAnsi" w:hAnsiTheme="minorHAnsi" w:cstheme="minorHAnsi"/>
                <w:b/>
                <w:bCs/>
                <w:i/>
                <w:iCs/>
                <w:sz w:val="22"/>
                <w:szCs w:val="22"/>
              </w:rPr>
              <w:t>c</w:t>
            </w:r>
            <w:r w:rsidR="00E26841" w:rsidRPr="008C5E03">
              <w:rPr>
                <w:rFonts w:asciiTheme="minorHAnsi" w:hAnsiTheme="minorHAnsi" w:cstheme="minorHAnsi"/>
                <w:b/>
                <w:bCs/>
                <w:i/>
                <w:iCs/>
                <w:sz w:val="22"/>
                <w:szCs w:val="22"/>
              </w:rPr>
              <w:t>onsortium</w:t>
            </w:r>
            <w:r w:rsidR="00E26841" w:rsidRPr="008C5E03">
              <w:rPr>
                <w:rFonts w:asciiTheme="minorHAnsi" w:hAnsiTheme="minorHAnsi" w:cstheme="minorHAnsi"/>
                <w:i/>
                <w:iCs/>
                <w:sz w:val="22"/>
                <w:szCs w:val="22"/>
              </w:rPr>
              <w:t xml:space="preserve">, </w:t>
            </w:r>
            <w:r w:rsidR="00A175E1" w:rsidRPr="008C5E03">
              <w:rPr>
                <w:rFonts w:asciiTheme="minorHAnsi" w:hAnsiTheme="minorHAnsi" w:cstheme="minorHAnsi"/>
                <w:b/>
                <w:bCs/>
                <w:i/>
                <w:iCs/>
                <w:sz w:val="22"/>
                <w:szCs w:val="22"/>
              </w:rPr>
              <w:t>WP7 leader – New materials &amp; Biocompatibility</w:t>
            </w:r>
            <w:r w:rsidR="00A175E1">
              <w:rPr>
                <w:rFonts w:asciiTheme="minorHAnsi" w:hAnsiTheme="minorHAnsi" w:cstheme="minorHAnsi"/>
                <w:b/>
                <w:bCs/>
                <w:sz w:val="22"/>
                <w:szCs w:val="22"/>
              </w:rPr>
              <w:t>,</w:t>
            </w:r>
            <w:r w:rsidR="00A175E1" w:rsidRPr="00E26841">
              <w:rPr>
                <w:rFonts w:asciiTheme="minorHAnsi" w:hAnsiTheme="minorHAnsi" w:cstheme="minorHAnsi"/>
                <w:sz w:val="22"/>
                <w:szCs w:val="22"/>
              </w:rPr>
              <w:t xml:space="preserve"> </w:t>
            </w:r>
            <w:r w:rsidR="00E26841" w:rsidRPr="00E26841">
              <w:rPr>
                <w:rFonts w:asciiTheme="minorHAnsi" w:hAnsiTheme="minorHAnsi" w:cstheme="minorHAnsi"/>
                <w:sz w:val="22"/>
                <w:szCs w:val="22"/>
              </w:rPr>
              <w:t xml:space="preserve">Project Title: Intelligent neural system for bidirectional connection with </w:t>
            </w:r>
            <w:proofErr w:type="spellStart"/>
            <w:r w:rsidR="00E26841" w:rsidRPr="00E26841">
              <w:rPr>
                <w:rFonts w:asciiTheme="minorHAnsi" w:hAnsiTheme="minorHAnsi" w:cstheme="minorHAnsi"/>
                <w:sz w:val="22"/>
                <w:szCs w:val="22"/>
              </w:rPr>
              <w:t>exoprostheses</w:t>
            </w:r>
            <w:proofErr w:type="spellEnd"/>
            <w:r w:rsidR="00E26841" w:rsidRPr="00E26841">
              <w:rPr>
                <w:rFonts w:asciiTheme="minorHAnsi" w:hAnsiTheme="minorHAnsi" w:cstheme="minorHAnsi"/>
                <w:sz w:val="22"/>
                <w:szCs w:val="22"/>
              </w:rPr>
              <w:t xml:space="preserve"> and exoskeletons, obtained highest score at European level under the Topic 1, Budget for Greece: 1,7 million €, </w:t>
            </w:r>
            <w:hyperlink r:id="rId20" w:history="1">
              <w:r w:rsidR="00E26841" w:rsidRPr="00E26841">
                <w:rPr>
                  <w:rStyle w:val="Hyperlink"/>
                  <w:rFonts w:asciiTheme="minorHAnsi" w:hAnsiTheme="minorHAnsi" w:cstheme="minorHAnsi"/>
                  <w:sz w:val="22"/>
                  <w:szCs w:val="22"/>
                </w:rPr>
                <w:t>https://www.nerverepack.eu/about-the-project</w:t>
              </w:r>
            </w:hyperlink>
            <w:r w:rsidR="00E26841" w:rsidRPr="00E26841">
              <w:rPr>
                <w:rFonts w:asciiTheme="minorHAnsi" w:hAnsiTheme="minorHAnsi" w:cstheme="minorHAnsi"/>
                <w:sz w:val="22"/>
                <w:szCs w:val="22"/>
              </w:rPr>
              <w:t xml:space="preserve"> </w:t>
            </w:r>
          </w:p>
        </w:tc>
      </w:tr>
      <w:tr w:rsidR="00E26841" w:rsidRPr="00E26841" w14:paraId="7898C589" w14:textId="77777777" w:rsidTr="00AD37CD">
        <w:tc>
          <w:tcPr>
            <w:tcW w:w="1764" w:type="dxa"/>
          </w:tcPr>
          <w:p w14:paraId="0314F358" w14:textId="77777777" w:rsidR="00E26841" w:rsidRPr="00E26841" w:rsidRDefault="00E26841" w:rsidP="000B58AC">
            <w:pPr>
              <w:spacing w:line="276" w:lineRule="auto"/>
              <w:jc w:val="both"/>
              <w:rPr>
                <w:rFonts w:asciiTheme="minorHAnsi" w:hAnsiTheme="minorHAnsi" w:cstheme="minorHAnsi"/>
                <w:sz w:val="22"/>
                <w:szCs w:val="22"/>
              </w:rPr>
            </w:pPr>
            <w:r w:rsidRPr="00E26841">
              <w:rPr>
                <w:rFonts w:asciiTheme="minorHAnsi" w:hAnsiTheme="minorHAnsi" w:cstheme="minorHAnsi"/>
                <w:b/>
                <w:bCs/>
                <w:sz w:val="22"/>
                <w:szCs w:val="22"/>
              </w:rPr>
              <w:t>PN-IV-P2-2.2-MCD-2023-0011</w:t>
            </w:r>
          </w:p>
        </w:tc>
        <w:tc>
          <w:tcPr>
            <w:tcW w:w="7586" w:type="dxa"/>
          </w:tcPr>
          <w:p w14:paraId="55C819F6" w14:textId="20DFC451" w:rsidR="00E26841" w:rsidRPr="00E26841" w:rsidRDefault="009E59C3" w:rsidP="000B58A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Romanian grant, </w:t>
            </w:r>
            <w:r w:rsidR="00E26841" w:rsidRPr="00E26841">
              <w:rPr>
                <w:rFonts w:asciiTheme="minorHAnsi" w:hAnsiTheme="minorHAnsi" w:cstheme="minorHAnsi"/>
                <w:sz w:val="22"/>
                <w:szCs w:val="22"/>
              </w:rPr>
              <w:t xml:space="preserve">CCAMF-UMFST, </w:t>
            </w:r>
            <w:r w:rsidR="00A175E1">
              <w:rPr>
                <w:rFonts w:asciiTheme="minorHAnsi" w:hAnsiTheme="minorHAnsi" w:cstheme="minorHAnsi"/>
                <w:sz w:val="22"/>
                <w:szCs w:val="22"/>
              </w:rPr>
              <w:t xml:space="preserve">Role: </w:t>
            </w:r>
            <w:r w:rsidR="00A175E1" w:rsidRPr="008C5E03">
              <w:rPr>
                <w:rFonts w:asciiTheme="minorHAnsi" w:hAnsiTheme="minorHAnsi" w:cstheme="minorHAnsi"/>
                <w:b/>
                <w:bCs/>
                <w:i/>
                <w:iCs/>
                <w:sz w:val="22"/>
                <w:szCs w:val="22"/>
              </w:rPr>
              <w:t>invited researcher</w:t>
            </w:r>
            <w:r w:rsidR="00E26841" w:rsidRPr="00E26841">
              <w:rPr>
                <w:rFonts w:asciiTheme="minorHAnsi" w:hAnsiTheme="minorHAnsi" w:cstheme="minorHAnsi"/>
                <w:sz w:val="22"/>
                <w:szCs w:val="22"/>
              </w:rPr>
              <w:t>,</w:t>
            </w:r>
            <w:r w:rsidR="00A175E1">
              <w:rPr>
                <w:rFonts w:asciiTheme="minorHAnsi" w:hAnsiTheme="minorHAnsi" w:cstheme="minorHAnsi"/>
                <w:sz w:val="22"/>
                <w:szCs w:val="22"/>
              </w:rPr>
              <w:t xml:space="preserve"> 19-25 Nov. 2023,</w:t>
            </w:r>
            <w:r w:rsidR="00E26841" w:rsidRPr="00E26841">
              <w:rPr>
                <w:rFonts w:asciiTheme="minorHAnsi" w:hAnsiTheme="minorHAnsi" w:cstheme="minorHAnsi"/>
                <w:sz w:val="22"/>
                <w:szCs w:val="22"/>
              </w:rPr>
              <w:t xml:space="preserve"> </w:t>
            </w:r>
            <w:proofErr w:type="spellStart"/>
            <w:r w:rsidR="00E26841" w:rsidRPr="00E26841">
              <w:rPr>
                <w:rFonts w:asciiTheme="minorHAnsi" w:hAnsiTheme="minorHAnsi" w:cstheme="minorHAnsi"/>
                <w:sz w:val="22"/>
                <w:szCs w:val="22"/>
              </w:rPr>
              <w:t>Tg</w:t>
            </w:r>
            <w:proofErr w:type="spellEnd"/>
            <w:r w:rsidR="00E26841" w:rsidRPr="00E26841">
              <w:rPr>
                <w:rFonts w:asciiTheme="minorHAnsi" w:hAnsiTheme="minorHAnsi" w:cstheme="minorHAnsi"/>
                <w:sz w:val="22"/>
                <w:szCs w:val="22"/>
              </w:rPr>
              <w:t>. Mures, Romania, Romanian Ministry of Education; Mobility projects for young researchers in the diaspora awarded by the Romanian Higher Education Funding, Research Development and Innovation Executive Unit, Budget 2,000 €</w:t>
            </w:r>
          </w:p>
        </w:tc>
      </w:tr>
      <w:tr w:rsidR="00E26841" w:rsidRPr="00E26841" w14:paraId="754ABB05" w14:textId="77777777" w:rsidTr="00AD37CD">
        <w:tc>
          <w:tcPr>
            <w:tcW w:w="1764" w:type="dxa"/>
          </w:tcPr>
          <w:p w14:paraId="17DF2171" w14:textId="77777777" w:rsidR="00E26841" w:rsidRPr="00E26841" w:rsidRDefault="00E26841" w:rsidP="000B58AC">
            <w:pPr>
              <w:spacing w:line="276" w:lineRule="auto"/>
              <w:jc w:val="both"/>
              <w:rPr>
                <w:rFonts w:asciiTheme="minorHAnsi" w:hAnsiTheme="minorHAnsi" w:cstheme="minorHAnsi"/>
                <w:sz w:val="22"/>
                <w:szCs w:val="22"/>
              </w:rPr>
            </w:pPr>
            <w:r w:rsidRPr="00E26841">
              <w:rPr>
                <w:rFonts w:asciiTheme="minorHAnsi" w:hAnsiTheme="minorHAnsi" w:cstheme="minorHAnsi"/>
                <w:b/>
                <w:bCs/>
                <w:sz w:val="22"/>
                <w:szCs w:val="22"/>
                <w:lang w:val="el-GR"/>
              </w:rPr>
              <w:t>Τ</w:t>
            </w:r>
            <w:r w:rsidRPr="00E26841">
              <w:rPr>
                <w:rFonts w:asciiTheme="minorHAnsi" w:hAnsiTheme="minorHAnsi" w:cstheme="minorHAnsi"/>
                <w:b/>
                <w:bCs/>
                <w:sz w:val="22"/>
                <w:szCs w:val="22"/>
              </w:rPr>
              <w:t>2</w:t>
            </w:r>
            <w:r w:rsidRPr="00E26841">
              <w:rPr>
                <w:rFonts w:asciiTheme="minorHAnsi" w:hAnsiTheme="minorHAnsi" w:cstheme="minorHAnsi"/>
                <w:b/>
                <w:bCs/>
                <w:sz w:val="22"/>
                <w:szCs w:val="22"/>
                <w:lang w:val="el-GR"/>
              </w:rPr>
              <w:t>Ε</w:t>
            </w:r>
            <w:r w:rsidRPr="00E26841">
              <w:rPr>
                <w:rFonts w:asciiTheme="minorHAnsi" w:hAnsiTheme="minorHAnsi" w:cstheme="minorHAnsi"/>
                <w:b/>
                <w:bCs/>
                <w:sz w:val="22"/>
                <w:szCs w:val="22"/>
              </w:rPr>
              <w:t>D</w:t>
            </w:r>
            <w:r w:rsidRPr="00E26841">
              <w:rPr>
                <w:rFonts w:asciiTheme="minorHAnsi" w:hAnsiTheme="minorHAnsi" w:cstheme="minorHAnsi"/>
                <w:b/>
                <w:bCs/>
                <w:sz w:val="22"/>
                <w:szCs w:val="22"/>
                <w:lang w:val="el-GR"/>
              </w:rPr>
              <w:t>Κ</w:t>
            </w:r>
            <w:r w:rsidRPr="00E26841">
              <w:rPr>
                <w:rFonts w:asciiTheme="minorHAnsi" w:hAnsiTheme="minorHAnsi" w:cstheme="minorHAnsi"/>
                <w:b/>
                <w:bCs/>
                <w:sz w:val="22"/>
                <w:szCs w:val="22"/>
              </w:rPr>
              <w:t>-03847, MIS 5069931</w:t>
            </w:r>
          </w:p>
        </w:tc>
        <w:tc>
          <w:tcPr>
            <w:tcW w:w="7586" w:type="dxa"/>
          </w:tcPr>
          <w:p w14:paraId="6612AB83" w14:textId="0F5B1075" w:rsidR="00E26841" w:rsidRPr="00E26841" w:rsidRDefault="009E59C3" w:rsidP="000B58A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Greek grant, Title: </w:t>
            </w:r>
            <w:r w:rsidR="00E26841" w:rsidRPr="00E26841">
              <w:rPr>
                <w:rFonts w:asciiTheme="minorHAnsi" w:hAnsiTheme="minorHAnsi" w:cstheme="minorHAnsi"/>
                <w:sz w:val="22"/>
                <w:szCs w:val="22"/>
              </w:rPr>
              <w:t>Design and development of a dietary supplement for osteoporosis through gut microbiome mechanisms. Study of the efficacy and tolerability of the innovative food supplement</w:t>
            </w:r>
            <w:r>
              <w:rPr>
                <w:rFonts w:asciiTheme="minorHAnsi" w:hAnsiTheme="minorHAnsi" w:cstheme="minorHAnsi"/>
                <w:sz w:val="22"/>
                <w:szCs w:val="22"/>
              </w:rPr>
              <w:t xml:space="preserve">, Acronym: </w:t>
            </w:r>
            <w:r w:rsidR="00E26841" w:rsidRPr="008C5E03">
              <w:rPr>
                <w:rFonts w:asciiTheme="minorHAnsi" w:hAnsiTheme="minorHAnsi" w:cstheme="minorHAnsi"/>
                <w:b/>
                <w:bCs/>
                <w:i/>
                <w:iCs/>
                <w:sz w:val="22"/>
                <w:szCs w:val="22"/>
              </w:rPr>
              <w:t>OSTEOME</w:t>
            </w:r>
            <w:r>
              <w:rPr>
                <w:rFonts w:asciiTheme="minorHAnsi" w:hAnsiTheme="minorHAnsi" w:cstheme="minorHAnsi"/>
                <w:sz w:val="22"/>
                <w:szCs w:val="22"/>
              </w:rPr>
              <w:t>,</w:t>
            </w:r>
            <w:r w:rsidR="00E26841" w:rsidRPr="00E26841">
              <w:rPr>
                <w:rFonts w:asciiTheme="minorHAnsi" w:hAnsiTheme="minorHAnsi" w:cstheme="minorHAnsi"/>
                <w:sz w:val="22"/>
                <w:szCs w:val="22"/>
              </w:rPr>
              <w:t xml:space="preserve"> July 2022 – Dec. 2023, </w:t>
            </w:r>
            <w:r w:rsidR="00A175E1">
              <w:rPr>
                <w:rFonts w:asciiTheme="minorHAnsi" w:hAnsiTheme="minorHAnsi" w:cstheme="minorHAnsi"/>
                <w:sz w:val="22"/>
                <w:szCs w:val="22"/>
              </w:rPr>
              <w:t xml:space="preserve">Role: </w:t>
            </w:r>
            <w:r w:rsidR="00A175E1" w:rsidRPr="008C5E03">
              <w:rPr>
                <w:rFonts w:asciiTheme="minorHAnsi" w:hAnsiTheme="minorHAnsi" w:cstheme="minorHAnsi"/>
                <w:b/>
                <w:bCs/>
                <w:i/>
                <w:iCs/>
                <w:sz w:val="22"/>
                <w:szCs w:val="22"/>
              </w:rPr>
              <w:t>main researcher</w:t>
            </w:r>
            <w:r w:rsidR="00A175E1" w:rsidRPr="00E26841">
              <w:rPr>
                <w:rFonts w:asciiTheme="minorHAnsi" w:hAnsiTheme="minorHAnsi" w:cstheme="minorHAnsi"/>
                <w:sz w:val="22"/>
                <w:szCs w:val="22"/>
              </w:rPr>
              <w:t xml:space="preserve"> </w:t>
            </w:r>
            <w:r w:rsidR="00A175E1">
              <w:rPr>
                <w:rFonts w:asciiTheme="minorHAnsi" w:hAnsiTheme="minorHAnsi" w:cstheme="minorHAnsi"/>
                <w:sz w:val="22"/>
                <w:szCs w:val="22"/>
              </w:rPr>
              <w:t>i</w:t>
            </w:r>
            <w:r w:rsidR="00E26841" w:rsidRPr="00E26841">
              <w:rPr>
                <w:rFonts w:asciiTheme="minorHAnsi" w:hAnsiTheme="minorHAnsi" w:cstheme="minorHAnsi"/>
                <w:sz w:val="22"/>
                <w:szCs w:val="22"/>
              </w:rPr>
              <w:t xml:space="preserve">n experimental part at ITE Patras, Greece, 500.000 €, </w:t>
            </w:r>
            <w:hyperlink r:id="rId21" w:history="1">
              <w:r w:rsidR="00E26841" w:rsidRPr="00E26841">
                <w:rPr>
                  <w:rStyle w:val="Hyperlink"/>
                  <w:rFonts w:asciiTheme="minorHAnsi" w:hAnsiTheme="minorHAnsi" w:cstheme="minorHAnsi"/>
                  <w:sz w:val="22"/>
                  <w:szCs w:val="22"/>
                </w:rPr>
                <w:t>https://osteome.eu/en/</w:t>
              </w:r>
            </w:hyperlink>
            <w:r w:rsidR="00E26841" w:rsidRPr="00E26841">
              <w:rPr>
                <w:rFonts w:asciiTheme="minorHAnsi" w:hAnsiTheme="minorHAnsi" w:cstheme="minorHAnsi"/>
                <w:sz w:val="22"/>
                <w:szCs w:val="22"/>
              </w:rPr>
              <w:t xml:space="preserve"> </w:t>
            </w:r>
          </w:p>
        </w:tc>
      </w:tr>
      <w:tr w:rsidR="00E26841" w:rsidRPr="00E26841" w14:paraId="74A157D2" w14:textId="77777777" w:rsidTr="00AD37CD">
        <w:tc>
          <w:tcPr>
            <w:tcW w:w="1764" w:type="dxa"/>
          </w:tcPr>
          <w:p w14:paraId="4EF5A760" w14:textId="77777777" w:rsidR="00E26841" w:rsidRPr="00E26841" w:rsidRDefault="00E26841" w:rsidP="000B58AC">
            <w:pPr>
              <w:spacing w:line="276" w:lineRule="auto"/>
              <w:jc w:val="both"/>
              <w:rPr>
                <w:rFonts w:asciiTheme="minorHAnsi" w:hAnsiTheme="minorHAnsi" w:cstheme="minorHAnsi"/>
                <w:sz w:val="22"/>
                <w:szCs w:val="22"/>
              </w:rPr>
            </w:pPr>
            <w:r w:rsidRPr="00E26841">
              <w:rPr>
                <w:rFonts w:asciiTheme="minorHAnsi" w:hAnsiTheme="minorHAnsi" w:cstheme="minorHAnsi"/>
                <w:b/>
                <w:bCs/>
                <w:sz w:val="22"/>
                <w:szCs w:val="22"/>
                <w:lang w:val="el-GR"/>
              </w:rPr>
              <w:t>Τ</w:t>
            </w:r>
            <w:r w:rsidRPr="00E26841">
              <w:rPr>
                <w:rFonts w:asciiTheme="minorHAnsi" w:hAnsiTheme="minorHAnsi" w:cstheme="minorHAnsi"/>
                <w:b/>
                <w:bCs/>
                <w:sz w:val="22"/>
                <w:szCs w:val="22"/>
              </w:rPr>
              <w:t>2</w:t>
            </w:r>
            <w:r w:rsidRPr="00E26841">
              <w:rPr>
                <w:rFonts w:asciiTheme="minorHAnsi" w:hAnsiTheme="minorHAnsi" w:cstheme="minorHAnsi"/>
                <w:b/>
                <w:bCs/>
                <w:sz w:val="22"/>
                <w:szCs w:val="22"/>
                <w:lang w:val="el-GR"/>
              </w:rPr>
              <w:t>Ε</w:t>
            </w:r>
            <w:r w:rsidRPr="00E26841">
              <w:rPr>
                <w:rFonts w:asciiTheme="minorHAnsi" w:hAnsiTheme="minorHAnsi" w:cstheme="minorHAnsi"/>
                <w:b/>
                <w:bCs/>
                <w:sz w:val="22"/>
                <w:szCs w:val="22"/>
              </w:rPr>
              <w:t>D</w:t>
            </w:r>
            <w:r w:rsidRPr="00E26841">
              <w:rPr>
                <w:rFonts w:asciiTheme="minorHAnsi" w:hAnsiTheme="minorHAnsi" w:cstheme="minorHAnsi"/>
                <w:b/>
                <w:bCs/>
                <w:sz w:val="22"/>
                <w:szCs w:val="22"/>
                <w:lang w:val="el-GR"/>
              </w:rPr>
              <w:t>Κ</w:t>
            </w:r>
            <w:r w:rsidRPr="00E26841">
              <w:rPr>
                <w:rFonts w:asciiTheme="minorHAnsi" w:hAnsiTheme="minorHAnsi" w:cstheme="minorHAnsi"/>
                <w:b/>
                <w:bCs/>
                <w:sz w:val="22"/>
                <w:szCs w:val="22"/>
              </w:rPr>
              <w:t xml:space="preserve">-03681, </w:t>
            </w:r>
            <w:r w:rsidRPr="00E26841">
              <w:rPr>
                <w:rFonts w:asciiTheme="minorHAnsi" w:hAnsiTheme="minorHAnsi" w:cstheme="minorHAnsi"/>
                <w:b/>
                <w:bCs/>
                <w:sz w:val="22"/>
                <w:szCs w:val="22"/>
                <w:lang w:val="el-GR"/>
              </w:rPr>
              <w:t>ΜΙ</w:t>
            </w:r>
            <w:r w:rsidRPr="00E26841">
              <w:rPr>
                <w:rFonts w:asciiTheme="minorHAnsi" w:hAnsiTheme="minorHAnsi" w:cstheme="minorHAnsi"/>
                <w:b/>
                <w:bCs/>
                <w:sz w:val="22"/>
                <w:szCs w:val="22"/>
              </w:rPr>
              <w:t>S 5129423</w:t>
            </w:r>
          </w:p>
        </w:tc>
        <w:tc>
          <w:tcPr>
            <w:tcW w:w="7586" w:type="dxa"/>
          </w:tcPr>
          <w:p w14:paraId="4122F1C1" w14:textId="4AFDAD46" w:rsidR="00E26841" w:rsidRPr="00E26841" w:rsidRDefault="009E59C3" w:rsidP="000B58A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Greek grant, Title: </w:t>
            </w:r>
            <w:r w:rsidR="00E26841" w:rsidRPr="00E26841">
              <w:rPr>
                <w:rFonts w:asciiTheme="minorHAnsi" w:hAnsiTheme="minorHAnsi" w:cstheme="minorHAnsi"/>
                <w:sz w:val="22"/>
                <w:szCs w:val="22"/>
              </w:rPr>
              <w:t xml:space="preserve">Biomimetic nanocomposite 3D scaffolds for bone regeneration: Controlling osteogenesis through physicochemical stimuli, July 2022-Dec.2023, </w:t>
            </w:r>
            <w:r w:rsidR="005B65EF">
              <w:rPr>
                <w:rFonts w:asciiTheme="minorHAnsi" w:hAnsiTheme="minorHAnsi" w:cstheme="minorHAnsi"/>
                <w:sz w:val="22"/>
                <w:szCs w:val="22"/>
              </w:rPr>
              <w:t xml:space="preserve">Acronym: </w:t>
            </w:r>
            <w:r w:rsidR="005B65EF" w:rsidRPr="008C5E03">
              <w:rPr>
                <w:rFonts w:asciiTheme="minorHAnsi" w:hAnsiTheme="minorHAnsi" w:cstheme="minorHAnsi"/>
                <w:b/>
                <w:bCs/>
                <w:i/>
                <w:iCs/>
                <w:sz w:val="22"/>
                <w:szCs w:val="22"/>
              </w:rPr>
              <w:t>BioBON3D</w:t>
            </w:r>
            <w:r w:rsidR="005B65EF">
              <w:rPr>
                <w:rFonts w:asciiTheme="minorHAnsi" w:hAnsiTheme="minorHAnsi" w:cstheme="minorHAnsi"/>
                <w:sz w:val="22"/>
                <w:szCs w:val="22"/>
              </w:rPr>
              <w:t xml:space="preserve">, </w:t>
            </w:r>
            <w:r w:rsidR="00A175E1">
              <w:rPr>
                <w:rFonts w:asciiTheme="minorHAnsi" w:hAnsiTheme="minorHAnsi" w:cstheme="minorHAnsi"/>
                <w:sz w:val="22"/>
                <w:szCs w:val="22"/>
              </w:rPr>
              <w:t>Role:</w:t>
            </w:r>
            <w:r w:rsidR="00E26841" w:rsidRPr="00E26841">
              <w:rPr>
                <w:rFonts w:asciiTheme="minorHAnsi" w:hAnsiTheme="minorHAnsi" w:cstheme="minorHAnsi"/>
                <w:sz w:val="22"/>
                <w:szCs w:val="22"/>
              </w:rPr>
              <w:t xml:space="preserve"> </w:t>
            </w:r>
            <w:r w:rsidR="00A175E1" w:rsidRPr="008C5E03">
              <w:rPr>
                <w:rFonts w:asciiTheme="minorHAnsi" w:hAnsiTheme="minorHAnsi" w:cstheme="minorHAnsi"/>
                <w:b/>
                <w:bCs/>
                <w:i/>
                <w:iCs/>
                <w:sz w:val="22"/>
                <w:szCs w:val="22"/>
              </w:rPr>
              <w:t>researcher</w:t>
            </w:r>
            <w:r w:rsidR="00A175E1" w:rsidRPr="00E26841">
              <w:rPr>
                <w:rFonts w:asciiTheme="minorHAnsi" w:hAnsiTheme="minorHAnsi" w:cstheme="minorHAnsi"/>
                <w:sz w:val="22"/>
                <w:szCs w:val="22"/>
              </w:rPr>
              <w:t xml:space="preserve"> </w:t>
            </w:r>
            <w:r w:rsidR="00A175E1">
              <w:rPr>
                <w:rFonts w:asciiTheme="minorHAnsi" w:hAnsiTheme="minorHAnsi" w:cstheme="minorHAnsi"/>
                <w:sz w:val="22"/>
                <w:szCs w:val="22"/>
              </w:rPr>
              <w:t>for the</w:t>
            </w:r>
            <w:r w:rsidR="00E26841" w:rsidRPr="00E26841">
              <w:rPr>
                <w:rFonts w:asciiTheme="minorHAnsi" w:hAnsiTheme="minorHAnsi" w:cstheme="minorHAnsi"/>
                <w:sz w:val="22"/>
                <w:szCs w:val="22"/>
              </w:rPr>
              <w:t xml:space="preserve"> experimental part with cell cultures at </w:t>
            </w:r>
            <w:r w:rsidR="005B65EF">
              <w:rPr>
                <w:rFonts w:asciiTheme="minorHAnsi" w:hAnsiTheme="minorHAnsi" w:cstheme="minorHAnsi"/>
                <w:sz w:val="22"/>
                <w:szCs w:val="22"/>
              </w:rPr>
              <w:t xml:space="preserve">the </w:t>
            </w:r>
            <w:r w:rsidR="00E26841" w:rsidRPr="00E26841">
              <w:rPr>
                <w:rFonts w:asciiTheme="minorHAnsi" w:hAnsiTheme="minorHAnsi" w:cstheme="minorHAnsi"/>
                <w:sz w:val="22"/>
                <w:szCs w:val="22"/>
              </w:rPr>
              <w:t xml:space="preserve">University of Patras, Dept. Of Mech. Eng. &amp; Aeronautics, Patras, Greece, 500.000 €, </w:t>
            </w:r>
            <w:hyperlink r:id="rId22" w:history="1">
              <w:r w:rsidR="00E26841" w:rsidRPr="00E26841">
                <w:rPr>
                  <w:rStyle w:val="Hyperlink"/>
                  <w:rFonts w:asciiTheme="minorHAnsi" w:hAnsiTheme="minorHAnsi" w:cstheme="minorHAnsi"/>
                  <w:sz w:val="22"/>
                  <w:szCs w:val="22"/>
                </w:rPr>
                <w:t>http://biobon3d.upatras.gr/</w:t>
              </w:r>
            </w:hyperlink>
            <w:r w:rsidR="00E26841" w:rsidRPr="00E26841">
              <w:rPr>
                <w:rFonts w:asciiTheme="minorHAnsi" w:hAnsiTheme="minorHAnsi" w:cstheme="minorHAnsi"/>
                <w:sz w:val="22"/>
                <w:szCs w:val="22"/>
              </w:rPr>
              <w:t xml:space="preserve"> </w:t>
            </w:r>
          </w:p>
        </w:tc>
      </w:tr>
      <w:tr w:rsidR="00AC63F9" w:rsidRPr="00E26841" w14:paraId="43519424" w14:textId="77777777" w:rsidTr="00AD37CD">
        <w:tc>
          <w:tcPr>
            <w:tcW w:w="1764" w:type="dxa"/>
          </w:tcPr>
          <w:p w14:paraId="5BC02EBA" w14:textId="30054505" w:rsidR="00AC63F9" w:rsidRPr="00E26841" w:rsidRDefault="00AC63F9" w:rsidP="000B58AC">
            <w:pPr>
              <w:spacing w:line="276" w:lineRule="auto"/>
              <w:jc w:val="both"/>
              <w:rPr>
                <w:rFonts w:asciiTheme="minorHAnsi" w:hAnsiTheme="minorHAnsi" w:cstheme="minorHAnsi"/>
                <w:b/>
                <w:bCs/>
                <w:sz w:val="22"/>
                <w:szCs w:val="22"/>
                <w:lang w:val="el-GR"/>
              </w:rPr>
            </w:pPr>
            <w:r>
              <w:rPr>
                <w:rFonts w:asciiTheme="minorHAnsi" w:hAnsiTheme="minorHAnsi" w:cstheme="minorHAnsi"/>
                <w:b/>
                <w:bCs/>
                <w:sz w:val="22"/>
                <w:szCs w:val="22"/>
              </w:rPr>
              <w:t>F</w:t>
            </w:r>
            <w:r w:rsidRPr="00613CA1">
              <w:rPr>
                <w:rFonts w:asciiTheme="minorHAnsi" w:hAnsiTheme="minorHAnsi" w:cstheme="minorHAnsi"/>
                <w:b/>
                <w:bCs/>
                <w:sz w:val="22"/>
                <w:szCs w:val="22"/>
              </w:rPr>
              <w:t>.</w:t>
            </w:r>
            <w:r w:rsidRPr="006757B4">
              <w:rPr>
                <w:rFonts w:asciiTheme="minorHAnsi" w:hAnsiTheme="minorHAnsi" w:cstheme="minorHAnsi"/>
                <w:b/>
                <w:bCs/>
                <w:sz w:val="22"/>
                <w:szCs w:val="22"/>
                <w:lang w:val="el-GR"/>
              </w:rPr>
              <w:t>Κ</w:t>
            </w:r>
            <w:r w:rsidRPr="00613CA1">
              <w:rPr>
                <w:rFonts w:asciiTheme="minorHAnsi" w:hAnsiTheme="minorHAnsi" w:cstheme="minorHAnsi"/>
                <w:b/>
                <w:bCs/>
                <w:sz w:val="22"/>
                <w:szCs w:val="22"/>
              </w:rPr>
              <w:t>.: 81081</w:t>
            </w:r>
            <w:r w:rsidRPr="00613CA1">
              <w:rPr>
                <w:rFonts w:asciiTheme="minorHAnsi" w:hAnsiTheme="minorHAnsi" w:cstheme="minorHAnsi"/>
                <w:sz w:val="22"/>
                <w:szCs w:val="22"/>
              </w:rPr>
              <w:t xml:space="preserve"> </w:t>
            </w:r>
          </w:p>
        </w:tc>
        <w:tc>
          <w:tcPr>
            <w:tcW w:w="7586" w:type="dxa"/>
          </w:tcPr>
          <w:p w14:paraId="76CD76C0" w14:textId="6161D058" w:rsidR="00AC63F9" w:rsidRPr="00E26841" w:rsidRDefault="009E59C3" w:rsidP="008C5E0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Greek grant, </w:t>
            </w:r>
            <w:r w:rsidR="005B65EF">
              <w:rPr>
                <w:rFonts w:asciiTheme="minorHAnsi" w:hAnsiTheme="minorHAnsi" w:cstheme="minorHAnsi"/>
                <w:sz w:val="22"/>
                <w:szCs w:val="22"/>
              </w:rPr>
              <w:t xml:space="preserve">Title: </w:t>
            </w:r>
            <w:r w:rsidR="00AC63F9" w:rsidRPr="00AC63F9">
              <w:rPr>
                <w:rFonts w:asciiTheme="minorHAnsi" w:hAnsiTheme="minorHAnsi" w:cstheme="minorHAnsi"/>
                <w:sz w:val="22"/>
                <w:szCs w:val="22"/>
              </w:rPr>
              <w:t>Computational characterization of scaffolds used for fracture repair, Hellenic Foundation for Research and Innovation</w:t>
            </w:r>
            <w:r w:rsidR="008C5E03">
              <w:rPr>
                <w:rFonts w:asciiTheme="minorHAnsi" w:hAnsiTheme="minorHAnsi" w:cstheme="minorHAnsi"/>
                <w:sz w:val="22"/>
                <w:szCs w:val="22"/>
              </w:rPr>
              <w:t>,</w:t>
            </w:r>
            <w:r w:rsidR="008C5E03" w:rsidRPr="00AC63F9">
              <w:rPr>
                <w:rFonts w:asciiTheme="minorHAnsi" w:hAnsiTheme="minorHAnsi" w:cstheme="minorHAnsi"/>
                <w:b/>
                <w:bCs/>
                <w:sz w:val="22"/>
                <w:szCs w:val="22"/>
              </w:rPr>
              <w:t xml:space="preserve"> </w:t>
            </w:r>
            <w:r w:rsidR="008C5E03" w:rsidRPr="008C5E03">
              <w:rPr>
                <w:rFonts w:asciiTheme="minorHAnsi" w:hAnsiTheme="minorHAnsi" w:cstheme="minorHAnsi"/>
                <w:b/>
                <w:bCs/>
                <w:i/>
                <w:iCs/>
                <w:sz w:val="22"/>
                <w:szCs w:val="22"/>
              </w:rPr>
              <w:t>COMPACT</w:t>
            </w:r>
            <w:r w:rsidR="008C5E03">
              <w:rPr>
                <w:rFonts w:asciiTheme="minorHAnsi" w:hAnsiTheme="minorHAnsi" w:cstheme="minorHAnsi"/>
                <w:b/>
                <w:bCs/>
                <w:sz w:val="22"/>
                <w:szCs w:val="22"/>
              </w:rPr>
              <w:t xml:space="preserve">, </w:t>
            </w:r>
            <w:r w:rsidR="00AC63F9" w:rsidRPr="00AC63F9">
              <w:rPr>
                <w:rFonts w:asciiTheme="minorHAnsi" w:hAnsiTheme="minorHAnsi" w:cstheme="minorHAnsi"/>
                <w:sz w:val="22"/>
                <w:szCs w:val="22"/>
              </w:rPr>
              <w:t>01.02.2022- Jan.2023</w:t>
            </w:r>
            <w:r w:rsidR="00AC63F9">
              <w:rPr>
                <w:rFonts w:asciiTheme="minorHAnsi" w:hAnsiTheme="minorHAnsi" w:cstheme="minorHAnsi"/>
                <w:sz w:val="22"/>
                <w:szCs w:val="22"/>
              </w:rPr>
              <w:t xml:space="preserve">, Role: </w:t>
            </w:r>
            <w:r w:rsidR="00AC63F9" w:rsidRPr="008C5E03">
              <w:rPr>
                <w:rFonts w:asciiTheme="minorHAnsi" w:hAnsiTheme="minorHAnsi" w:cstheme="minorHAnsi"/>
                <w:b/>
                <w:bCs/>
                <w:i/>
                <w:iCs/>
                <w:sz w:val="22"/>
                <w:szCs w:val="22"/>
              </w:rPr>
              <w:t>researcher</w:t>
            </w:r>
            <w:r w:rsidR="00AC63F9">
              <w:rPr>
                <w:rFonts w:asciiTheme="minorHAnsi" w:hAnsiTheme="minorHAnsi" w:cstheme="minorHAnsi"/>
                <w:sz w:val="22"/>
                <w:szCs w:val="22"/>
              </w:rPr>
              <w:t xml:space="preserve"> for </w:t>
            </w:r>
            <w:r w:rsidR="005B65EF">
              <w:rPr>
                <w:rFonts w:asciiTheme="minorHAnsi" w:hAnsiTheme="minorHAnsi" w:cstheme="minorHAnsi"/>
                <w:sz w:val="22"/>
                <w:szCs w:val="22"/>
              </w:rPr>
              <w:t xml:space="preserve">the </w:t>
            </w:r>
            <w:r w:rsidR="00AC63F9">
              <w:rPr>
                <w:rFonts w:asciiTheme="minorHAnsi" w:hAnsiTheme="minorHAnsi" w:cstheme="minorHAnsi"/>
                <w:sz w:val="22"/>
                <w:szCs w:val="22"/>
              </w:rPr>
              <w:t xml:space="preserve">experimental part </w:t>
            </w:r>
          </w:p>
        </w:tc>
      </w:tr>
      <w:tr w:rsidR="00AC63F9" w:rsidRPr="00E26841" w14:paraId="24609575" w14:textId="77777777" w:rsidTr="00AD37CD">
        <w:tc>
          <w:tcPr>
            <w:tcW w:w="1764" w:type="dxa"/>
          </w:tcPr>
          <w:p w14:paraId="07D82F16" w14:textId="02EB6870" w:rsidR="00AC63F9" w:rsidRPr="00AC63F9" w:rsidRDefault="00AC63F9" w:rsidP="000B58AC">
            <w:pPr>
              <w:spacing w:line="276" w:lineRule="auto"/>
              <w:jc w:val="both"/>
              <w:rPr>
                <w:rFonts w:asciiTheme="minorHAnsi" w:hAnsiTheme="minorHAnsi" w:cstheme="minorHAnsi"/>
                <w:b/>
                <w:bCs/>
                <w:sz w:val="22"/>
                <w:szCs w:val="22"/>
              </w:rPr>
            </w:pPr>
            <w:r w:rsidRPr="006757B4">
              <w:rPr>
                <w:rFonts w:asciiTheme="minorHAnsi" w:hAnsiTheme="minorHAnsi" w:cstheme="minorHAnsi"/>
                <w:b/>
                <w:bCs/>
                <w:sz w:val="22"/>
                <w:szCs w:val="22"/>
              </w:rPr>
              <w:t>PN</w:t>
            </w:r>
            <w:r w:rsidRPr="00613CA1">
              <w:rPr>
                <w:rFonts w:asciiTheme="minorHAnsi" w:hAnsiTheme="minorHAnsi" w:cstheme="minorHAnsi"/>
                <w:b/>
                <w:bCs/>
                <w:sz w:val="22"/>
                <w:szCs w:val="22"/>
              </w:rPr>
              <w:t>-</w:t>
            </w:r>
            <w:r w:rsidRPr="006757B4">
              <w:rPr>
                <w:rFonts w:asciiTheme="minorHAnsi" w:hAnsiTheme="minorHAnsi" w:cstheme="minorHAnsi"/>
                <w:b/>
                <w:bCs/>
                <w:sz w:val="22"/>
                <w:szCs w:val="22"/>
              </w:rPr>
              <w:t>III</w:t>
            </w:r>
            <w:r w:rsidRPr="00613CA1">
              <w:rPr>
                <w:rFonts w:asciiTheme="minorHAnsi" w:hAnsiTheme="minorHAnsi" w:cstheme="minorHAnsi"/>
                <w:b/>
                <w:bCs/>
                <w:sz w:val="22"/>
                <w:szCs w:val="22"/>
              </w:rPr>
              <w:t>-</w:t>
            </w:r>
            <w:r w:rsidRPr="006757B4">
              <w:rPr>
                <w:rFonts w:asciiTheme="minorHAnsi" w:hAnsiTheme="minorHAnsi" w:cstheme="minorHAnsi"/>
                <w:b/>
                <w:bCs/>
                <w:sz w:val="22"/>
                <w:szCs w:val="22"/>
              </w:rPr>
              <w:t>P</w:t>
            </w:r>
            <w:r w:rsidRPr="00613CA1">
              <w:rPr>
                <w:rFonts w:asciiTheme="minorHAnsi" w:hAnsiTheme="minorHAnsi" w:cstheme="minorHAnsi"/>
                <w:b/>
                <w:bCs/>
                <w:sz w:val="22"/>
                <w:szCs w:val="22"/>
              </w:rPr>
              <w:t>1-1.1-</w:t>
            </w:r>
            <w:r w:rsidRPr="006757B4">
              <w:rPr>
                <w:rFonts w:asciiTheme="minorHAnsi" w:hAnsiTheme="minorHAnsi" w:cstheme="minorHAnsi"/>
                <w:b/>
                <w:bCs/>
                <w:sz w:val="22"/>
                <w:szCs w:val="22"/>
              </w:rPr>
              <w:t>MCT</w:t>
            </w:r>
            <w:r w:rsidRPr="00613CA1">
              <w:rPr>
                <w:rFonts w:asciiTheme="minorHAnsi" w:hAnsiTheme="minorHAnsi" w:cstheme="minorHAnsi"/>
                <w:b/>
                <w:bCs/>
                <w:sz w:val="22"/>
                <w:szCs w:val="22"/>
              </w:rPr>
              <w:t>-2017-0047</w:t>
            </w:r>
          </w:p>
        </w:tc>
        <w:tc>
          <w:tcPr>
            <w:tcW w:w="7586" w:type="dxa"/>
          </w:tcPr>
          <w:p w14:paraId="0B931385" w14:textId="7E168A66" w:rsidR="00AC63F9" w:rsidRPr="00AC63F9" w:rsidRDefault="009E59C3" w:rsidP="00AC63F9">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Romanian grant, </w:t>
            </w:r>
            <w:r w:rsidR="00AC63F9" w:rsidRPr="008C5E03">
              <w:rPr>
                <w:rFonts w:asciiTheme="minorHAnsi" w:hAnsiTheme="minorHAnsi" w:cstheme="minorHAnsi"/>
                <w:b/>
                <w:bCs/>
                <w:i/>
                <w:iCs/>
                <w:sz w:val="22"/>
                <w:szCs w:val="22"/>
              </w:rPr>
              <w:t>BIOMEDETI</w:t>
            </w:r>
            <w:r w:rsidR="00AC63F9" w:rsidRPr="00613CA1">
              <w:rPr>
                <w:rFonts w:asciiTheme="minorHAnsi" w:hAnsiTheme="minorHAnsi" w:cstheme="minorHAnsi"/>
                <w:sz w:val="22"/>
                <w:szCs w:val="22"/>
              </w:rPr>
              <w:t xml:space="preserve">, </w:t>
            </w:r>
            <w:r w:rsidR="00AC63F9">
              <w:rPr>
                <w:rFonts w:asciiTheme="minorHAnsi" w:hAnsiTheme="minorHAnsi" w:cstheme="minorHAnsi"/>
                <w:sz w:val="22"/>
                <w:szCs w:val="22"/>
              </w:rPr>
              <w:t>November</w:t>
            </w:r>
            <w:r w:rsidR="00AC63F9" w:rsidRPr="00613CA1">
              <w:rPr>
                <w:rFonts w:asciiTheme="minorHAnsi" w:hAnsiTheme="minorHAnsi" w:cstheme="minorHAnsi"/>
                <w:sz w:val="22"/>
                <w:szCs w:val="22"/>
              </w:rPr>
              <w:t xml:space="preserve"> 2017 (2 </w:t>
            </w:r>
            <w:r w:rsidR="00AC63F9">
              <w:rPr>
                <w:rFonts w:asciiTheme="minorHAnsi" w:hAnsiTheme="minorHAnsi" w:cstheme="minorHAnsi"/>
                <w:sz w:val="22"/>
                <w:szCs w:val="22"/>
              </w:rPr>
              <w:t>weeks</w:t>
            </w:r>
            <w:r w:rsidR="00AC63F9" w:rsidRPr="00613CA1">
              <w:rPr>
                <w:rFonts w:asciiTheme="minorHAnsi" w:hAnsiTheme="minorHAnsi" w:cstheme="minorHAnsi"/>
                <w:sz w:val="22"/>
                <w:szCs w:val="22"/>
              </w:rPr>
              <w:t xml:space="preserve">), </w:t>
            </w:r>
            <w:r w:rsidR="00AC63F9">
              <w:rPr>
                <w:rFonts w:asciiTheme="minorHAnsi" w:hAnsiTheme="minorHAnsi" w:cstheme="minorHAnsi"/>
                <w:sz w:val="22"/>
                <w:szCs w:val="22"/>
              </w:rPr>
              <w:t xml:space="preserve">Role: </w:t>
            </w:r>
            <w:r w:rsidR="00AC63F9" w:rsidRPr="008C5E03">
              <w:rPr>
                <w:rFonts w:asciiTheme="minorHAnsi" w:hAnsiTheme="minorHAnsi" w:cstheme="minorHAnsi"/>
                <w:b/>
                <w:bCs/>
                <w:i/>
                <w:iCs/>
                <w:sz w:val="22"/>
                <w:szCs w:val="22"/>
              </w:rPr>
              <w:t>invited researcher</w:t>
            </w:r>
            <w:r w:rsidR="00AC63F9">
              <w:rPr>
                <w:rFonts w:asciiTheme="minorHAnsi" w:hAnsiTheme="minorHAnsi" w:cstheme="minorHAnsi"/>
                <w:sz w:val="22"/>
                <w:szCs w:val="22"/>
              </w:rPr>
              <w:t xml:space="preserve"> at the </w:t>
            </w:r>
            <w:proofErr w:type="spellStart"/>
            <w:r w:rsidR="00AC63F9">
              <w:rPr>
                <w:rFonts w:asciiTheme="minorHAnsi" w:hAnsiTheme="minorHAnsi" w:cstheme="minorHAnsi"/>
                <w:sz w:val="22"/>
                <w:szCs w:val="22"/>
              </w:rPr>
              <w:t>Politehnica</w:t>
            </w:r>
            <w:proofErr w:type="spellEnd"/>
            <w:r w:rsidR="00AC63F9" w:rsidRPr="00613CA1">
              <w:rPr>
                <w:rFonts w:asciiTheme="minorHAnsi" w:hAnsiTheme="minorHAnsi" w:cstheme="minorHAnsi"/>
                <w:sz w:val="22"/>
                <w:szCs w:val="22"/>
              </w:rPr>
              <w:t xml:space="preserve"> </w:t>
            </w:r>
            <w:r w:rsidR="00AC63F9">
              <w:rPr>
                <w:rFonts w:asciiTheme="minorHAnsi" w:hAnsiTheme="minorHAnsi" w:cstheme="minorHAnsi"/>
                <w:sz w:val="22"/>
                <w:szCs w:val="22"/>
              </w:rPr>
              <w:t>University</w:t>
            </w:r>
            <w:r w:rsidR="00AC63F9" w:rsidRPr="00613CA1">
              <w:rPr>
                <w:rFonts w:asciiTheme="minorHAnsi" w:hAnsiTheme="minorHAnsi" w:cstheme="minorHAnsi"/>
                <w:sz w:val="22"/>
                <w:szCs w:val="22"/>
              </w:rPr>
              <w:t xml:space="preserve"> </w:t>
            </w:r>
            <w:r w:rsidR="00AC63F9">
              <w:rPr>
                <w:rFonts w:asciiTheme="minorHAnsi" w:hAnsiTheme="minorHAnsi" w:cstheme="minorHAnsi"/>
                <w:sz w:val="22"/>
                <w:szCs w:val="22"/>
              </w:rPr>
              <w:t>of</w:t>
            </w:r>
            <w:r w:rsidR="00AC63F9" w:rsidRPr="00613CA1">
              <w:rPr>
                <w:rFonts w:asciiTheme="minorHAnsi" w:hAnsiTheme="minorHAnsi" w:cstheme="minorHAnsi"/>
                <w:sz w:val="22"/>
                <w:szCs w:val="22"/>
              </w:rPr>
              <w:t xml:space="preserve"> </w:t>
            </w:r>
            <w:r w:rsidR="00AC63F9">
              <w:rPr>
                <w:rFonts w:asciiTheme="minorHAnsi" w:hAnsiTheme="minorHAnsi" w:cstheme="minorHAnsi"/>
                <w:sz w:val="22"/>
                <w:szCs w:val="22"/>
              </w:rPr>
              <w:t>Bucharest;</w:t>
            </w:r>
            <w:r w:rsidR="00AC63F9" w:rsidRPr="00613CA1">
              <w:rPr>
                <w:rFonts w:asciiTheme="minorHAnsi" w:hAnsiTheme="minorHAnsi" w:cstheme="minorHAnsi"/>
                <w:sz w:val="22"/>
                <w:szCs w:val="22"/>
              </w:rPr>
              <w:t xml:space="preserve"> Romanian Ministry of Education</w:t>
            </w:r>
            <w:r w:rsidR="00AC63F9">
              <w:rPr>
                <w:rFonts w:asciiTheme="minorHAnsi" w:hAnsiTheme="minorHAnsi" w:cstheme="minorHAnsi"/>
                <w:sz w:val="22"/>
                <w:szCs w:val="22"/>
              </w:rPr>
              <w:t>,</w:t>
            </w:r>
            <w:r w:rsidR="00AC63F9" w:rsidRPr="00613CA1">
              <w:rPr>
                <w:rFonts w:asciiTheme="minorHAnsi" w:hAnsiTheme="minorHAnsi" w:cstheme="minorHAnsi"/>
                <w:sz w:val="22"/>
                <w:szCs w:val="22"/>
              </w:rPr>
              <w:t xml:space="preserve"> Mobility projects for young researchers in the diaspora awarded by the Romanian Higher Education Funding, Research Development and Innovation Executive Unit</w:t>
            </w:r>
          </w:p>
        </w:tc>
      </w:tr>
      <w:tr w:rsidR="00AC63F9" w:rsidRPr="00E26841" w14:paraId="5A9B58BD" w14:textId="77777777" w:rsidTr="00AD37CD">
        <w:tc>
          <w:tcPr>
            <w:tcW w:w="1764" w:type="dxa"/>
          </w:tcPr>
          <w:p w14:paraId="254951E7" w14:textId="5569380B" w:rsidR="00AC63F9" w:rsidRPr="006757B4" w:rsidRDefault="00AC63F9" w:rsidP="000B58AC">
            <w:pPr>
              <w:spacing w:line="276" w:lineRule="auto"/>
              <w:jc w:val="both"/>
              <w:rPr>
                <w:rFonts w:asciiTheme="minorHAnsi" w:hAnsiTheme="minorHAnsi" w:cstheme="minorHAnsi"/>
                <w:b/>
                <w:bCs/>
                <w:sz w:val="22"/>
                <w:szCs w:val="22"/>
              </w:rPr>
            </w:pPr>
            <w:r w:rsidRPr="006757B4">
              <w:rPr>
                <w:rFonts w:asciiTheme="minorHAnsi" w:hAnsiTheme="minorHAnsi" w:cstheme="minorHAnsi"/>
                <w:b/>
                <w:bCs/>
                <w:sz w:val="22"/>
                <w:szCs w:val="22"/>
              </w:rPr>
              <w:t>PN</w:t>
            </w:r>
            <w:r w:rsidRPr="00613CA1">
              <w:rPr>
                <w:rFonts w:asciiTheme="minorHAnsi" w:hAnsiTheme="minorHAnsi" w:cstheme="minorHAnsi"/>
                <w:b/>
                <w:bCs/>
                <w:sz w:val="22"/>
                <w:szCs w:val="22"/>
              </w:rPr>
              <w:t>-</w:t>
            </w:r>
            <w:r w:rsidRPr="006757B4">
              <w:rPr>
                <w:rFonts w:asciiTheme="minorHAnsi" w:hAnsiTheme="minorHAnsi" w:cstheme="minorHAnsi"/>
                <w:b/>
                <w:bCs/>
                <w:sz w:val="22"/>
                <w:szCs w:val="22"/>
              </w:rPr>
              <w:t>III</w:t>
            </w:r>
            <w:r w:rsidRPr="00613CA1">
              <w:rPr>
                <w:rFonts w:asciiTheme="minorHAnsi" w:hAnsiTheme="minorHAnsi" w:cstheme="minorHAnsi"/>
                <w:b/>
                <w:bCs/>
                <w:sz w:val="22"/>
                <w:szCs w:val="22"/>
              </w:rPr>
              <w:t>-</w:t>
            </w:r>
            <w:r w:rsidRPr="006757B4">
              <w:rPr>
                <w:rFonts w:asciiTheme="minorHAnsi" w:hAnsiTheme="minorHAnsi" w:cstheme="minorHAnsi"/>
                <w:b/>
                <w:bCs/>
                <w:sz w:val="22"/>
                <w:szCs w:val="22"/>
              </w:rPr>
              <w:t>P</w:t>
            </w:r>
            <w:r w:rsidRPr="00613CA1">
              <w:rPr>
                <w:rFonts w:asciiTheme="minorHAnsi" w:hAnsiTheme="minorHAnsi" w:cstheme="minorHAnsi"/>
                <w:b/>
                <w:bCs/>
                <w:sz w:val="22"/>
                <w:szCs w:val="22"/>
              </w:rPr>
              <w:t>1-1.1-</w:t>
            </w:r>
            <w:r w:rsidRPr="006757B4">
              <w:rPr>
                <w:rFonts w:asciiTheme="minorHAnsi" w:hAnsiTheme="minorHAnsi" w:cstheme="minorHAnsi"/>
                <w:b/>
                <w:bCs/>
                <w:sz w:val="22"/>
                <w:szCs w:val="22"/>
              </w:rPr>
              <w:t>MCT</w:t>
            </w:r>
            <w:r w:rsidRPr="00613CA1">
              <w:rPr>
                <w:rFonts w:asciiTheme="minorHAnsi" w:hAnsiTheme="minorHAnsi" w:cstheme="minorHAnsi"/>
                <w:b/>
                <w:bCs/>
                <w:sz w:val="22"/>
                <w:szCs w:val="22"/>
              </w:rPr>
              <w:t>-2016-0042</w:t>
            </w:r>
          </w:p>
        </w:tc>
        <w:tc>
          <w:tcPr>
            <w:tcW w:w="7586" w:type="dxa"/>
          </w:tcPr>
          <w:p w14:paraId="08D7D1E1" w14:textId="54EA7B02" w:rsidR="00AC63F9" w:rsidRPr="006757B4" w:rsidRDefault="009E59C3" w:rsidP="00AC63F9">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Romanian grant, </w:t>
            </w:r>
            <w:proofErr w:type="spellStart"/>
            <w:r w:rsidR="00AC63F9" w:rsidRPr="008C5E03">
              <w:rPr>
                <w:rFonts w:asciiTheme="minorHAnsi" w:hAnsiTheme="minorHAnsi" w:cstheme="minorHAnsi"/>
                <w:b/>
                <w:bCs/>
                <w:i/>
                <w:iCs/>
                <w:sz w:val="22"/>
                <w:szCs w:val="22"/>
              </w:rPr>
              <w:t>NanoBio</w:t>
            </w:r>
            <w:proofErr w:type="spellEnd"/>
            <w:r w:rsidR="00AC63F9" w:rsidRPr="00AC63F9">
              <w:rPr>
                <w:rFonts w:asciiTheme="minorHAnsi" w:hAnsiTheme="minorHAnsi" w:cstheme="minorHAnsi"/>
                <w:sz w:val="22"/>
                <w:szCs w:val="22"/>
              </w:rPr>
              <w:t xml:space="preserve"> </w:t>
            </w:r>
            <w:r w:rsidR="00AC63F9" w:rsidRPr="008C5E03">
              <w:rPr>
                <w:rFonts w:asciiTheme="minorHAnsi" w:hAnsiTheme="minorHAnsi" w:cstheme="minorHAnsi"/>
                <w:b/>
                <w:bCs/>
                <w:i/>
                <w:iCs/>
                <w:sz w:val="22"/>
                <w:szCs w:val="22"/>
              </w:rPr>
              <w:t>Comp</w:t>
            </w:r>
            <w:r w:rsidR="00AC63F9" w:rsidRPr="00AC63F9">
              <w:rPr>
                <w:rFonts w:asciiTheme="minorHAnsi" w:hAnsiTheme="minorHAnsi" w:cstheme="minorHAnsi"/>
                <w:sz w:val="22"/>
                <w:szCs w:val="22"/>
              </w:rPr>
              <w:t xml:space="preserve">, November-December 2016 (45 days), </w:t>
            </w:r>
            <w:r w:rsidR="00AC63F9">
              <w:rPr>
                <w:rFonts w:asciiTheme="minorHAnsi" w:hAnsiTheme="minorHAnsi" w:cstheme="minorHAnsi"/>
                <w:sz w:val="22"/>
                <w:szCs w:val="22"/>
              </w:rPr>
              <w:t xml:space="preserve">Role: </w:t>
            </w:r>
            <w:r w:rsidR="00AC63F9" w:rsidRPr="008C5E03">
              <w:rPr>
                <w:rFonts w:asciiTheme="minorHAnsi" w:hAnsiTheme="minorHAnsi" w:cstheme="minorHAnsi"/>
                <w:b/>
                <w:bCs/>
                <w:i/>
                <w:iCs/>
                <w:sz w:val="22"/>
                <w:szCs w:val="22"/>
              </w:rPr>
              <w:t>invited researcher</w:t>
            </w:r>
            <w:r w:rsidR="00650026">
              <w:rPr>
                <w:rFonts w:asciiTheme="minorHAnsi" w:hAnsiTheme="minorHAnsi" w:cstheme="minorHAnsi"/>
                <w:b/>
                <w:bCs/>
                <w:sz w:val="22"/>
                <w:szCs w:val="22"/>
              </w:rPr>
              <w:t xml:space="preserve"> </w:t>
            </w:r>
            <w:r w:rsidR="00AC63F9">
              <w:rPr>
                <w:rFonts w:asciiTheme="minorHAnsi" w:hAnsiTheme="minorHAnsi" w:cstheme="minorHAnsi"/>
                <w:sz w:val="22"/>
                <w:szCs w:val="22"/>
              </w:rPr>
              <w:t xml:space="preserve">at </w:t>
            </w:r>
            <w:r w:rsidR="00AC63F9" w:rsidRPr="00AC63F9">
              <w:rPr>
                <w:rFonts w:asciiTheme="minorHAnsi" w:hAnsiTheme="minorHAnsi" w:cstheme="minorHAnsi"/>
                <w:sz w:val="22"/>
                <w:szCs w:val="22"/>
              </w:rPr>
              <w:t xml:space="preserve">University ‘Petru Maior’ of </w:t>
            </w:r>
            <w:proofErr w:type="spellStart"/>
            <w:r w:rsidR="00AC63F9" w:rsidRPr="00AC63F9">
              <w:rPr>
                <w:rFonts w:asciiTheme="minorHAnsi" w:hAnsiTheme="minorHAnsi" w:cstheme="minorHAnsi"/>
                <w:sz w:val="22"/>
                <w:szCs w:val="22"/>
              </w:rPr>
              <w:t>Tg</w:t>
            </w:r>
            <w:proofErr w:type="spellEnd"/>
            <w:r w:rsidR="00AC63F9" w:rsidRPr="00AC63F9">
              <w:rPr>
                <w:rFonts w:asciiTheme="minorHAnsi" w:hAnsiTheme="minorHAnsi" w:cstheme="minorHAnsi"/>
                <w:sz w:val="22"/>
                <w:szCs w:val="22"/>
              </w:rPr>
              <w:t xml:space="preserve"> Mures, Romanian Ministry of Education; Mobility projects for young researchers in the diaspora awarded by the Romanian Higher Education Funding, Research Development and Innovation Executive Unit</w:t>
            </w:r>
          </w:p>
        </w:tc>
      </w:tr>
      <w:tr w:rsidR="00AC63F9" w:rsidRPr="00E26841" w14:paraId="7463A542" w14:textId="77777777" w:rsidTr="00AD37CD">
        <w:tc>
          <w:tcPr>
            <w:tcW w:w="1764" w:type="dxa"/>
          </w:tcPr>
          <w:p w14:paraId="3D65466C" w14:textId="306F7F02" w:rsidR="00AC63F9" w:rsidRPr="006757B4" w:rsidRDefault="008C5E03" w:rsidP="000B58AC">
            <w:pPr>
              <w:spacing w:line="276" w:lineRule="auto"/>
              <w:jc w:val="both"/>
              <w:rPr>
                <w:rFonts w:asciiTheme="minorHAnsi" w:hAnsiTheme="minorHAnsi" w:cstheme="minorHAnsi"/>
                <w:b/>
                <w:bCs/>
                <w:sz w:val="22"/>
                <w:szCs w:val="22"/>
              </w:rPr>
            </w:pPr>
            <w:r w:rsidRPr="00650026">
              <w:rPr>
                <w:rFonts w:asciiTheme="minorHAnsi" w:hAnsiTheme="minorHAnsi" w:cstheme="minorHAnsi"/>
                <w:b/>
                <w:bCs/>
                <w:sz w:val="22"/>
                <w:szCs w:val="22"/>
              </w:rPr>
              <w:t>THALIS</w:t>
            </w:r>
            <w:r w:rsidR="00650026" w:rsidRPr="00650026">
              <w:rPr>
                <w:rFonts w:asciiTheme="minorHAnsi" w:hAnsiTheme="minorHAnsi" w:cstheme="minorHAnsi"/>
                <w:b/>
                <w:bCs/>
                <w:sz w:val="22"/>
                <w:szCs w:val="22"/>
              </w:rPr>
              <w:t>-Mis: 379412</w:t>
            </w:r>
          </w:p>
        </w:tc>
        <w:tc>
          <w:tcPr>
            <w:tcW w:w="7586" w:type="dxa"/>
          </w:tcPr>
          <w:p w14:paraId="714B64B7" w14:textId="75BA6152" w:rsidR="00AC63F9" w:rsidRPr="00AC63F9" w:rsidRDefault="009E59C3" w:rsidP="00650026">
            <w:pPr>
              <w:spacing w:after="120" w:line="276" w:lineRule="auto"/>
              <w:jc w:val="both"/>
              <w:rPr>
                <w:rFonts w:asciiTheme="minorHAnsi" w:hAnsiTheme="minorHAnsi" w:cstheme="minorHAnsi"/>
                <w:sz w:val="22"/>
                <w:szCs w:val="22"/>
              </w:rPr>
            </w:pPr>
            <w:r>
              <w:rPr>
                <w:rFonts w:asciiTheme="minorHAnsi" w:hAnsiTheme="minorHAnsi" w:cstheme="minorHAnsi"/>
                <w:bCs/>
                <w:sz w:val="22"/>
                <w:szCs w:val="22"/>
              </w:rPr>
              <w:t xml:space="preserve">Greek </w:t>
            </w:r>
            <w:r w:rsidR="00893158">
              <w:rPr>
                <w:rFonts w:asciiTheme="minorHAnsi" w:hAnsiTheme="minorHAnsi" w:cstheme="minorHAnsi"/>
                <w:bCs/>
                <w:sz w:val="22"/>
                <w:szCs w:val="22"/>
              </w:rPr>
              <w:t xml:space="preserve">grant, </w:t>
            </w:r>
            <w:r w:rsidR="005B65EF" w:rsidRPr="005B65EF">
              <w:rPr>
                <w:rFonts w:asciiTheme="minorHAnsi" w:hAnsiTheme="minorHAnsi" w:cstheme="minorHAnsi"/>
                <w:bCs/>
                <w:sz w:val="22"/>
                <w:szCs w:val="22"/>
              </w:rPr>
              <w:t xml:space="preserve">Title: </w:t>
            </w:r>
            <w:r w:rsidR="00650026" w:rsidRPr="005B65EF">
              <w:rPr>
                <w:rFonts w:asciiTheme="minorHAnsi" w:hAnsiTheme="minorHAnsi" w:cstheme="minorHAnsi"/>
                <w:bCs/>
                <w:sz w:val="22"/>
                <w:szCs w:val="22"/>
              </w:rPr>
              <w:t>Development</w:t>
            </w:r>
            <w:r w:rsidR="00650026" w:rsidRPr="00650026">
              <w:rPr>
                <w:rFonts w:asciiTheme="minorHAnsi" w:hAnsiTheme="minorHAnsi" w:cstheme="minorHAnsi"/>
                <w:sz w:val="22"/>
                <w:szCs w:val="22"/>
              </w:rPr>
              <w:t xml:space="preserve"> of a self-healing composite material and innovative techniques for structural health monitoring in aerospace applications’, </w:t>
            </w:r>
            <w:r w:rsidR="00650026">
              <w:rPr>
                <w:rFonts w:asciiTheme="minorHAnsi" w:hAnsiTheme="minorHAnsi" w:cstheme="minorHAnsi"/>
                <w:sz w:val="22"/>
                <w:szCs w:val="22"/>
              </w:rPr>
              <w:t xml:space="preserve">Role: </w:t>
            </w:r>
            <w:r w:rsidR="00650026" w:rsidRPr="008C5E03">
              <w:rPr>
                <w:rFonts w:asciiTheme="minorHAnsi" w:hAnsiTheme="minorHAnsi" w:cstheme="minorHAnsi"/>
                <w:b/>
                <w:bCs/>
                <w:i/>
                <w:iCs/>
                <w:sz w:val="22"/>
                <w:szCs w:val="22"/>
              </w:rPr>
              <w:t>researcher</w:t>
            </w:r>
            <w:r w:rsidR="00650026">
              <w:rPr>
                <w:rFonts w:asciiTheme="minorHAnsi" w:hAnsiTheme="minorHAnsi" w:cstheme="minorHAnsi"/>
                <w:sz w:val="22"/>
                <w:szCs w:val="22"/>
              </w:rPr>
              <w:t>,</w:t>
            </w:r>
            <w:r w:rsidR="00650026" w:rsidRPr="00650026">
              <w:rPr>
                <w:rFonts w:asciiTheme="minorHAnsi" w:hAnsiTheme="minorHAnsi" w:cstheme="minorHAnsi"/>
                <w:sz w:val="22"/>
                <w:szCs w:val="22"/>
              </w:rPr>
              <w:t xml:space="preserve"> </w:t>
            </w:r>
            <w:r w:rsidR="005B65EF">
              <w:rPr>
                <w:rFonts w:asciiTheme="minorHAnsi" w:hAnsiTheme="minorHAnsi" w:cstheme="minorHAnsi"/>
                <w:sz w:val="22"/>
                <w:szCs w:val="22"/>
              </w:rPr>
              <w:t xml:space="preserve">Acronym: </w:t>
            </w:r>
            <w:r w:rsidR="005B65EF" w:rsidRPr="008C5E03">
              <w:rPr>
                <w:rFonts w:asciiTheme="minorHAnsi" w:hAnsiTheme="minorHAnsi" w:cstheme="minorHAnsi"/>
                <w:b/>
                <w:i/>
                <w:iCs/>
                <w:sz w:val="22"/>
                <w:szCs w:val="22"/>
              </w:rPr>
              <w:t>S.</w:t>
            </w:r>
            <w:proofErr w:type="gramStart"/>
            <w:r w:rsidR="005B65EF" w:rsidRPr="008C5E03">
              <w:rPr>
                <w:rFonts w:asciiTheme="minorHAnsi" w:hAnsiTheme="minorHAnsi" w:cstheme="minorHAnsi"/>
                <w:b/>
                <w:i/>
                <w:iCs/>
                <w:sz w:val="22"/>
                <w:szCs w:val="22"/>
              </w:rPr>
              <w:t>H.Com</w:t>
            </w:r>
            <w:proofErr w:type="gramEnd"/>
            <w:r w:rsidR="005B65EF" w:rsidRPr="008C5E03">
              <w:rPr>
                <w:rFonts w:asciiTheme="minorHAnsi" w:hAnsiTheme="minorHAnsi" w:cstheme="minorHAnsi"/>
                <w:b/>
                <w:i/>
                <w:iCs/>
                <w:sz w:val="22"/>
                <w:szCs w:val="22"/>
              </w:rPr>
              <w:t xml:space="preserve"> &amp; S.H</w:t>
            </w:r>
            <w:r w:rsidR="005B65EF" w:rsidRPr="00650026">
              <w:rPr>
                <w:rFonts w:asciiTheme="minorHAnsi" w:hAnsiTheme="minorHAnsi" w:cstheme="minorHAnsi"/>
                <w:bCs/>
                <w:sz w:val="22"/>
                <w:szCs w:val="22"/>
              </w:rPr>
              <w:t>.</w:t>
            </w:r>
            <w:r w:rsidR="005B65EF">
              <w:rPr>
                <w:rFonts w:asciiTheme="minorHAnsi" w:hAnsiTheme="minorHAnsi" w:cstheme="minorHAnsi"/>
                <w:bCs/>
                <w:sz w:val="22"/>
                <w:szCs w:val="22"/>
              </w:rPr>
              <w:t xml:space="preserve">, </w:t>
            </w:r>
            <w:r w:rsidR="00650026" w:rsidRPr="00650026">
              <w:rPr>
                <w:rFonts w:asciiTheme="minorHAnsi" w:hAnsiTheme="minorHAnsi" w:cstheme="minorHAnsi"/>
                <w:sz w:val="22"/>
                <w:szCs w:val="22"/>
              </w:rPr>
              <w:t xml:space="preserve">ESPA 2014-2020 </w:t>
            </w:r>
          </w:p>
        </w:tc>
      </w:tr>
      <w:tr w:rsidR="00650026" w:rsidRPr="00E26841" w14:paraId="4229CC06" w14:textId="77777777" w:rsidTr="00AD37CD">
        <w:tc>
          <w:tcPr>
            <w:tcW w:w="1764" w:type="dxa"/>
          </w:tcPr>
          <w:p w14:paraId="22C05CB2" w14:textId="43E190CB" w:rsidR="00650026" w:rsidRPr="00650026" w:rsidRDefault="008C5E03" w:rsidP="00650026">
            <w:pPr>
              <w:spacing w:line="276" w:lineRule="auto"/>
              <w:rPr>
                <w:rFonts w:asciiTheme="minorHAnsi" w:hAnsiTheme="minorHAnsi" w:cstheme="minorHAnsi"/>
                <w:b/>
                <w:bCs/>
                <w:sz w:val="22"/>
                <w:szCs w:val="22"/>
              </w:rPr>
            </w:pPr>
            <w:r w:rsidRPr="008F3570">
              <w:rPr>
                <w:rFonts w:asciiTheme="minorHAnsi" w:hAnsiTheme="minorHAnsi" w:cstheme="minorHAnsi"/>
                <w:b/>
                <w:bCs/>
                <w:color w:val="auto"/>
                <w:sz w:val="22"/>
                <w:szCs w:val="22"/>
                <w:lang w:val="en-US"/>
              </w:rPr>
              <w:t>THALIS</w:t>
            </w:r>
            <w:r>
              <w:rPr>
                <w:rFonts w:asciiTheme="minorHAnsi" w:hAnsiTheme="minorHAnsi" w:cstheme="minorHAnsi"/>
                <w:b/>
                <w:bCs/>
                <w:color w:val="auto"/>
                <w:sz w:val="22"/>
                <w:szCs w:val="22"/>
                <w:lang w:val="en-US"/>
              </w:rPr>
              <w:t xml:space="preserve"> </w:t>
            </w:r>
            <w:r w:rsidR="00650026" w:rsidRPr="008F3570">
              <w:rPr>
                <w:rFonts w:asciiTheme="minorHAnsi" w:hAnsiTheme="minorHAnsi" w:cstheme="minorHAnsi"/>
                <w:b/>
                <w:bCs/>
                <w:color w:val="auto"/>
                <w:sz w:val="22"/>
                <w:szCs w:val="22"/>
                <w:lang w:val="en-US"/>
              </w:rPr>
              <w:t>4400</w:t>
            </w:r>
            <w:r w:rsidR="00650026" w:rsidRPr="008F3570">
              <w:rPr>
                <w:rFonts w:asciiTheme="minorHAnsi" w:hAnsiTheme="minorHAnsi" w:cstheme="minorHAnsi"/>
                <w:color w:val="auto"/>
                <w:sz w:val="22"/>
                <w:szCs w:val="22"/>
                <w:lang w:val="en-US"/>
              </w:rPr>
              <w:t xml:space="preserve"> </w:t>
            </w:r>
          </w:p>
        </w:tc>
        <w:tc>
          <w:tcPr>
            <w:tcW w:w="7586" w:type="dxa"/>
          </w:tcPr>
          <w:p w14:paraId="48B0D009" w14:textId="49F47E40" w:rsidR="00650026" w:rsidRPr="00650026" w:rsidRDefault="009E59C3" w:rsidP="00650026">
            <w:pPr>
              <w:pStyle w:val="Caption"/>
              <w:spacing w:before="0" w:line="276" w:lineRule="auto"/>
              <w:jc w:val="both"/>
              <w:rPr>
                <w:rFonts w:asciiTheme="minorHAnsi" w:hAnsiTheme="minorHAnsi" w:cstheme="minorHAnsi"/>
                <w:i w:val="0"/>
                <w:iCs w:val="0"/>
                <w:color w:val="auto"/>
                <w:sz w:val="22"/>
                <w:szCs w:val="22"/>
                <w:lang w:val="en-US"/>
              </w:rPr>
            </w:pPr>
            <w:r w:rsidRPr="009E59C3">
              <w:rPr>
                <w:rFonts w:asciiTheme="minorHAnsi" w:hAnsiTheme="minorHAnsi" w:cstheme="minorHAnsi"/>
                <w:i w:val="0"/>
                <w:iCs w:val="0"/>
                <w:color w:val="auto"/>
                <w:sz w:val="22"/>
                <w:szCs w:val="22"/>
              </w:rPr>
              <w:t>Greek grant,</w:t>
            </w:r>
            <w:r>
              <w:rPr>
                <w:rFonts w:asciiTheme="minorHAnsi" w:hAnsiTheme="minorHAnsi" w:cstheme="minorHAnsi"/>
                <w:b/>
                <w:bCs/>
                <w:i w:val="0"/>
                <w:iCs w:val="0"/>
                <w:color w:val="auto"/>
                <w:sz w:val="22"/>
                <w:szCs w:val="22"/>
              </w:rPr>
              <w:t xml:space="preserve"> </w:t>
            </w:r>
            <w:r w:rsidR="005B65EF" w:rsidRPr="005B65EF">
              <w:rPr>
                <w:rFonts w:asciiTheme="minorHAnsi" w:hAnsiTheme="minorHAnsi" w:cstheme="minorHAnsi"/>
                <w:i w:val="0"/>
                <w:iCs w:val="0"/>
                <w:color w:val="auto"/>
                <w:sz w:val="22"/>
                <w:szCs w:val="22"/>
              </w:rPr>
              <w:t>Title:</w:t>
            </w:r>
            <w:r w:rsidR="005B65EF">
              <w:rPr>
                <w:rFonts w:asciiTheme="minorHAnsi" w:hAnsiTheme="minorHAnsi" w:cstheme="minorHAnsi"/>
                <w:b/>
                <w:bCs/>
                <w:i w:val="0"/>
                <w:iCs w:val="0"/>
                <w:color w:val="auto"/>
                <w:sz w:val="22"/>
                <w:szCs w:val="22"/>
              </w:rPr>
              <w:t xml:space="preserve"> </w:t>
            </w:r>
            <w:r w:rsidR="00650026" w:rsidRPr="008F3570">
              <w:rPr>
                <w:rFonts w:asciiTheme="minorHAnsi" w:hAnsiTheme="minorHAnsi" w:cstheme="minorHAnsi"/>
                <w:i w:val="0"/>
                <w:iCs w:val="0"/>
                <w:color w:val="auto"/>
                <w:sz w:val="22"/>
                <w:szCs w:val="22"/>
                <w:lang w:val="en-US"/>
              </w:rPr>
              <w:t xml:space="preserve">Synthesis and study of the Biological, Biomechanical and Micromechanical Properties of New Types of Nanosized Bone </w:t>
            </w:r>
            <w:proofErr w:type="spellStart"/>
            <w:r w:rsidR="00650026" w:rsidRPr="008F3570">
              <w:rPr>
                <w:rFonts w:asciiTheme="minorHAnsi" w:hAnsiTheme="minorHAnsi" w:cstheme="minorHAnsi"/>
                <w:i w:val="0"/>
                <w:iCs w:val="0"/>
                <w:color w:val="auto"/>
                <w:sz w:val="22"/>
                <w:szCs w:val="22"/>
                <w:lang w:val="en-US"/>
              </w:rPr>
              <w:t>Biocements</w:t>
            </w:r>
            <w:proofErr w:type="spellEnd"/>
            <w:r w:rsidR="00650026" w:rsidRPr="008F3570">
              <w:rPr>
                <w:rFonts w:asciiTheme="minorHAnsi" w:hAnsiTheme="minorHAnsi" w:cstheme="minorHAnsi"/>
                <w:i w:val="0"/>
                <w:iCs w:val="0"/>
                <w:color w:val="auto"/>
                <w:sz w:val="22"/>
                <w:szCs w:val="22"/>
                <w:lang w:val="en-US"/>
              </w:rPr>
              <w:t xml:space="preserve"> based on </w:t>
            </w:r>
            <w:r w:rsidR="00650026" w:rsidRPr="008F3570">
              <w:rPr>
                <w:rFonts w:asciiTheme="minorHAnsi" w:hAnsiTheme="minorHAnsi" w:cstheme="minorHAnsi"/>
                <w:i w:val="0"/>
                <w:iCs w:val="0"/>
                <w:color w:val="auto"/>
                <w:sz w:val="22"/>
                <w:szCs w:val="22"/>
                <w:lang w:val="en-US"/>
              </w:rPr>
              <w:lastRenderedPageBreak/>
              <w:t>Calcium Phosphate and Geopolymers</w:t>
            </w:r>
            <w:r w:rsidR="00650026">
              <w:rPr>
                <w:rFonts w:asciiTheme="minorHAnsi" w:hAnsiTheme="minorHAnsi" w:cstheme="minorHAnsi"/>
                <w:i w:val="0"/>
                <w:iCs w:val="0"/>
                <w:color w:val="auto"/>
                <w:sz w:val="22"/>
                <w:szCs w:val="22"/>
                <w:lang w:val="en-US"/>
              </w:rPr>
              <w:t>,</w:t>
            </w:r>
            <w:r w:rsidR="005B65EF">
              <w:rPr>
                <w:rFonts w:asciiTheme="minorHAnsi" w:hAnsiTheme="minorHAnsi" w:cstheme="minorHAnsi"/>
                <w:i w:val="0"/>
                <w:iCs w:val="0"/>
                <w:color w:val="auto"/>
                <w:sz w:val="22"/>
                <w:szCs w:val="22"/>
                <w:lang w:val="en-US"/>
              </w:rPr>
              <w:t xml:space="preserve"> Acronym: </w:t>
            </w:r>
            <w:proofErr w:type="gramStart"/>
            <w:r w:rsidR="005B65EF" w:rsidRPr="008C5E03">
              <w:rPr>
                <w:rFonts w:asciiTheme="minorHAnsi" w:hAnsiTheme="minorHAnsi" w:cstheme="minorHAnsi"/>
                <w:b/>
                <w:bCs/>
                <w:color w:val="auto"/>
                <w:sz w:val="22"/>
                <w:szCs w:val="22"/>
              </w:rPr>
              <w:t>NANO</w:t>
            </w:r>
            <w:r w:rsidR="005B65EF" w:rsidRPr="008C5E03">
              <w:rPr>
                <w:rFonts w:asciiTheme="minorHAnsi" w:hAnsiTheme="minorHAnsi" w:cstheme="minorHAnsi"/>
                <w:b/>
                <w:bCs/>
                <w:color w:val="auto"/>
                <w:sz w:val="22"/>
                <w:szCs w:val="22"/>
                <w:lang w:val="en-US"/>
              </w:rPr>
              <w:t>.</w:t>
            </w:r>
            <w:r w:rsidR="005B65EF" w:rsidRPr="008C5E03">
              <w:rPr>
                <w:rFonts w:asciiTheme="minorHAnsi" w:hAnsiTheme="minorHAnsi" w:cstheme="minorHAnsi"/>
                <w:b/>
                <w:bCs/>
                <w:color w:val="auto"/>
                <w:sz w:val="22"/>
                <w:szCs w:val="22"/>
              </w:rPr>
              <w:t>GEO</w:t>
            </w:r>
            <w:r w:rsidR="005B65EF" w:rsidRPr="008C5E03">
              <w:rPr>
                <w:rFonts w:asciiTheme="minorHAnsi" w:hAnsiTheme="minorHAnsi" w:cstheme="minorHAnsi"/>
                <w:b/>
                <w:bCs/>
                <w:color w:val="auto"/>
                <w:sz w:val="22"/>
                <w:szCs w:val="22"/>
                <w:lang w:val="en-US"/>
              </w:rPr>
              <w:t>.</w:t>
            </w:r>
            <w:r w:rsidR="005B65EF" w:rsidRPr="008C5E03">
              <w:rPr>
                <w:rFonts w:asciiTheme="minorHAnsi" w:hAnsiTheme="minorHAnsi" w:cstheme="minorHAnsi"/>
                <w:b/>
                <w:bCs/>
                <w:color w:val="auto"/>
                <w:sz w:val="22"/>
                <w:szCs w:val="22"/>
              </w:rPr>
              <w:t>S</w:t>
            </w:r>
            <w:r w:rsidR="005B65EF" w:rsidRPr="008C5E03">
              <w:rPr>
                <w:rFonts w:asciiTheme="minorHAnsi" w:hAnsiTheme="minorHAnsi" w:cstheme="minorHAnsi"/>
                <w:b/>
                <w:bCs/>
                <w:color w:val="auto"/>
                <w:sz w:val="22"/>
                <w:szCs w:val="22"/>
                <w:lang w:val="en-US"/>
              </w:rPr>
              <w:t>.</w:t>
            </w:r>
            <w:r w:rsidR="005B65EF" w:rsidRPr="008C5E03">
              <w:rPr>
                <w:rFonts w:asciiTheme="minorHAnsi" w:hAnsiTheme="minorHAnsi" w:cstheme="minorHAnsi"/>
                <w:b/>
                <w:bCs/>
                <w:color w:val="auto"/>
                <w:sz w:val="22"/>
                <w:szCs w:val="22"/>
              </w:rPr>
              <w:t>CA</w:t>
            </w:r>
            <w:r w:rsidR="005B65EF" w:rsidRPr="008C5E03">
              <w:rPr>
                <w:rFonts w:asciiTheme="minorHAnsi" w:hAnsiTheme="minorHAnsi" w:cstheme="minorHAnsi"/>
                <w:b/>
                <w:bCs/>
                <w:color w:val="auto"/>
                <w:sz w:val="22"/>
                <w:szCs w:val="22"/>
                <w:lang w:val="en-US"/>
              </w:rPr>
              <w:t>.</w:t>
            </w:r>
            <w:r w:rsidR="005B65EF" w:rsidRPr="008C5E03">
              <w:rPr>
                <w:rFonts w:asciiTheme="minorHAnsi" w:hAnsiTheme="minorHAnsi" w:cstheme="minorHAnsi"/>
                <w:b/>
                <w:bCs/>
                <w:color w:val="auto"/>
                <w:sz w:val="22"/>
                <w:szCs w:val="22"/>
              </w:rPr>
              <w:t>PHO</w:t>
            </w:r>
            <w:r w:rsidR="005B65EF" w:rsidRPr="008C5E03">
              <w:rPr>
                <w:rFonts w:asciiTheme="minorHAnsi" w:hAnsiTheme="minorHAnsi" w:cstheme="minorHAnsi"/>
                <w:b/>
                <w:bCs/>
                <w:color w:val="auto"/>
                <w:sz w:val="22"/>
                <w:szCs w:val="22"/>
                <w:lang w:val="en-US"/>
              </w:rPr>
              <w:t>.</w:t>
            </w:r>
            <w:r w:rsidR="005B65EF" w:rsidRPr="008C5E03">
              <w:rPr>
                <w:rFonts w:asciiTheme="minorHAnsi" w:hAnsiTheme="minorHAnsi" w:cstheme="minorHAnsi"/>
                <w:b/>
                <w:bCs/>
                <w:color w:val="auto"/>
                <w:sz w:val="22"/>
                <w:szCs w:val="22"/>
              </w:rPr>
              <w:t>L</w:t>
            </w:r>
            <w:r w:rsidR="005B65EF" w:rsidRPr="008C5E03">
              <w:rPr>
                <w:rFonts w:asciiTheme="minorHAnsi" w:hAnsiTheme="minorHAnsi" w:cstheme="minorHAnsi"/>
                <w:b/>
                <w:bCs/>
                <w:color w:val="auto"/>
                <w:sz w:val="22"/>
                <w:szCs w:val="22"/>
                <w:lang w:val="en-US"/>
              </w:rPr>
              <w:t>.</w:t>
            </w:r>
            <w:r w:rsidR="005B65EF" w:rsidRPr="008C5E03">
              <w:rPr>
                <w:rFonts w:asciiTheme="minorHAnsi" w:hAnsiTheme="minorHAnsi" w:cstheme="minorHAnsi"/>
                <w:b/>
                <w:bCs/>
                <w:color w:val="auto"/>
                <w:sz w:val="22"/>
                <w:szCs w:val="22"/>
              </w:rPr>
              <w:t>D</w:t>
            </w:r>
            <w:proofErr w:type="gramEnd"/>
            <w:r w:rsidR="005B65EF" w:rsidRPr="005B65EF">
              <w:rPr>
                <w:rFonts w:asciiTheme="minorHAnsi" w:hAnsiTheme="minorHAnsi" w:cstheme="minorHAnsi"/>
                <w:i w:val="0"/>
                <w:iCs w:val="0"/>
                <w:color w:val="auto"/>
                <w:sz w:val="22"/>
                <w:szCs w:val="22"/>
              </w:rPr>
              <w:t>,</w:t>
            </w:r>
            <w:r w:rsidR="00650026">
              <w:rPr>
                <w:rFonts w:asciiTheme="minorHAnsi" w:hAnsiTheme="minorHAnsi" w:cstheme="minorHAnsi"/>
                <w:i w:val="0"/>
                <w:iCs w:val="0"/>
                <w:color w:val="auto"/>
                <w:sz w:val="22"/>
                <w:szCs w:val="22"/>
                <w:lang w:val="en-US"/>
              </w:rPr>
              <w:t xml:space="preserve"> </w:t>
            </w:r>
            <w:r w:rsidR="00650026" w:rsidRPr="008F3570">
              <w:rPr>
                <w:rFonts w:asciiTheme="minorHAnsi" w:hAnsiTheme="minorHAnsi" w:cstheme="minorHAnsi"/>
                <w:i w:val="0"/>
                <w:iCs w:val="0"/>
                <w:color w:val="auto"/>
                <w:sz w:val="22"/>
                <w:szCs w:val="22"/>
                <w:lang w:val="en-US"/>
              </w:rPr>
              <w:t>03.06.2013-02.04.2014</w:t>
            </w:r>
            <w:r w:rsidR="00650026">
              <w:rPr>
                <w:rFonts w:asciiTheme="minorHAnsi" w:hAnsiTheme="minorHAnsi" w:cstheme="minorHAnsi"/>
                <w:i w:val="0"/>
                <w:iCs w:val="0"/>
                <w:color w:val="auto"/>
                <w:sz w:val="22"/>
                <w:szCs w:val="22"/>
                <w:lang w:val="en-US"/>
              </w:rPr>
              <w:t xml:space="preserve">, Role: </w:t>
            </w:r>
            <w:r w:rsidR="00650026" w:rsidRPr="008C5E03">
              <w:rPr>
                <w:rFonts w:asciiTheme="minorHAnsi" w:hAnsiTheme="minorHAnsi" w:cstheme="minorHAnsi"/>
                <w:b/>
                <w:bCs/>
                <w:color w:val="auto"/>
                <w:sz w:val="22"/>
                <w:szCs w:val="22"/>
                <w:lang w:val="en-US"/>
              </w:rPr>
              <w:t>researcher</w:t>
            </w:r>
            <w:r w:rsidR="005B65EF">
              <w:rPr>
                <w:rFonts w:asciiTheme="minorHAnsi" w:hAnsiTheme="minorHAnsi" w:cstheme="minorHAnsi"/>
                <w:b/>
                <w:bCs/>
                <w:color w:val="auto"/>
                <w:sz w:val="22"/>
                <w:szCs w:val="22"/>
              </w:rPr>
              <w:t xml:space="preserve">, </w:t>
            </w:r>
            <w:r w:rsidR="005B65EF" w:rsidRPr="006757B4">
              <w:rPr>
                <w:rFonts w:asciiTheme="minorHAnsi" w:hAnsiTheme="minorHAnsi" w:cstheme="minorHAnsi"/>
                <w:i w:val="0"/>
                <w:iCs w:val="0"/>
                <w:color w:val="auto"/>
                <w:sz w:val="22"/>
                <w:szCs w:val="22"/>
              </w:rPr>
              <w:t>ESPA</w:t>
            </w:r>
            <w:r w:rsidR="005B65EF" w:rsidRPr="008F3570">
              <w:rPr>
                <w:rFonts w:asciiTheme="minorHAnsi" w:hAnsiTheme="minorHAnsi" w:cstheme="minorHAnsi"/>
                <w:i w:val="0"/>
                <w:iCs w:val="0"/>
                <w:color w:val="auto"/>
                <w:sz w:val="22"/>
                <w:szCs w:val="22"/>
                <w:lang w:val="en-US"/>
              </w:rPr>
              <w:t xml:space="preserve"> 2014-2020</w:t>
            </w:r>
          </w:p>
        </w:tc>
      </w:tr>
      <w:tr w:rsidR="00650026" w:rsidRPr="00E26841" w14:paraId="06429DD6" w14:textId="77777777" w:rsidTr="00AD37CD">
        <w:tc>
          <w:tcPr>
            <w:tcW w:w="1764" w:type="dxa"/>
          </w:tcPr>
          <w:p w14:paraId="4A7BB0CC" w14:textId="176784EA" w:rsidR="00650026" w:rsidRPr="008F3570" w:rsidRDefault="00650026" w:rsidP="00650026">
            <w:pPr>
              <w:spacing w:line="276" w:lineRule="auto"/>
              <w:rPr>
                <w:rFonts w:asciiTheme="minorHAnsi" w:hAnsiTheme="minorHAnsi" w:cstheme="minorHAnsi"/>
                <w:b/>
                <w:bCs/>
                <w:color w:val="auto"/>
                <w:sz w:val="22"/>
                <w:szCs w:val="22"/>
                <w:lang w:val="en-US"/>
              </w:rPr>
            </w:pPr>
            <w:r w:rsidRPr="006757B4">
              <w:rPr>
                <w:rFonts w:asciiTheme="minorHAnsi" w:hAnsiTheme="minorHAnsi" w:cstheme="minorHAnsi"/>
                <w:b/>
                <w:bCs/>
                <w:color w:val="auto"/>
                <w:sz w:val="22"/>
                <w:szCs w:val="22"/>
              </w:rPr>
              <w:lastRenderedPageBreak/>
              <w:t>PED PN-III-P2-2.1-PED-2016-0142</w:t>
            </w:r>
          </w:p>
        </w:tc>
        <w:tc>
          <w:tcPr>
            <w:tcW w:w="7586" w:type="dxa"/>
          </w:tcPr>
          <w:p w14:paraId="063A5103" w14:textId="7F7B0044" w:rsidR="00650026" w:rsidRPr="006757B4" w:rsidRDefault="009E59C3" w:rsidP="00650026">
            <w:pPr>
              <w:pStyle w:val="Caption"/>
              <w:spacing w:before="0" w:line="276" w:lineRule="auto"/>
              <w:jc w:val="both"/>
              <w:rPr>
                <w:rFonts w:asciiTheme="minorHAnsi" w:hAnsiTheme="minorHAnsi" w:cstheme="minorHAnsi"/>
                <w:b/>
                <w:bCs/>
                <w:i w:val="0"/>
                <w:iCs w:val="0"/>
                <w:color w:val="auto"/>
                <w:sz w:val="22"/>
                <w:szCs w:val="22"/>
              </w:rPr>
            </w:pPr>
            <w:r>
              <w:rPr>
                <w:rFonts w:asciiTheme="minorHAnsi" w:hAnsiTheme="minorHAnsi" w:cstheme="minorHAnsi"/>
                <w:i w:val="0"/>
                <w:iCs w:val="0"/>
                <w:color w:val="auto"/>
                <w:sz w:val="22"/>
                <w:szCs w:val="22"/>
              </w:rPr>
              <w:t xml:space="preserve">Romanian grant, Title: </w:t>
            </w:r>
            <w:r w:rsidR="00650026" w:rsidRPr="006757B4">
              <w:rPr>
                <w:rFonts w:asciiTheme="minorHAnsi" w:hAnsiTheme="minorHAnsi" w:cstheme="minorHAnsi"/>
                <w:i w:val="0"/>
                <w:iCs w:val="0"/>
                <w:color w:val="auto"/>
                <w:sz w:val="22"/>
                <w:szCs w:val="22"/>
              </w:rPr>
              <w:t>Optimized technologies of Electrochemical Anodization for the development of TiO</w:t>
            </w:r>
            <w:r w:rsidR="00650026" w:rsidRPr="006757B4">
              <w:rPr>
                <w:rFonts w:asciiTheme="minorHAnsi" w:hAnsiTheme="minorHAnsi" w:cstheme="minorHAnsi"/>
                <w:i w:val="0"/>
                <w:iCs w:val="0"/>
                <w:color w:val="auto"/>
                <w:sz w:val="22"/>
                <w:szCs w:val="22"/>
                <w:vertAlign w:val="subscript"/>
              </w:rPr>
              <w:t>2</w:t>
            </w:r>
            <w:r w:rsidR="00650026" w:rsidRPr="006757B4">
              <w:rPr>
                <w:rFonts w:asciiTheme="minorHAnsi" w:hAnsiTheme="minorHAnsi" w:cstheme="minorHAnsi"/>
                <w:i w:val="0"/>
                <w:iCs w:val="0"/>
                <w:color w:val="auto"/>
                <w:sz w:val="22"/>
                <w:szCs w:val="22"/>
              </w:rPr>
              <w:t xml:space="preserve"> nanotubes based nanostructured coatings on complex geometries of biomedical implants</w:t>
            </w:r>
            <w:r w:rsidR="005B65EF">
              <w:rPr>
                <w:rFonts w:asciiTheme="minorHAnsi" w:hAnsiTheme="minorHAnsi" w:cstheme="minorHAnsi"/>
                <w:i w:val="0"/>
                <w:iCs w:val="0"/>
                <w:color w:val="auto"/>
                <w:sz w:val="22"/>
                <w:szCs w:val="22"/>
              </w:rPr>
              <w:t>, Acronym:</w:t>
            </w:r>
            <w:r w:rsidR="00650026" w:rsidRPr="006757B4">
              <w:rPr>
                <w:rFonts w:asciiTheme="minorHAnsi" w:hAnsiTheme="minorHAnsi" w:cstheme="minorHAnsi"/>
                <w:i w:val="0"/>
                <w:iCs w:val="0"/>
                <w:color w:val="auto"/>
                <w:sz w:val="22"/>
                <w:szCs w:val="22"/>
              </w:rPr>
              <w:t xml:space="preserve"> </w:t>
            </w:r>
            <w:proofErr w:type="spellStart"/>
            <w:r w:rsidR="00650026" w:rsidRPr="008C5E03">
              <w:rPr>
                <w:rFonts w:asciiTheme="minorHAnsi" w:hAnsiTheme="minorHAnsi" w:cstheme="minorHAnsi"/>
                <w:b/>
                <w:bCs/>
                <w:color w:val="auto"/>
                <w:sz w:val="22"/>
                <w:szCs w:val="22"/>
              </w:rPr>
              <w:t>NanoBio</w:t>
            </w:r>
            <w:proofErr w:type="spellEnd"/>
            <w:r w:rsidR="00650026" w:rsidRPr="008C5E03">
              <w:rPr>
                <w:rFonts w:asciiTheme="minorHAnsi" w:hAnsiTheme="minorHAnsi" w:cstheme="minorHAnsi"/>
                <w:b/>
                <w:bCs/>
                <w:color w:val="auto"/>
                <w:sz w:val="22"/>
                <w:szCs w:val="22"/>
              </w:rPr>
              <w:t xml:space="preserve"> EA</w:t>
            </w:r>
            <w:r w:rsidR="00650026" w:rsidRPr="005B65EF">
              <w:rPr>
                <w:rFonts w:asciiTheme="minorHAnsi" w:hAnsiTheme="minorHAnsi" w:cstheme="minorHAnsi"/>
                <w:i w:val="0"/>
                <w:iCs w:val="0"/>
                <w:color w:val="auto"/>
                <w:sz w:val="22"/>
                <w:szCs w:val="22"/>
              </w:rPr>
              <w:t>,</w:t>
            </w:r>
            <w:r w:rsidR="00650026" w:rsidRPr="006757B4">
              <w:rPr>
                <w:rFonts w:asciiTheme="minorHAnsi" w:hAnsiTheme="minorHAnsi" w:cstheme="minorHAnsi"/>
                <w:i w:val="0"/>
                <w:iCs w:val="0"/>
                <w:color w:val="auto"/>
                <w:sz w:val="22"/>
                <w:szCs w:val="22"/>
              </w:rPr>
              <w:t xml:space="preserve"> 1</w:t>
            </w:r>
            <w:r w:rsidR="00650026" w:rsidRPr="008F3570">
              <w:rPr>
                <w:rFonts w:asciiTheme="minorHAnsi" w:hAnsiTheme="minorHAnsi" w:cstheme="minorHAnsi"/>
                <w:i w:val="0"/>
                <w:iCs w:val="0"/>
                <w:color w:val="auto"/>
                <w:sz w:val="22"/>
                <w:szCs w:val="22"/>
                <w:vertAlign w:val="superscript"/>
              </w:rPr>
              <w:t>st</w:t>
            </w:r>
            <w:r w:rsidR="00650026">
              <w:rPr>
                <w:rFonts w:asciiTheme="minorHAnsi" w:hAnsiTheme="minorHAnsi" w:cstheme="minorHAnsi"/>
                <w:i w:val="0"/>
                <w:iCs w:val="0"/>
                <w:color w:val="auto"/>
                <w:sz w:val="22"/>
                <w:szCs w:val="22"/>
              </w:rPr>
              <w:t xml:space="preserve"> </w:t>
            </w:r>
            <w:r w:rsidR="00650026">
              <w:rPr>
                <w:rFonts w:asciiTheme="minorHAnsi" w:hAnsiTheme="minorHAnsi" w:cstheme="minorHAnsi"/>
                <w:i w:val="0"/>
                <w:iCs w:val="0"/>
                <w:color w:val="auto"/>
                <w:sz w:val="22"/>
                <w:szCs w:val="22"/>
                <w:lang w:val="en-US"/>
              </w:rPr>
              <w:t>of March</w:t>
            </w:r>
            <w:r w:rsidR="00650026" w:rsidRPr="006757B4">
              <w:rPr>
                <w:rFonts w:asciiTheme="minorHAnsi" w:hAnsiTheme="minorHAnsi" w:cstheme="minorHAnsi"/>
                <w:i w:val="0"/>
                <w:iCs w:val="0"/>
                <w:color w:val="auto"/>
                <w:sz w:val="22"/>
                <w:szCs w:val="22"/>
              </w:rPr>
              <w:t xml:space="preserve"> 2017- </w:t>
            </w:r>
            <w:proofErr w:type="gramStart"/>
            <w:r w:rsidR="00650026" w:rsidRPr="006757B4">
              <w:rPr>
                <w:rFonts w:asciiTheme="minorHAnsi" w:hAnsiTheme="minorHAnsi" w:cstheme="minorHAnsi"/>
                <w:i w:val="0"/>
                <w:iCs w:val="0"/>
                <w:color w:val="auto"/>
                <w:sz w:val="22"/>
                <w:szCs w:val="22"/>
              </w:rPr>
              <w:t>30</w:t>
            </w:r>
            <w:r w:rsidR="00650026" w:rsidRPr="006757B4">
              <w:rPr>
                <w:rFonts w:asciiTheme="minorHAnsi" w:hAnsiTheme="minorHAnsi" w:cstheme="minorHAnsi"/>
                <w:i w:val="0"/>
                <w:iCs w:val="0"/>
                <w:color w:val="auto"/>
                <w:sz w:val="22"/>
                <w:szCs w:val="22"/>
                <w:vertAlign w:val="superscript"/>
                <w:lang w:val="en-US"/>
              </w:rPr>
              <w:t xml:space="preserve">  </w:t>
            </w:r>
            <w:r w:rsidR="00650026">
              <w:rPr>
                <w:rFonts w:asciiTheme="minorHAnsi" w:hAnsiTheme="minorHAnsi" w:cstheme="minorHAnsi"/>
                <w:i w:val="0"/>
                <w:iCs w:val="0"/>
                <w:color w:val="auto"/>
                <w:sz w:val="22"/>
                <w:szCs w:val="22"/>
                <w:lang w:val="en-US"/>
              </w:rPr>
              <w:t>of</w:t>
            </w:r>
            <w:proofErr w:type="gramEnd"/>
            <w:r w:rsidR="00650026">
              <w:rPr>
                <w:rFonts w:asciiTheme="minorHAnsi" w:hAnsiTheme="minorHAnsi" w:cstheme="minorHAnsi"/>
                <w:i w:val="0"/>
                <w:iCs w:val="0"/>
                <w:color w:val="auto"/>
                <w:sz w:val="22"/>
                <w:szCs w:val="22"/>
                <w:lang w:val="en-US"/>
              </w:rPr>
              <w:t xml:space="preserve"> June</w:t>
            </w:r>
            <w:r w:rsidR="00650026" w:rsidRPr="006757B4">
              <w:rPr>
                <w:rFonts w:asciiTheme="minorHAnsi" w:hAnsiTheme="minorHAnsi" w:cstheme="minorHAnsi"/>
                <w:i w:val="0"/>
                <w:iCs w:val="0"/>
                <w:color w:val="auto"/>
                <w:sz w:val="22"/>
                <w:szCs w:val="22"/>
              </w:rPr>
              <w:t xml:space="preserve"> 2018</w:t>
            </w:r>
            <w:r w:rsidR="00650026">
              <w:rPr>
                <w:rFonts w:asciiTheme="minorHAnsi" w:hAnsiTheme="minorHAnsi" w:cstheme="minorHAnsi"/>
                <w:i w:val="0"/>
                <w:iCs w:val="0"/>
                <w:color w:val="auto"/>
                <w:sz w:val="22"/>
                <w:szCs w:val="22"/>
              </w:rPr>
              <w:t xml:space="preserve">, Role: </w:t>
            </w:r>
            <w:r w:rsidR="00650026" w:rsidRPr="008C5E03">
              <w:rPr>
                <w:rFonts w:asciiTheme="minorHAnsi" w:hAnsiTheme="minorHAnsi" w:cstheme="minorHAnsi"/>
                <w:b/>
                <w:bCs/>
                <w:color w:val="auto"/>
                <w:sz w:val="22"/>
                <w:szCs w:val="22"/>
              </w:rPr>
              <w:t>researcher</w:t>
            </w:r>
          </w:p>
        </w:tc>
      </w:tr>
      <w:bookmarkEnd w:id="1"/>
      <w:bookmarkEnd w:id="2"/>
    </w:tbl>
    <w:p w14:paraId="75E9A281" w14:textId="11E3504C" w:rsidR="00334638" w:rsidRPr="00AC63F9" w:rsidRDefault="00334638" w:rsidP="00AC63F9">
      <w:pPr>
        <w:spacing w:after="120" w:line="276" w:lineRule="auto"/>
        <w:jc w:val="both"/>
        <w:rPr>
          <w:rFonts w:asciiTheme="minorHAnsi" w:hAnsiTheme="minorHAnsi" w:cstheme="minorHAnsi"/>
          <w:sz w:val="22"/>
          <w:szCs w:val="22"/>
        </w:rPr>
      </w:pPr>
    </w:p>
    <w:p w14:paraId="65B09A07" w14:textId="1A903E31" w:rsidR="00B17597" w:rsidRDefault="00B17597" w:rsidP="00555629">
      <w:pPr>
        <w:pStyle w:val="Caption"/>
        <w:spacing w:before="0" w:line="276" w:lineRule="auto"/>
        <w:jc w:val="both"/>
        <w:rPr>
          <w:rFonts w:asciiTheme="minorHAnsi" w:hAnsiTheme="minorHAnsi" w:cstheme="minorHAnsi"/>
          <w:b/>
          <w:bCs/>
          <w:i w:val="0"/>
          <w:iCs w:val="0"/>
          <w:color w:val="auto"/>
          <w:sz w:val="22"/>
          <w:szCs w:val="22"/>
          <w:lang w:val="en-US"/>
        </w:rPr>
      </w:pPr>
      <w:r w:rsidRPr="007C78D2">
        <w:rPr>
          <w:rFonts w:asciiTheme="minorHAnsi" w:hAnsiTheme="minorHAnsi" w:cstheme="minorHAnsi"/>
          <w:b/>
          <w:bCs/>
          <w:i w:val="0"/>
          <w:iCs w:val="0"/>
          <w:color w:val="auto"/>
          <w:sz w:val="22"/>
          <w:szCs w:val="22"/>
          <w:lang w:val="en-US"/>
        </w:rPr>
        <w:t>ELABORATED DELIVERABLES</w:t>
      </w:r>
    </w:p>
    <w:p w14:paraId="1FE32B0D" w14:textId="33D3C37D" w:rsidR="00B17597" w:rsidRPr="00117CD1" w:rsidRDefault="00D3736D" w:rsidP="00D3736D">
      <w:pPr>
        <w:pStyle w:val="Caption"/>
        <w:numPr>
          <w:ilvl w:val="0"/>
          <w:numId w:val="32"/>
        </w:numPr>
        <w:spacing w:before="0" w:line="276" w:lineRule="auto"/>
        <w:jc w:val="both"/>
        <w:rPr>
          <w:rFonts w:asciiTheme="minorHAnsi" w:hAnsiTheme="minorHAnsi" w:cstheme="minorHAnsi"/>
          <w:i w:val="0"/>
          <w:iCs w:val="0"/>
          <w:sz w:val="22"/>
          <w:szCs w:val="22"/>
        </w:rPr>
      </w:pPr>
      <w:r w:rsidRPr="00117CD1">
        <w:rPr>
          <w:rFonts w:asciiTheme="minorHAnsi" w:hAnsiTheme="minorHAnsi" w:cstheme="minorHAnsi"/>
          <w:b/>
          <w:bCs/>
          <w:i w:val="0"/>
          <w:iCs w:val="0"/>
          <w:color w:val="auto"/>
          <w:sz w:val="22"/>
          <w:szCs w:val="22"/>
          <w:lang w:val="en-US"/>
        </w:rPr>
        <w:t>Main author</w:t>
      </w:r>
      <w:r w:rsidR="00117CD1">
        <w:rPr>
          <w:rFonts w:asciiTheme="minorHAnsi" w:hAnsiTheme="minorHAnsi" w:cstheme="minorHAnsi"/>
          <w:i w:val="0"/>
          <w:iCs w:val="0"/>
          <w:color w:val="auto"/>
          <w:sz w:val="22"/>
          <w:szCs w:val="22"/>
          <w:lang w:val="en-US"/>
        </w:rPr>
        <w:t xml:space="preserve">, </w:t>
      </w:r>
      <w:r w:rsidRPr="00117CD1">
        <w:rPr>
          <w:rFonts w:asciiTheme="minorHAnsi" w:hAnsiTheme="minorHAnsi" w:cstheme="minorHAnsi"/>
          <w:b/>
          <w:bCs/>
          <w:color w:val="auto"/>
          <w:sz w:val="22"/>
          <w:szCs w:val="22"/>
          <w:lang w:val="en-US"/>
        </w:rPr>
        <w:t>Deliverable 7.1. Biocompatibility of component material</w:t>
      </w:r>
      <w:r w:rsidRPr="00117CD1">
        <w:rPr>
          <w:rFonts w:asciiTheme="minorHAnsi" w:hAnsiTheme="minorHAnsi" w:cstheme="minorHAnsi"/>
          <w:i w:val="0"/>
          <w:iCs w:val="0"/>
          <w:color w:val="auto"/>
          <w:sz w:val="22"/>
          <w:szCs w:val="22"/>
          <w:lang w:val="en-US"/>
        </w:rPr>
        <w:t xml:space="preserve">, </w:t>
      </w:r>
      <w:r w:rsidRPr="00117CD1">
        <w:rPr>
          <w:rFonts w:asciiTheme="minorHAnsi" w:hAnsiTheme="minorHAnsi" w:cstheme="minorHAnsi"/>
          <w:i w:val="0"/>
          <w:iCs w:val="0"/>
          <w:sz w:val="22"/>
          <w:szCs w:val="22"/>
        </w:rPr>
        <w:t xml:space="preserve">Proposal number: 101112347, Acronym: </w:t>
      </w:r>
      <w:proofErr w:type="spellStart"/>
      <w:r w:rsidRPr="00117CD1">
        <w:rPr>
          <w:rFonts w:asciiTheme="minorHAnsi" w:hAnsiTheme="minorHAnsi" w:cstheme="minorHAnsi"/>
          <w:i w:val="0"/>
          <w:iCs w:val="0"/>
          <w:sz w:val="22"/>
          <w:szCs w:val="22"/>
        </w:rPr>
        <w:t>NerveRepack</w:t>
      </w:r>
      <w:proofErr w:type="spellEnd"/>
    </w:p>
    <w:p w14:paraId="7FC5509A" w14:textId="69823251" w:rsidR="00D3736D" w:rsidRPr="00117CD1" w:rsidRDefault="00D3736D" w:rsidP="00D3736D">
      <w:pPr>
        <w:pStyle w:val="ListParagraph"/>
        <w:numPr>
          <w:ilvl w:val="0"/>
          <w:numId w:val="32"/>
        </w:numPr>
        <w:jc w:val="both"/>
        <w:rPr>
          <w:rFonts w:asciiTheme="minorHAnsi" w:eastAsia="SimSun" w:hAnsiTheme="minorHAnsi" w:cstheme="minorHAnsi"/>
          <w:spacing w:val="-6"/>
          <w:kern w:val="1"/>
          <w:sz w:val="22"/>
          <w:szCs w:val="22"/>
          <w:lang w:eastAsia="hi-IN" w:bidi="hi-IN"/>
        </w:rPr>
      </w:pPr>
      <w:r w:rsidRPr="00117CD1">
        <w:rPr>
          <w:rFonts w:asciiTheme="minorHAnsi" w:hAnsiTheme="minorHAnsi" w:cstheme="minorHAnsi"/>
          <w:b/>
          <w:bCs/>
          <w:sz w:val="22"/>
          <w:szCs w:val="22"/>
        </w:rPr>
        <w:t>Main author</w:t>
      </w:r>
      <w:r w:rsidR="00117CD1">
        <w:rPr>
          <w:rFonts w:asciiTheme="minorHAnsi" w:hAnsiTheme="minorHAnsi" w:cstheme="minorHAnsi"/>
          <w:sz w:val="22"/>
          <w:szCs w:val="22"/>
        </w:rPr>
        <w:t xml:space="preserve">, </w:t>
      </w:r>
      <w:r w:rsidRPr="00117CD1">
        <w:rPr>
          <w:rFonts w:asciiTheme="minorHAnsi" w:hAnsiTheme="minorHAnsi" w:cstheme="minorHAnsi"/>
          <w:b/>
          <w:bCs/>
          <w:i/>
          <w:iCs/>
          <w:sz w:val="22"/>
          <w:szCs w:val="22"/>
        </w:rPr>
        <w:t xml:space="preserve">Deliverable 7.2. </w:t>
      </w:r>
      <w:r w:rsidRPr="00117CD1">
        <w:rPr>
          <w:rFonts w:asciiTheme="minorHAnsi" w:eastAsia="SimSun" w:hAnsiTheme="minorHAnsi" w:cstheme="minorHAnsi"/>
          <w:b/>
          <w:bCs/>
          <w:i/>
          <w:iCs/>
          <w:spacing w:val="-6"/>
          <w:kern w:val="1"/>
          <w:sz w:val="22"/>
          <w:szCs w:val="22"/>
          <w:lang w:eastAsia="hi-IN" w:bidi="hi-IN"/>
        </w:rPr>
        <w:t>Biocompatibility of tested materials</w:t>
      </w:r>
      <w:r w:rsidRPr="00117CD1">
        <w:rPr>
          <w:rFonts w:asciiTheme="minorHAnsi" w:hAnsiTheme="minorHAnsi" w:cstheme="minorHAnsi"/>
          <w:sz w:val="22"/>
          <w:szCs w:val="22"/>
        </w:rPr>
        <w:t>, Proposal number: 101112347, Acronym: NerveRepack</w:t>
      </w:r>
    </w:p>
    <w:p w14:paraId="509BB03F" w14:textId="47F70B3F" w:rsidR="00D3736D" w:rsidRPr="00117CD1" w:rsidRDefault="00D3736D" w:rsidP="00D3736D">
      <w:pPr>
        <w:pStyle w:val="ListParagraph"/>
        <w:numPr>
          <w:ilvl w:val="0"/>
          <w:numId w:val="32"/>
        </w:numPr>
        <w:jc w:val="both"/>
        <w:rPr>
          <w:rFonts w:asciiTheme="minorHAnsi" w:eastAsia="SimSun" w:hAnsiTheme="minorHAnsi" w:cstheme="minorHAnsi"/>
          <w:spacing w:val="-6"/>
          <w:kern w:val="1"/>
          <w:sz w:val="22"/>
          <w:szCs w:val="22"/>
          <w:lang w:eastAsia="hi-IN" w:bidi="hi-IN"/>
        </w:rPr>
      </w:pPr>
      <w:r w:rsidRPr="00117CD1">
        <w:rPr>
          <w:rFonts w:asciiTheme="minorHAnsi" w:hAnsiTheme="minorHAnsi" w:cstheme="minorHAnsi"/>
          <w:b/>
          <w:bCs/>
          <w:sz w:val="22"/>
          <w:szCs w:val="22"/>
        </w:rPr>
        <w:t>Main author</w:t>
      </w:r>
      <w:r w:rsidR="00117CD1">
        <w:rPr>
          <w:rFonts w:asciiTheme="minorHAnsi" w:hAnsiTheme="minorHAnsi" w:cstheme="minorHAnsi"/>
          <w:sz w:val="22"/>
          <w:szCs w:val="22"/>
        </w:rPr>
        <w:t>,</w:t>
      </w:r>
      <w:r w:rsidRPr="00117CD1">
        <w:rPr>
          <w:rFonts w:asciiTheme="minorHAnsi" w:hAnsiTheme="minorHAnsi" w:cstheme="minorHAnsi"/>
          <w:sz w:val="22"/>
          <w:szCs w:val="22"/>
        </w:rPr>
        <w:t xml:space="preserve"> </w:t>
      </w:r>
      <w:r w:rsidRPr="00117CD1">
        <w:rPr>
          <w:rFonts w:asciiTheme="minorHAnsi" w:hAnsiTheme="minorHAnsi" w:cstheme="minorHAnsi"/>
          <w:b/>
          <w:bCs/>
          <w:i/>
          <w:iCs/>
          <w:sz w:val="22"/>
          <w:szCs w:val="22"/>
        </w:rPr>
        <w:t xml:space="preserve">Deliverable </w:t>
      </w:r>
      <w:r w:rsidR="00117CD1" w:rsidRPr="00117CD1">
        <w:rPr>
          <w:rFonts w:asciiTheme="minorHAnsi" w:hAnsiTheme="minorHAnsi" w:cstheme="minorHAnsi"/>
          <w:b/>
          <w:bCs/>
          <w:i/>
          <w:iCs/>
          <w:sz w:val="22"/>
          <w:szCs w:val="22"/>
        </w:rPr>
        <w:t>11</w:t>
      </w:r>
      <w:r w:rsidRPr="00117CD1">
        <w:rPr>
          <w:rFonts w:asciiTheme="minorHAnsi" w:hAnsiTheme="minorHAnsi" w:cstheme="minorHAnsi"/>
          <w:b/>
          <w:bCs/>
          <w:i/>
          <w:iCs/>
          <w:sz w:val="22"/>
          <w:szCs w:val="22"/>
        </w:rPr>
        <w:t>.</w:t>
      </w:r>
      <w:r w:rsidR="00117CD1" w:rsidRPr="00117CD1">
        <w:rPr>
          <w:rFonts w:asciiTheme="minorHAnsi" w:hAnsiTheme="minorHAnsi" w:cstheme="minorHAnsi"/>
          <w:b/>
          <w:bCs/>
          <w:i/>
          <w:iCs/>
          <w:sz w:val="22"/>
          <w:szCs w:val="22"/>
        </w:rPr>
        <w:t>8</w:t>
      </w:r>
      <w:r w:rsidRPr="00117CD1">
        <w:rPr>
          <w:rFonts w:asciiTheme="minorHAnsi" w:hAnsiTheme="minorHAnsi" w:cstheme="minorHAnsi"/>
          <w:b/>
          <w:bCs/>
          <w:i/>
          <w:iCs/>
          <w:sz w:val="22"/>
          <w:szCs w:val="22"/>
        </w:rPr>
        <w:t xml:space="preserve">. </w:t>
      </w:r>
      <w:r w:rsidR="00117CD1" w:rsidRPr="00117CD1">
        <w:rPr>
          <w:rFonts w:asciiTheme="minorHAnsi" w:eastAsia="SimSun" w:hAnsiTheme="minorHAnsi" w:cstheme="minorHAnsi"/>
          <w:b/>
          <w:bCs/>
          <w:i/>
          <w:iCs/>
          <w:spacing w:val="-6"/>
          <w:kern w:val="1"/>
          <w:sz w:val="22"/>
          <w:szCs w:val="22"/>
          <w:lang w:eastAsia="hi-IN" w:bidi="hi-IN"/>
        </w:rPr>
        <w:t>Ethics Compliance Report</w:t>
      </w:r>
      <w:r w:rsidRPr="00117CD1">
        <w:rPr>
          <w:rFonts w:asciiTheme="minorHAnsi" w:hAnsiTheme="minorHAnsi" w:cstheme="minorHAnsi"/>
          <w:sz w:val="22"/>
          <w:szCs w:val="22"/>
        </w:rPr>
        <w:t>, Proposal number: 101112347, Acronym: NerveRepack</w:t>
      </w:r>
    </w:p>
    <w:p w14:paraId="6D9EA37E" w14:textId="77777777" w:rsidR="00D3736D" w:rsidRPr="00D3736D" w:rsidRDefault="00D3736D" w:rsidP="00555629">
      <w:pPr>
        <w:pStyle w:val="Caption"/>
        <w:spacing w:before="0" w:line="276" w:lineRule="auto"/>
        <w:jc w:val="both"/>
        <w:rPr>
          <w:rFonts w:asciiTheme="minorHAnsi" w:hAnsiTheme="minorHAnsi" w:cstheme="minorHAnsi"/>
          <w:i w:val="0"/>
          <w:iCs w:val="0"/>
          <w:color w:val="auto"/>
          <w:sz w:val="22"/>
          <w:szCs w:val="22"/>
          <w:lang w:val="en-US"/>
        </w:rPr>
      </w:pPr>
    </w:p>
    <w:p w14:paraId="558F9FF0" w14:textId="4311E0A0" w:rsidR="00286658" w:rsidRPr="005C489A" w:rsidRDefault="00F34EEF" w:rsidP="00555629">
      <w:pPr>
        <w:pStyle w:val="Caption"/>
        <w:spacing w:before="0" w:line="276" w:lineRule="auto"/>
        <w:jc w:val="both"/>
        <w:rPr>
          <w:rFonts w:asciiTheme="minorHAnsi" w:hAnsiTheme="minorHAnsi" w:cstheme="minorHAnsi"/>
          <w:b/>
          <w:bCs/>
          <w:i w:val="0"/>
          <w:iCs w:val="0"/>
          <w:color w:val="auto"/>
          <w:sz w:val="22"/>
          <w:szCs w:val="22"/>
          <w:lang w:val="en-US"/>
        </w:rPr>
      </w:pPr>
      <w:r w:rsidRPr="005C489A">
        <w:rPr>
          <w:rFonts w:asciiTheme="minorHAnsi" w:hAnsiTheme="minorHAnsi" w:cstheme="minorHAnsi"/>
          <w:b/>
          <w:bCs/>
          <w:i w:val="0"/>
          <w:iCs w:val="0"/>
          <w:color w:val="auto"/>
          <w:sz w:val="22"/>
          <w:szCs w:val="22"/>
          <w:lang w:val="en-US"/>
        </w:rPr>
        <w:t>JOURNALS</w:t>
      </w:r>
      <w:r w:rsidR="007D3E56">
        <w:rPr>
          <w:rFonts w:asciiTheme="minorHAnsi" w:hAnsiTheme="minorHAnsi" w:cstheme="minorHAnsi"/>
          <w:b/>
          <w:bCs/>
          <w:i w:val="0"/>
          <w:iCs w:val="0"/>
          <w:color w:val="auto"/>
          <w:sz w:val="22"/>
          <w:szCs w:val="22"/>
          <w:lang w:val="en-US"/>
        </w:rPr>
        <w:t>’</w:t>
      </w:r>
      <w:r w:rsidR="007D3E56" w:rsidRPr="006757B4">
        <w:rPr>
          <w:rFonts w:asciiTheme="minorHAnsi" w:hAnsiTheme="minorHAnsi" w:cstheme="minorHAnsi"/>
          <w:i w:val="0"/>
          <w:iCs w:val="0"/>
          <w:color w:val="auto"/>
          <w:sz w:val="22"/>
          <w:szCs w:val="22"/>
        </w:rPr>
        <w:t xml:space="preserve"> </w:t>
      </w:r>
      <w:r w:rsidR="007D3E56" w:rsidRPr="005C489A">
        <w:rPr>
          <w:rFonts w:asciiTheme="minorHAnsi" w:hAnsiTheme="minorHAnsi" w:cstheme="minorHAnsi"/>
          <w:b/>
          <w:bCs/>
          <w:i w:val="0"/>
          <w:iCs w:val="0"/>
          <w:color w:val="auto"/>
          <w:sz w:val="22"/>
          <w:szCs w:val="22"/>
          <w:lang w:val="en-US"/>
        </w:rPr>
        <w:t>REVIEWER</w:t>
      </w:r>
    </w:p>
    <w:p w14:paraId="01F79561" w14:textId="1597D1F9" w:rsidR="00286658" w:rsidRPr="00323DB8" w:rsidRDefault="00286658" w:rsidP="00323DB8">
      <w:pPr>
        <w:pStyle w:val="ListParagraph"/>
        <w:numPr>
          <w:ilvl w:val="0"/>
          <w:numId w:val="26"/>
        </w:numPr>
        <w:spacing w:after="120" w:line="276" w:lineRule="auto"/>
        <w:jc w:val="both"/>
        <w:rPr>
          <w:rFonts w:asciiTheme="minorHAnsi" w:hAnsiTheme="minorHAnsi" w:cstheme="minorHAnsi"/>
          <w:sz w:val="22"/>
          <w:szCs w:val="22"/>
        </w:rPr>
      </w:pPr>
      <w:r w:rsidRPr="00323DB8">
        <w:rPr>
          <w:rFonts w:asciiTheme="minorHAnsi" w:hAnsiTheme="minorHAnsi" w:cstheme="minorHAnsi"/>
          <w:sz w:val="22"/>
          <w:szCs w:val="22"/>
        </w:rPr>
        <w:t xml:space="preserve">International Journal of Molecular Sciences </w:t>
      </w:r>
      <w:r w:rsidR="00D61196">
        <w:rPr>
          <w:rFonts w:asciiTheme="minorHAnsi" w:hAnsiTheme="minorHAnsi" w:cstheme="minorHAnsi"/>
          <w:sz w:val="22"/>
          <w:szCs w:val="22"/>
        </w:rPr>
        <w:t>(MDPI)</w:t>
      </w:r>
    </w:p>
    <w:p w14:paraId="122A5FE4" w14:textId="4FAC6AEA" w:rsidR="00286658" w:rsidRPr="00323DB8" w:rsidRDefault="00286658" w:rsidP="00323DB8">
      <w:pPr>
        <w:pStyle w:val="ListParagraph"/>
        <w:numPr>
          <w:ilvl w:val="0"/>
          <w:numId w:val="26"/>
        </w:numPr>
        <w:spacing w:after="120" w:line="276" w:lineRule="auto"/>
        <w:jc w:val="both"/>
        <w:rPr>
          <w:rFonts w:asciiTheme="minorHAnsi" w:hAnsiTheme="minorHAnsi" w:cstheme="minorHAnsi"/>
          <w:sz w:val="22"/>
          <w:szCs w:val="22"/>
        </w:rPr>
      </w:pPr>
      <w:r w:rsidRPr="00323DB8">
        <w:rPr>
          <w:rFonts w:asciiTheme="minorHAnsi" w:hAnsiTheme="minorHAnsi" w:cstheme="minorHAnsi"/>
          <w:sz w:val="22"/>
          <w:szCs w:val="22"/>
        </w:rPr>
        <w:t xml:space="preserve">Frontiers in Physics </w:t>
      </w:r>
      <w:r w:rsidR="00D61196">
        <w:rPr>
          <w:rFonts w:asciiTheme="minorHAnsi" w:hAnsiTheme="minorHAnsi" w:cstheme="minorHAnsi"/>
          <w:sz w:val="22"/>
          <w:szCs w:val="22"/>
        </w:rPr>
        <w:t>(Frontiers)</w:t>
      </w:r>
    </w:p>
    <w:p w14:paraId="7EAD6367" w14:textId="0702FBBF" w:rsidR="00286658" w:rsidRPr="00323DB8" w:rsidRDefault="00286658" w:rsidP="00323DB8">
      <w:pPr>
        <w:pStyle w:val="ListParagraph"/>
        <w:numPr>
          <w:ilvl w:val="0"/>
          <w:numId w:val="26"/>
        </w:numPr>
        <w:spacing w:after="120" w:line="276" w:lineRule="auto"/>
        <w:jc w:val="both"/>
        <w:rPr>
          <w:rFonts w:asciiTheme="minorHAnsi" w:hAnsiTheme="minorHAnsi" w:cstheme="minorHAnsi"/>
          <w:sz w:val="22"/>
          <w:szCs w:val="22"/>
        </w:rPr>
      </w:pPr>
      <w:r w:rsidRPr="00323DB8">
        <w:rPr>
          <w:rFonts w:asciiTheme="minorHAnsi" w:hAnsiTheme="minorHAnsi" w:cstheme="minorHAnsi"/>
          <w:sz w:val="22"/>
          <w:szCs w:val="22"/>
        </w:rPr>
        <w:t>Romanian Journal of Laboratory Medicine</w:t>
      </w:r>
      <w:r w:rsidR="00D61196">
        <w:rPr>
          <w:rFonts w:asciiTheme="minorHAnsi" w:hAnsiTheme="minorHAnsi" w:cstheme="minorHAnsi"/>
          <w:sz w:val="22"/>
          <w:szCs w:val="22"/>
        </w:rPr>
        <w:t xml:space="preserve"> (AMLR Romania)</w:t>
      </w:r>
    </w:p>
    <w:p w14:paraId="5CCB5263" w14:textId="4CA39826" w:rsidR="00286658" w:rsidRDefault="00286658" w:rsidP="00323DB8">
      <w:pPr>
        <w:pStyle w:val="ListParagraph"/>
        <w:numPr>
          <w:ilvl w:val="0"/>
          <w:numId w:val="26"/>
        </w:numPr>
        <w:spacing w:after="120" w:line="276" w:lineRule="auto"/>
        <w:jc w:val="both"/>
        <w:rPr>
          <w:rFonts w:asciiTheme="minorHAnsi" w:hAnsiTheme="minorHAnsi" w:cstheme="minorHAnsi"/>
          <w:sz w:val="22"/>
          <w:szCs w:val="22"/>
        </w:rPr>
      </w:pPr>
      <w:r w:rsidRPr="00323DB8">
        <w:rPr>
          <w:rFonts w:asciiTheme="minorHAnsi" w:hAnsiTheme="minorHAnsi" w:cstheme="minorHAnsi"/>
          <w:sz w:val="22"/>
          <w:szCs w:val="22"/>
        </w:rPr>
        <w:t>Polymers</w:t>
      </w:r>
      <w:r w:rsidR="005B65EF">
        <w:rPr>
          <w:rFonts w:asciiTheme="minorHAnsi" w:hAnsiTheme="minorHAnsi" w:cstheme="minorHAnsi"/>
          <w:sz w:val="22"/>
          <w:szCs w:val="22"/>
        </w:rPr>
        <w:t xml:space="preserve"> (Topic Advisory Board</w:t>
      </w:r>
      <w:r w:rsidR="00D61196">
        <w:rPr>
          <w:rFonts w:asciiTheme="minorHAnsi" w:hAnsiTheme="minorHAnsi" w:cstheme="minorHAnsi"/>
          <w:sz w:val="22"/>
          <w:szCs w:val="22"/>
        </w:rPr>
        <w:t>, MDPI</w:t>
      </w:r>
      <w:r w:rsidR="005B65EF">
        <w:rPr>
          <w:rFonts w:asciiTheme="minorHAnsi" w:hAnsiTheme="minorHAnsi" w:cstheme="minorHAnsi"/>
          <w:sz w:val="22"/>
          <w:szCs w:val="22"/>
        </w:rPr>
        <w:t>)</w:t>
      </w:r>
    </w:p>
    <w:p w14:paraId="24FBB8F0" w14:textId="58272A17" w:rsidR="00B8668B" w:rsidRDefault="00B8668B" w:rsidP="00323DB8">
      <w:pPr>
        <w:pStyle w:val="ListParagraph"/>
        <w:numPr>
          <w:ilvl w:val="0"/>
          <w:numId w:val="26"/>
        </w:numPr>
        <w:spacing w:after="120" w:line="276" w:lineRule="auto"/>
        <w:jc w:val="both"/>
        <w:rPr>
          <w:rFonts w:asciiTheme="minorHAnsi" w:hAnsiTheme="minorHAnsi" w:cstheme="minorHAnsi"/>
          <w:sz w:val="22"/>
          <w:szCs w:val="22"/>
        </w:rPr>
      </w:pPr>
      <w:r>
        <w:rPr>
          <w:rFonts w:asciiTheme="minorHAnsi" w:hAnsiTheme="minorHAnsi" w:cstheme="minorHAnsi"/>
          <w:sz w:val="22"/>
          <w:szCs w:val="22"/>
        </w:rPr>
        <w:t>Biomimetics</w:t>
      </w:r>
      <w:r w:rsidR="00D61196">
        <w:rPr>
          <w:rFonts w:asciiTheme="minorHAnsi" w:hAnsiTheme="minorHAnsi" w:cstheme="minorHAnsi"/>
          <w:sz w:val="22"/>
          <w:szCs w:val="22"/>
        </w:rPr>
        <w:t xml:space="preserve"> (MDPI)</w:t>
      </w:r>
    </w:p>
    <w:p w14:paraId="59BDBF12" w14:textId="7813DD8C" w:rsidR="00214F19" w:rsidRPr="00323DB8" w:rsidRDefault="00214F19" w:rsidP="00323DB8">
      <w:pPr>
        <w:pStyle w:val="ListParagraph"/>
        <w:numPr>
          <w:ilvl w:val="0"/>
          <w:numId w:val="26"/>
        </w:numPr>
        <w:spacing w:after="120" w:line="276" w:lineRule="auto"/>
        <w:jc w:val="both"/>
        <w:rPr>
          <w:rFonts w:asciiTheme="minorHAnsi" w:hAnsiTheme="minorHAnsi" w:cstheme="minorHAnsi"/>
          <w:sz w:val="22"/>
          <w:szCs w:val="22"/>
        </w:rPr>
      </w:pPr>
      <w:r>
        <w:rPr>
          <w:rFonts w:asciiTheme="minorHAnsi" w:hAnsiTheme="minorHAnsi" w:cstheme="minorHAnsi"/>
          <w:sz w:val="22"/>
          <w:szCs w:val="22"/>
        </w:rPr>
        <w:t>Emergent Materials (Springer)</w:t>
      </w:r>
    </w:p>
    <w:p w14:paraId="2CC0F14D" w14:textId="77777777" w:rsidR="000A1964" w:rsidRDefault="000A1964" w:rsidP="000A1964">
      <w:pPr>
        <w:spacing w:after="120" w:line="276" w:lineRule="auto"/>
        <w:contextualSpacing/>
        <w:jc w:val="both"/>
        <w:rPr>
          <w:rFonts w:asciiTheme="minorHAnsi" w:hAnsiTheme="minorHAnsi" w:cstheme="minorHAnsi"/>
          <w:b/>
          <w:bCs/>
          <w:sz w:val="22"/>
          <w:szCs w:val="22"/>
        </w:rPr>
      </w:pPr>
    </w:p>
    <w:p w14:paraId="1C62D5DF" w14:textId="77777777" w:rsidR="008871AF" w:rsidRPr="00966796" w:rsidRDefault="008871AF" w:rsidP="008871AF">
      <w:pPr>
        <w:spacing w:line="360" w:lineRule="auto"/>
        <w:rPr>
          <w:rFonts w:asciiTheme="minorHAnsi" w:hAnsiTheme="minorHAnsi" w:cstheme="minorHAnsi"/>
          <w:b/>
          <w:bCs/>
          <w:color w:val="auto"/>
          <w:sz w:val="22"/>
          <w:szCs w:val="22"/>
          <w:lang w:val="en-US"/>
        </w:rPr>
      </w:pPr>
      <w:r>
        <w:rPr>
          <w:rFonts w:asciiTheme="minorHAnsi" w:hAnsiTheme="minorHAnsi" w:cstheme="minorHAnsi"/>
          <w:b/>
          <w:bCs/>
          <w:color w:val="auto"/>
          <w:sz w:val="22"/>
          <w:szCs w:val="22"/>
          <w:lang w:val="en-US"/>
        </w:rPr>
        <w:t>AWARDS &amp; OTHER ACTIVITIES</w:t>
      </w:r>
    </w:p>
    <w:p w14:paraId="145B9478" w14:textId="6B804650" w:rsidR="008C7ABB" w:rsidRPr="008C7ABB" w:rsidRDefault="003C02AD" w:rsidP="008C7ABB">
      <w:pPr>
        <w:numPr>
          <w:ilvl w:val="0"/>
          <w:numId w:val="3"/>
        </w:numPr>
        <w:spacing w:after="120" w:line="276" w:lineRule="auto"/>
        <w:ind w:left="714" w:hanging="357"/>
        <w:jc w:val="both"/>
        <w:rPr>
          <w:rFonts w:asciiTheme="minorHAnsi" w:hAnsiTheme="minorHAnsi" w:cstheme="minorHAnsi"/>
          <w:color w:val="auto"/>
          <w:sz w:val="22"/>
          <w:szCs w:val="22"/>
          <w:lang w:val="en-US"/>
        </w:rPr>
      </w:pPr>
      <w:r w:rsidRPr="003C02AD">
        <w:rPr>
          <w:rFonts w:asciiTheme="minorHAnsi" w:hAnsiTheme="minorHAnsi" w:cstheme="minorHAnsi"/>
          <w:color w:val="auto"/>
          <w:sz w:val="22"/>
          <w:szCs w:val="22"/>
          <w:lang w:val="en-US"/>
        </w:rPr>
        <w:t>December 2024,</w:t>
      </w:r>
      <w:r>
        <w:rPr>
          <w:rFonts w:asciiTheme="minorHAnsi" w:hAnsiTheme="minorHAnsi" w:cstheme="minorHAnsi"/>
          <w:b/>
          <w:bCs/>
          <w:color w:val="auto"/>
          <w:sz w:val="22"/>
          <w:szCs w:val="22"/>
          <w:lang w:val="en-US"/>
        </w:rPr>
        <w:t xml:space="preserve"> </w:t>
      </w:r>
      <w:r w:rsidR="008C7ABB" w:rsidRPr="00C84D11">
        <w:rPr>
          <w:rFonts w:asciiTheme="minorHAnsi" w:hAnsiTheme="minorHAnsi" w:cstheme="minorHAnsi"/>
          <w:b/>
          <w:bCs/>
          <w:color w:val="auto"/>
          <w:sz w:val="22"/>
          <w:szCs w:val="22"/>
        </w:rPr>
        <w:t>Best researcher award</w:t>
      </w:r>
      <w:r w:rsidR="008C7ABB">
        <w:rPr>
          <w:rFonts w:asciiTheme="minorHAnsi" w:hAnsiTheme="minorHAnsi" w:cstheme="minorHAnsi"/>
          <w:color w:val="auto"/>
          <w:sz w:val="22"/>
          <w:szCs w:val="22"/>
        </w:rPr>
        <w:t xml:space="preserve"> </w:t>
      </w:r>
      <w:r w:rsidR="00C84D11">
        <w:rPr>
          <w:rFonts w:asciiTheme="minorHAnsi" w:hAnsiTheme="minorHAnsi" w:cstheme="minorHAnsi"/>
          <w:color w:val="auto"/>
          <w:sz w:val="22"/>
          <w:szCs w:val="22"/>
        </w:rPr>
        <w:t>in</w:t>
      </w:r>
      <w:r w:rsidR="008C7ABB" w:rsidRPr="008C7ABB">
        <w:rPr>
          <w:rFonts w:asciiTheme="minorHAnsi" w:hAnsiTheme="minorHAnsi" w:cstheme="minorHAnsi"/>
          <w:color w:val="auto"/>
          <w:sz w:val="22"/>
          <w:szCs w:val="22"/>
        </w:rPr>
        <w:t xml:space="preserve"> </w:t>
      </w:r>
      <w:r w:rsidR="00C84D11">
        <w:rPr>
          <w:rFonts w:asciiTheme="minorHAnsi" w:hAnsiTheme="minorHAnsi" w:cstheme="minorHAnsi"/>
          <w:color w:val="auto"/>
          <w:sz w:val="22"/>
          <w:szCs w:val="22"/>
        </w:rPr>
        <w:t>p</w:t>
      </w:r>
      <w:r w:rsidR="008C7ABB">
        <w:rPr>
          <w:rFonts w:asciiTheme="minorHAnsi" w:hAnsiTheme="minorHAnsi" w:cstheme="minorHAnsi"/>
          <w:color w:val="auto"/>
          <w:sz w:val="22"/>
          <w:szCs w:val="22"/>
        </w:rPr>
        <w:t xml:space="preserve">olymers </w:t>
      </w:r>
      <w:hyperlink r:id="rId23" w:history="1">
        <w:r w:rsidR="00C84D11">
          <w:rPr>
            <w:rStyle w:val="Hyperlink"/>
            <w:rFonts w:asciiTheme="minorHAnsi" w:hAnsiTheme="minorHAnsi" w:cstheme="minorHAnsi"/>
            <w:color w:val="auto"/>
            <w:sz w:val="22"/>
            <w:szCs w:val="22"/>
            <w:u w:val="none"/>
            <w:lang w:val="en-US"/>
          </w:rPr>
          <w:t>b</w:t>
        </w:r>
        <w:r w:rsidR="008C7ABB" w:rsidRPr="00C84D11">
          <w:rPr>
            <w:rStyle w:val="Hyperlink"/>
            <w:rFonts w:asciiTheme="minorHAnsi" w:hAnsiTheme="minorHAnsi" w:cstheme="minorHAnsi"/>
            <w:color w:val="auto"/>
            <w:sz w:val="22"/>
            <w:szCs w:val="22"/>
            <w:u w:val="none"/>
            <w:lang w:val="en-US"/>
          </w:rPr>
          <w:t xml:space="preserve">iodegradation in </w:t>
        </w:r>
        <w:r w:rsidR="00C84D11">
          <w:rPr>
            <w:rStyle w:val="Hyperlink"/>
            <w:rFonts w:asciiTheme="minorHAnsi" w:hAnsiTheme="minorHAnsi" w:cstheme="minorHAnsi"/>
            <w:color w:val="auto"/>
            <w:sz w:val="22"/>
            <w:szCs w:val="22"/>
            <w:u w:val="none"/>
            <w:lang w:val="en-US"/>
          </w:rPr>
          <w:t>r</w:t>
        </w:r>
        <w:r w:rsidR="008C7ABB" w:rsidRPr="00C84D11">
          <w:rPr>
            <w:rStyle w:val="Hyperlink"/>
            <w:rFonts w:asciiTheme="minorHAnsi" w:hAnsiTheme="minorHAnsi" w:cstheme="minorHAnsi"/>
            <w:color w:val="auto"/>
            <w:sz w:val="22"/>
            <w:szCs w:val="22"/>
            <w:u w:val="none"/>
            <w:lang w:val="en-US"/>
          </w:rPr>
          <w:t xml:space="preserve">elevant </w:t>
        </w:r>
        <w:r w:rsidR="00C84D11">
          <w:rPr>
            <w:rStyle w:val="Hyperlink"/>
            <w:rFonts w:asciiTheme="minorHAnsi" w:hAnsiTheme="minorHAnsi" w:cstheme="minorHAnsi"/>
            <w:color w:val="auto"/>
            <w:sz w:val="22"/>
            <w:szCs w:val="22"/>
            <w:u w:val="none"/>
            <w:lang w:val="en-US"/>
          </w:rPr>
          <w:t>e</w:t>
        </w:r>
        <w:r w:rsidR="008C7ABB" w:rsidRPr="00C84D11">
          <w:rPr>
            <w:rStyle w:val="Hyperlink"/>
            <w:rFonts w:asciiTheme="minorHAnsi" w:hAnsiTheme="minorHAnsi" w:cstheme="minorHAnsi"/>
            <w:color w:val="auto"/>
            <w:sz w:val="22"/>
            <w:szCs w:val="22"/>
            <w:u w:val="none"/>
            <w:lang w:val="en-US"/>
          </w:rPr>
          <w:t>nvironments</w:t>
        </w:r>
      </w:hyperlink>
      <w:r w:rsidR="008C7ABB" w:rsidRPr="00C84D11">
        <w:rPr>
          <w:rFonts w:asciiTheme="minorHAnsi" w:hAnsiTheme="minorHAnsi" w:cstheme="minorHAnsi"/>
          <w:color w:val="auto"/>
          <w:sz w:val="22"/>
          <w:szCs w:val="22"/>
          <w:lang w:val="en-US"/>
        </w:rPr>
        <w:t>,</w:t>
      </w:r>
      <w:r w:rsidR="008C7ABB">
        <w:rPr>
          <w:rFonts w:asciiTheme="minorHAnsi" w:hAnsiTheme="minorHAnsi" w:cstheme="minorHAnsi"/>
          <w:color w:val="auto"/>
          <w:sz w:val="22"/>
          <w:szCs w:val="22"/>
          <w:lang w:val="en-US"/>
        </w:rPr>
        <w:t xml:space="preserve"> </w:t>
      </w:r>
      <w:r w:rsidR="00C84D11">
        <w:rPr>
          <w:rFonts w:asciiTheme="minorHAnsi" w:hAnsiTheme="minorHAnsi" w:cstheme="minorHAnsi"/>
          <w:color w:val="auto"/>
          <w:sz w:val="22"/>
          <w:szCs w:val="22"/>
          <w:lang w:val="en-US"/>
        </w:rPr>
        <w:t>for the paper entitled ‘</w:t>
      </w:r>
      <w:r w:rsidR="00C84D11" w:rsidRPr="00C84D11">
        <w:rPr>
          <w:rFonts w:asciiTheme="minorHAnsi" w:hAnsiTheme="minorHAnsi" w:cstheme="minorHAnsi"/>
          <w:b/>
          <w:bCs/>
          <w:i/>
          <w:iCs/>
          <w:color w:val="auto"/>
          <w:sz w:val="22"/>
          <w:szCs w:val="22"/>
        </w:rPr>
        <w:t xml:space="preserve">Biodegradation and Thermomechanical </w:t>
      </w:r>
      <w:proofErr w:type="spellStart"/>
      <w:r w:rsidR="00C84D11" w:rsidRPr="00C84D11">
        <w:rPr>
          <w:rFonts w:asciiTheme="minorHAnsi" w:hAnsiTheme="minorHAnsi" w:cstheme="minorHAnsi"/>
          <w:b/>
          <w:bCs/>
          <w:i/>
          <w:iCs/>
          <w:color w:val="auto"/>
          <w:sz w:val="22"/>
          <w:szCs w:val="22"/>
        </w:rPr>
        <w:t>Behavior</w:t>
      </w:r>
      <w:proofErr w:type="spellEnd"/>
      <w:r w:rsidR="00C84D11" w:rsidRPr="00C84D11">
        <w:rPr>
          <w:rFonts w:asciiTheme="minorHAnsi" w:hAnsiTheme="minorHAnsi" w:cstheme="minorHAnsi"/>
          <w:b/>
          <w:bCs/>
          <w:i/>
          <w:iCs/>
          <w:color w:val="auto"/>
          <w:sz w:val="22"/>
          <w:szCs w:val="22"/>
        </w:rPr>
        <w:t xml:space="preserve"> of 3D-Printed PLA Scaffolds Under Static and Stirring Biomimetic Conditions</w:t>
      </w:r>
      <w:r w:rsidR="00C84D11">
        <w:rPr>
          <w:rFonts w:asciiTheme="minorHAnsi" w:hAnsiTheme="minorHAnsi" w:cstheme="minorHAnsi"/>
          <w:b/>
          <w:bCs/>
          <w:i/>
          <w:iCs/>
          <w:color w:val="auto"/>
          <w:sz w:val="22"/>
          <w:szCs w:val="22"/>
        </w:rPr>
        <w:t xml:space="preserve">’, </w:t>
      </w:r>
      <w:hyperlink r:id="rId24" w:history="1">
        <w:r w:rsidR="00C84D11" w:rsidRPr="009D04CC">
          <w:rPr>
            <w:rStyle w:val="Hyperlink"/>
            <w:rFonts w:asciiTheme="minorHAnsi" w:hAnsiTheme="minorHAnsi" w:cstheme="minorHAnsi"/>
            <w:sz w:val="22"/>
            <w:szCs w:val="22"/>
          </w:rPr>
          <w:t>https://amo-physics-conferences.scifat.com/diana-portan-polymers-biodegradation-in-relevant-environments-best-researcher-award-4096/</w:t>
        </w:r>
      </w:hyperlink>
      <w:r w:rsidR="008C7ABB" w:rsidRPr="008C7ABB">
        <w:rPr>
          <w:rFonts w:asciiTheme="minorHAnsi" w:hAnsiTheme="minorHAnsi" w:cstheme="minorHAnsi"/>
          <w:color w:val="auto"/>
          <w:sz w:val="22"/>
          <w:szCs w:val="22"/>
        </w:rPr>
        <w:t xml:space="preserve"> </w:t>
      </w:r>
    </w:p>
    <w:p w14:paraId="16B39C44" w14:textId="3EEFE61C" w:rsidR="008871AF" w:rsidRPr="006757B4" w:rsidRDefault="008871AF" w:rsidP="008871AF">
      <w:pPr>
        <w:numPr>
          <w:ilvl w:val="0"/>
          <w:numId w:val="3"/>
        </w:numPr>
        <w:spacing w:after="120" w:line="276" w:lineRule="auto"/>
        <w:ind w:left="714" w:hanging="357"/>
        <w:jc w:val="both"/>
        <w:rPr>
          <w:rFonts w:asciiTheme="minorHAnsi" w:hAnsiTheme="minorHAnsi" w:cstheme="minorHAnsi"/>
          <w:color w:val="auto"/>
          <w:sz w:val="22"/>
          <w:szCs w:val="22"/>
        </w:rPr>
      </w:pPr>
      <w:proofErr w:type="spellStart"/>
      <w:r w:rsidRPr="00966796">
        <w:rPr>
          <w:rFonts w:asciiTheme="minorHAnsi" w:hAnsiTheme="minorHAnsi" w:cstheme="minorHAnsi"/>
          <w:b/>
          <w:bCs/>
          <w:color w:val="auto"/>
          <w:sz w:val="22"/>
          <w:szCs w:val="22"/>
          <w:lang w:val="en-US"/>
        </w:rPr>
        <w:t>Thomaidio</w:t>
      </w:r>
      <w:proofErr w:type="spellEnd"/>
      <w:r w:rsidRPr="00966796">
        <w:rPr>
          <w:rFonts w:asciiTheme="minorHAnsi" w:hAnsiTheme="minorHAnsi" w:cstheme="minorHAnsi"/>
          <w:b/>
          <w:bCs/>
          <w:color w:val="auto"/>
          <w:sz w:val="22"/>
          <w:szCs w:val="22"/>
          <w:lang w:val="en-US"/>
        </w:rPr>
        <w:t xml:space="preserve"> Award, National Technical University of Athens for the work</w:t>
      </w:r>
      <w:r w:rsidRPr="00966796">
        <w:rPr>
          <w:rFonts w:asciiTheme="minorHAnsi" w:hAnsiTheme="minorHAnsi" w:cstheme="minorHAnsi"/>
          <w:color w:val="auto"/>
          <w:sz w:val="22"/>
          <w:szCs w:val="22"/>
          <w:lang w:val="en-US"/>
        </w:rPr>
        <w:t xml:space="preserve">: </w:t>
      </w:r>
      <w:r w:rsidRPr="006757B4">
        <w:rPr>
          <w:rFonts w:asciiTheme="minorHAnsi" w:hAnsiTheme="minorHAnsi" w:cstheme="minorHAnsi"/>
          <w:color w:val="auto"/>
          <w:sz w:val="22"/>
          <w:szCs w:val="22"/>
        </w:rPr>
        <w:t>Papanicolaou</w:t>
      </w:r>
      <w:r w:rsidRPr="00966796">
        <w:rPr>
          <w:rFonts w:asciiTheme="minorHAnsi" w:hAnsiTheme="minorHAnsi" w:cstheme="minorHAnsi"/>
          <w:color w:val="auto"/>
          <w:sz w:val="22"/>
          <w:szCs w:val="22"/>
          <w:lang w:val="en-US"/>
        </w:rPr>
        <w:t xml:space="preserve">, </w:t>
      </w:r>
      <w:r w:rsidRPr="006757B4">
        <w:rPr>
          <w:rFonts w:asciiTheme="minorHAnsi" w:hAnsiTheme="minorHAnsi" w:cstheme="minorHAnsi"/>
          <w:color w:val="auto"/>
          <w:sz w:val="22"/>
          <w:szCs w:val="22"/>
        </w:rPr>
        <w:t>G</w:t>
      </w:r>
      <w:r w:rsidRPr="00966796">
        <w:rPr>
          <w:rFonts w:asciiTheme="minorHAnsi" w:hAnsiTheme="minorHAnsi" w:cstheme="minorHAnsi"/>
          <w:color w:val="auto"/>
          <w:sz w:val="22"/>
          <w:szCs w:val="22"/>
          <w:lang w:val="en-US"/>
        </w:rPr>
        <w:t xml:space="preserve">. </w:t>
      </w:r>
      <w:r w:rsidRPr="006757B4">
        <w:rPr>
          <w:rFonts w:asciiTheme="minorHAnsi" w:hAnsiTheme="minorHAnsi" w:cstheme="minorHAnsi"/>
          <w:color w:val="auto"/>
          <w:sz w:val="22"/>
          <w:szCs w:val="22"/>
        </w:rPr>
        <w:t>C</w:t>
      </w:r>
      <w:r w:rsidRPr="00966796">
        <w:rPr>
          <w:rFonts w:asciiTheme="minorHAnsi" w:hAnsiTheme="minorHAnsi" w:cstheme="minorHAnsi"/>
          <w:color w:val="auto"/>
          <w:sz w:val="22"/>
          <w:szCs w:val="22"/>
          <w:lang w:val="en-US"/>
        </w:rPr>
        <w:t xml:space="preserve">., </w:t>
      </w:r>
      <w:proofErr w:type="spellStart"/>
      <w:r w:rsidRPr="006757B4">
        <w:rPr>
          <w:rFonts w:asciiTheme="minorHAnsi" w:hAnsiTheme="minorHAnsi" w:cstheme="minorHAnsi"/>
          <w:color w:val="auto"/>
          <w:sz w:val="22"/>
          <w:szCs w:val="22"/>
        </w:rPr>
        <w:t>Charitidis</w:t>
      </w:r>
      <w:proofErr w:type="spellEnd"/>
      <w:r w:rsidRPr="00966796">
        <w:rPr>
          <w:rFonts w:asciiTheme="minorHAnsi" w:hAnsiTheme="minorHAnsi" w:cstheme="minorHAnsi"/>
          <w:color w:val="auto"/>
          <w:sz w:val="22"/>
          <w:szCs w:val="22"/>
          <w:lang w:val="en-US"/>
        </w:rPr>
        <w:t xml:space="preserve">, </w:t>
      </w:r>
      <w:r w:rsidRPr="006757B4">
        <w:rPr>
          <w:rFonts w:asciiTheme="minorHAnsi" w:hAnsiTheme="minorHAnsi" w:cstheme="minorHAnsi"/>
          <w:color w:val="auto"/>
          <w:sz w:val="22"/>
          <w:szCs w:val="22"/>
        </w:rPr>
        <w:t>C</w:t>
      </w:r>
      <w:r w:rsidRPr="00966796">
        <w:rPr>
          <w:rFonts w:asciiTheme="minorHAnsi" w:hAnsiTheme="minorHAnsi" w:cstheme="minorHAnsi"/>
          <w:color w:val="auto"/>
          <w:sz w:val="22"/>
          <w:szCs w:val="22"/>
          <w:lang w:val="en-US"/>
        </w:rPr>
        <w:t xml:space="preserve">. </w:t>
      </w:r>
      <w:r w:rsidRPr="006757B4">
        <w:rPr>
          <w:rFonts w:asciiTheme="minorHAnsi" w:hAnsiTheme="minorHAnsi" w:cstheme="minorHAnsi"/>
          <w:color w:val="auto"/>
          <w:sz w:val="22"/>
          <w:szCs w:val="22"/>
        </w:rPr>
        <w:t>A</w:t>
      </w:r>
      <w:r w:rsidRPr="00966796">
        <w:rPr>
          <w:rFonts w:asciiTheme="minorHAnsi" w:hAnsiTheme="minorHAnsi" w:cstheme="minorHAnsi"/>
          <w:color w:val="auto"/>
          <w:sz w:val="22"/>
          <w:szCs w:val="22"/>
          <w:lang w:val="en-US"/>
        </w:rPr>
        <w:t xml:space="preserve">., </w:t>
      </w:r>
      <w:r w:rsidRPr="006757B4">
        <w:rPr>
          <w:rFonts w:asciiTheme="minorHAnsi" w:hAnsiTheme="minorHAnsi" w:cstheme="minorHAnsi"/>
          <w:b/>
          <w:bCs/>
          <w:color w:val="auto"/>
          <w:sz w:val="22"/>
          <w:szCs w:val="22"/>
        </w:rPr>
        <w:t>Portan</w:t>
      </w:r>
      <w:r w:rsidRPr="00966796">
        <w:rPr>
          <w:rFonts w:asciiTheme="minorHAnsi" w:hAnsiTheme="minorHAnsi" w:cstheme="minorHAnsi"/>
          <w:b/>
          <w:bCs/>
          <w:color w:val="auto"/>
          <w:sz w:val="22"/>
          <w:szCs w:val="22"/>
          <w:lang w:val="en-US"/>
        </w:rPr>
        <w:t xml:space="preserve">, </w:t>
      </w:r>
      <w:r w:rsidRPr="006757B4">
        <w:rPr>
          <w:rFonts w:asciiTheme="minorHAnsi" w:hAnsiTheme="minorHAnsi" w:cstheme="minorHAnsi"/>
          <w:b/>
          <w:bCs/>
          <w:color w:val="auto"/>
          <w:sz w:val="22"/>
          <w:szCs w:val="22"/>
        </w:rPr>
        <w:t>D</w:t>
      </w:r>
      <w:r w:rsidRPr="00966796">
        <w:rPr>
          <w:rFonts w:asciiTheme="minorHAnsi" w:hAnsiTheme="minorHAnsi" w:cstheme="minorHAnsi"/>
          <w:b/>
          <w:bCs/>
          <w:color w:val="auto"/>
          <w:sz w:val="22"/>
          <w:szCs w:val="22"/>
          <w:lang w:val="en-US"/>
        </w:rPr>
        <w:t xml:space="preserve">. </w:t>
      </w:r>
      <w:r w:rsidRPr="006757B4">
        <w:rPr>
          <w:rFonts w:asciiTheme="minorHAnsi" w:hAnsiTheme="minorHAnsi" w:cstheme="minorHAnsi"/>
          <w:b/>
          <w:bCs/>
          <w:color w:val="auto"/>
          <w:sz w:val="22"/>
          <w:szCs w:val="22"/>
        </w:rPr>
        <w:t>V</w:t>
      </w:r>
      <w:r w:rsidRPr="00966796">
        <w:rPr>
          <w:rFonts w:asciiTheme="minorHAnsi" w:hAnsiTheme="minorHAnsi" w:cstheme="minorHAnsi"/>
          <w:b/>
          <w:bCs/>
          <w:color w:val="auto"/>
          <w:sz w:val="22"/>
          <w:szCs w:val="22"/>
          <w:lang w:val="en-US"/>
        </w:rPr>
        <w:t>.</w:t>
      </w:r>
      <w:r w:rsidRPr="00966796">
        <w:rPr>
          <w:rFonts w:asciiTheme="minorHAnsi" w:hAnsiTheme="minorHAnsi" w:cstheme="minorHAnsi"/>
          <w:color w:val="auto"/>
          <w:sz w:val="22"/>
          <w:szCs w:val="22"/>
          <w:lang w:val="en-US"/>
        </w:rPr>
        <w:t xml:space="preserve">, </w:t>
      </w:r>
      <w:proofErr w:type="spellStart"/>
      <w:r w:rsidRPr="006757B4">
        <w:rPr>
          <w:rFonts w:asciiTheme="minorHAnsi" w:hAnsiTheme="minorHAnsi" w:cstheme="minorHAnsi"/>
          <w:color w:val="auto"/>
          <w:sz w:val="22"/>
          <w:szCs w:val="22"/>
        </w:rPr>
        <w:t>Perivoliotis</w:t>
      </w:r>
      <w:proofErr w:type="spellEnd"/>
      <w:r w:rsidRPr="00966796">
        <w:rPr>
          <w:rFonts w:asciiTheme="minorHAnsi" w:hAnsiTheme="minorHAnsi" w:cstheme="minorHAnsi"/>
          <w:color w:val="auto"/>
          <w:sz w:val="22"/>
          <w:szCs w:val="22"/>
          <w:lang w:val="en-US"/>
        </w:rPr>
        <w:t xml:space="preserve">, </w:t>
      </w:r>
      <w:r w:rsidRPr="006757B4">
        <w:rPr>
          <w:rFonts w:asciiTheme="minorHAnsi" w:hAnsiTheme="minorHAnsi" w:cstheme="minorHAnsi"/>
          <w:color w:val="auto"/>
          <w:sz w:val="22"/>
          <w:szCs w:val="22"/>
        </w:rPr>
        <w:t>D</w:t>
      </w:r>
      <w:r w:rsidRPr="00966796">
        <w:rPr>
          <w:rFonts w:asciiTheme="minorHAnsi" w:hAnsiTheme="minorHAnsi" w:cstheme="minorHAnsi"/>
          <w:color w:val="auto"/>
          <w:sz w:val="22"/>
          <w:szCs w:val="22"/>
          <w:lang w:val="en-US"/>
        </w:rPr>
        <w:t xml:space="preserve">. </w:t>
      </w:r>
      <w:r w:rsidRPr="006757B4">
        <w:rPr>
          <w:rFonts w:asciiTheme="minorHAnsi" w:hAnsiTheme="minorHAnsi" w:cstheme="minorHAnsi"/>
          <w:color w:val="auto"/>
          <w:sz w:val="22"/>
          <w:szCs w:val="22"/>
        </w:rPr>
        <w:t>K</w:t>
      </w:r>
      <w:r w:rsidRPr="00966796">
        <w:rPr>
          <w:rFonts w:asciiTheme="minorHAnsi" w:hAnsiTheme="minorHAnsi" w:cstheme="minorHAnsi"/>
          <w:color w:val="auto"/>
          <w:sz w:val="22"/>
          <w:szCs w:val="22"/>
          <w:lang w:val="en-US"/>
        </w:rPr>
        <w:t xml:space="preserve">., &amp; </w:t>
      </w:r>
      <w:proofErr w:type="spellStart"/>
      <w:r w:rsidRPr="006757B4">
        <w:rPr>
          <w:rFonts w:asciiTheme="minorHAnsi" w:hAnsiTheme="minorHAnsi" w:cstheme="minorHAnsi"/>
          <w:color w:val="auto"/>
          <w:sz w:val="22"/>
          <w:szCs w:val="22"/>
        </w:rPr>
        <w:t>Koklioti</w:t>
      </w:r>
      <w:proofErr w:type="spellEnd"/>
      <w:r w:rsidRPr="00966796">
        <w:rPr>
          <w:rFonts w:asciiTheme="minorHAnsi" w:hAnsiTheme="minorHAnsi" w:cstheme="minorHAnsi"/>
          <w:color w:val="auto"/>
          <w:sz w:val="22"/>
          <w:szCs w:val="22"/>
          <w:lang w:val="en-US"/>
        </w:rPr>
        <w:t xml:space="preserve">, </w:t>
      </w:r>
      <w:r w:rsidRPr="006757B4">
        <w:rPr>
          <w:rFonts w:asciiTheme="minorHAnsi" w:hAnsiTheme="minorHAnsi" w:cstheme="minorHAnsi"/>
          <w:color w:val="auto"/>
          <w:sz w:val="22"/>
          <w:szCs w:val="22"/>
        </w:rPr>
        <w:t>M</w:t>
      </w:r>
      <w:r w:rsidRPr="00966796">
        <w:rPr>
          <w:rFonts w:asciiTheme="minorHAnsi" w:hAnsiTheme="minorHAnsi" w:cstheme="minorHAnsi"/>
          <w:color w:val="auto"/>
          <w:sz w:val="22"/>
          <w:szCs w:val="22"/>
          <w:lang w:val="en-US"/>
        </w:rPr>
        <w:t xml:space="preserve">. </w:t>
      </w:r>
      <w:r w:rsidRPr="006757B4">
        <w:rPr>
          <w:rFonts w:asciiTheme="minorHAnsi" w:hAnsiTheme="minorHAnsi" w:cstheme="minorHAnsi"/>
          <w:color w:val="auto"/>
          <w:sz w:val="22"/>
          <w:szCs w:val="22"/>
        </w:rPr>
        <w:t>A</w:t>
      </w:r>
      <w:r w:rsidRPr="00966796">
        <w:rPr>
          <w:rFonts w:asciiTheme="minorHAnsi" w:hAnsiTheme="minorHAnsi" w:cstheme="minorHAnsi"/>
          <w:color w:val="auto"/>
          <w:sz w:val="22"/>
          <w:szCs w:val="22"/>
          <w:lang w:val="en-US"/>
        </w:rPr>
        <w:t xml:space="preserve">. (2014). </w:t>
      </w:r>
      <w:r w:rsidRPr="006757B4">
        <w:rPr>
          <w:rFonts w:asciiTheme="minorHAnsi" w:hAnsiTheme="minorHAnsi" w:cstheme="minorHAnsi"/>
          <w:color w:val="auto"/>
          <w:sz w:val="22"/>
          <w:szCs w:val="22"/>
        </w:rPr>
        <w:t xml:space="preserve">Investigation of nanomechanical properties of multilayered hybrid nanocomposites. </w:t>
      </w:r>
      <w:proofErr w:type="spellStart"/>
      <w:r w:rsidRPr="006757B4">
        <w:rPr>
          <w:rFonts w:asciiTheme="minorHAnsi" w:hAnsiTheme="minorHAnsi" w:cstheme="minorHAnsi"/>
          <w:i/>
          <w:color w:val="auto"/>
          <w:sz w:val="22"/>
          <w:szCs w:val="22"/>
        </w:rPr>
        <w:t>Meccanica</w:t>
      </w:r>
      <w:proofErr w:type="spellEnd"/>
      <w:r w:rsidRPr="00966796">
        <w:rPr>
          <w:rFonts w:asciiTheme="minorHAnsi" w:hAnsiTheme="minorHAnsi" w:cstheme="minorHAnsi"/>
          <w:color w:val="auto"/>
          <w:sz w:val="22"/>
          <w:szCs w:val="22"/>
          <w:lang w:val="en-US"/>
        </w:rPr>
        <w:t xml:space="preserve"> </w:t>
      </w:r>
      <w:r w:rsidRPr="006757B4">
        <w:rPr>
          <w:rFonts w:asciiTheme="minorHAnsi" w:hAnsiTheme="minorHAnsi" w:cstheme="minorHAnsi"/>
          <w:color w:val="auto"/>
          <w:sz w:val="22"/>
          <w:szCs w:val="22"/>
        </w:rPr>
        <w:t>49(11),</w:t>
      </w:r>
      <w:r>
        <w:rPr>
          <w:rFonts w:asciiTheme="minorHAnsi" w:hAnsiTheme="minorHAnsi" w:cstheme="minorHAnsi"/>
          <w:color w:val="auto"/>
          <w:sz w:val="22"/>
          <w:szCs w:val="22"/>
          <w:lang w:val="en-US"/>
        </w:rPr>
        <w:t xml:space="preserve"> </w:t>
      </w:r>
      <w:r w:rsidRPr="006757B4">
        <w:rPr>
          <w:rFonts w:asciiTheme="minorHAnsi" w:hAnsiTheme="minorHAnsi" w:cstheme="minorHAnsi"/>
          <w:color w:val="auto"/>
          <w:sz w:val="22"/>
          <w:szCs w:val="22"/>
        </w:rPr>
        <w:t xml:space="preserve">2645-2655. </w:t>
      </w:r>
    </w:p>
    <w:p w14:paraId="037E89ED" w14:textId="77777777" w:rsidR="008871AF" w:rsidRPr="006757B4" w:rsidRDefault="008871AF" w:rsidP="008871AF">
      <w:pPr>
        <w:numPr>
          <w:ilvl w:val="0"/>
          <w:numId w:val="3"/>
        </w:numPr>
        <w:spacing w:after="120" w:line="276" w:lineRule="auto"/>
        <w:ind w:left="714" w:hanging="357"/>
        <w:jc w:val="both"/>
        <w:rPr>
          <w:rFonts w:asciiTheme="minorHAnsi" w:hAnsiTheme="minorHAnsi" w:cstheme="minorHAnsi"/>
          <w:color w:val="auto"/>
          <w:sz w:val="22"/>
          <w:szCs w:val="22"/>
        </w:rPr>
      </w:pPr>
      <w:r w:rsidRPr="006757B4">
        <w:rPr>
          <w:rFonts w:asciiTheme="minorHAnsi" w:hAnsiTheme="minorHAnsi" w:cstheme="minorHAnsi"/>
          <w:color w:val="auto"/>
          <w:sz w:val="22"/>
          <w:szCs w:val="22"/>
        </w:rPr>
        <w:lastRenderedPageBreak/>
        <w:t xml:space="preserve">Bica Cristina Ioana, Feier Andrei, Strnad Gabriela, </w:t>
      </w:r>
      <w:r w:rsidRPr="00EE164E">
        <w:rPr>
          <w:rFonts w:asciiTheme="minorHAnsi" w:hAnsiTheme="minorHAnsi" w:cstheme="minorHAnsi"/>
          <w:b/>
          <w:bCs/>
          <w:color w:val="auto"/>
          <w:sz w:val="22"/>
          <w:szCs w:val="22"/>
        </w:rPr>
        <w:t>Portan Diana</w:t>
      </w:r>
      <w:r w:rsidRPr="00966796">
        <w:rPr>
          <w:rFonts w:asciiTheme="minorHAnsi" w:hAnsiTheme="minorHAnsi" w:cstheme="minorHAnsi"/>
          <w:color w:val="auto"/>
          <w:sz w:val="22"/>
          <w:szCs w:val="22"/>
        </w:rPr>
        <w:t xml:space="preserve"> (presenter), </w:t>
      </w:r>
      <w:r w:rsidRPr="006757B4">
        <w:rPr>
          <w:rFonts w:asciiTheme="minorHAnsi" w:hAnsiTheme="minorHAnsi" w:cstheme="minorHAnsi"/>
          <w:color w:val="auto"/>
          <w:sz w:val="22"/>
          <w:szCs w:val="22"/>
        </w:rPr>
        <w:t xml:space="preserve">Manu Ramona Doina, Dobreanu Minodora, Russu Octav, </w:t>
      </w:r>
      <w:proofErr w:type="spellStart"/>
      <w:r w:rsidRPr="006757B4">
        <w:rPr>
          <w:rFonts w:asciiTheme="minorHAnsi" w:hAnsiTheme="minorHAnsi" w:cstheme="minorHAnsi"/>
          <w:color w:val="auto"/>
          <w:sz w:val="22"/>
          <w:szCs w:val="22"/>
        </w:rPr>
        <w:t>Petrovan</w:t>
      </w:r>
      <w:proofErr w:type="spellEnd"/>
      <w:r w:rsidRPr="006757B4">
        <w:rPr>
          <w:rFonts w:asciiTheme="minorHAnsi" w:hAnsiTheme="minorHAnsi" w:cstheme="minorHAnsi"/>
          <w:color w:val="auto"/>
          <w:sz w:val="22"/>
          <w:szCs w:val="22"/>
        </w:rPr>
        <w:t xml:space="preserve"> Cecilia</w:t>
      </w:r>
      <w:r>
        <w:rPr>
          <w:rFonts w:asciiTheme="minorHAnsi" w:hAnsiTheme="minorHAnsi" w:cstheme="minorHAnsi"/>
          <w:color w:val="auto"/>
          <w:sz w:val="22"/>
          <w:szCs w:val="22"/>
        </w:rPr>
        <w:t>, ‘</w:t>
      </w:r>
      <w:r w:rsidRPr="006757B4">
        <w:rPr>
          <w:rFonts w:asciiTheme="minorHAnsi" w:hAnsiTheme="minorHAnsi" w:cstheme="minorHAnsi"/>
          <w:color w:val="auto"/>
          <w:sz w:val="22"/>
          <w:szCs w:val="22"/>
        </w:rPr>
        <w:t>Titanium based Nanostructured Surfaces for Biomedical Implants</w:t>
      </w:r>
      <w:r>
        <w:rPr>
          <w:rFonts w:asciiTheme="minorHAnsi" w:hAnsiTheme="minorHAnsi" w:cstheme="minorHAnsi"/>
          <w:color w:val="auto"/>
          <w:sz w:val="22"/>
          <w:szCs w:val="22"/>
        </w:rPr>
        <w:t>’</w:t>
      </w:r>
      <w:r w:rsidRPr="006757B4">
        <w:rPr>
          <w:rFonts w:asciiTheme="minorHAnsi" w:hAnsiTheme="minorHAnsi" w:cstheme="minorHAnsi"/>
          <w:color w:val="auto"/>
          <w:sz w:val="22"/>
          <w:szCs w:val="22"/>
        </w:rPr>
        <w:t xml:space="preserve">, </w:t>
      </w:r>
      <w:proofErr w:type="spellStart"/>
      <w:r w:rsidRPr="006757B4">
        <w:rPr>
          <w:rFonts w:asciiTheme="minorHAnsi" w:hAnsiTheme="minorHAnsi" w:cstheme="minorHAnsi"/>
          <w:color w:val="auto"/>
          <w:sz w:val="22"/>
          <w:szCs w:val="22"/>
        </w:rPr>
        <w:t>Bioremed</w:t>
      </w:r>
      <w:proofErr w:type="spellEnd"/>
      <w:r w:rsidRPr="006757B4">
        <w:rPr>
          <w:rFonts w:asciiTheme="minorHAnsi" w:hAnsiTheme="minorHAnsi" w:cstheme="minorHAnsi"/>
          <w:color w:val="auto"/>
          <w:sz w:val="22"/>
          <w:szCs w:val="22"/>
        </w:rPr>
        <w:t xml:space="preserve"> 2017, Timisoara, Romania, </w:t>
      </w:r>
      <w:r w:rsidRPr="00966796">
        <w:rPr>
          <w:rFonts w:asciiTheme="minorHAnsi" w:hAnsiTheme="minorHAnsi" w:cstheme="minorHAnsi"/>
          <w:b/>
          <w:bCs/>
          <w:color w:val="auto"/>
          <w:sz w:val="22"/>
          <w:szCs w:val="22"/>
        </w:rPr>
        <w:t>Best</w:t>
      </w:r>
      <w:r w:rsidRPr="00966796">
        <w:rPr>
          <w:rFonts w:asciiTheme="minorHAnsi" w:hAnsiTheme="minorHAnsi" w:cstheme="minorHAnsi"/>
          <w:b/>
          <w:bCs/>
          <w:color w:val="auto"/>
          <w:sz w:val="22"/>
          <w:szCs w:val="22"/>
          <w:lang w:val="en-US"/>
        </w:rPr>
        <w:t xml:space="preserve"> Flash talk</w:t>
      </w:r>
    </w:p>
    <w:p w14:paraId="287E012F" w14:textId="77777777" w:rsidR="008871AF" w:rsidRPr="00966796" w:rsidRDefault="008871AF" w:rsidP="008871AF">
      <w:pPr>
        <w:numPr>
          <w:ilvl w:val="0"/>
          <w:numId w:val="10"/>
        </w:numPr>
        <w:spacing w:after="120" w:line="276" w:lineRule="auto"/>
        <w:ind w:left="714" w:hanging="357"/>
        <w:jc w:val="both"/>
        <w:rPr>
          <w:rFonts w:asciiTheme="minorHAnsi" w:hAnsiTheme="minorHAnsi" w:cstheme="minorHAnsi"/>
          <w:color w:val="auto"/>
          <w:sz w:val="22"/>
          <w:szCs w:val="22"/>
          <w:lang w:val="en-US"/>
        </w:rPr>
      </w:pPr>
      <w:r w:rsidRPr="00966796">
        <w:rPr>
          <w:rFonts w:asciiTheme="minorHAnsi" w:hAnsiTheme="minorHAnsi" w:cstheme="minorHAnsi"/>
          <w:b/>
          <w:bCs/>
          <w:color w:val="auto"/>
          <w:sz w:val="22"/>
          <w:szCs w:val="22"/>
          <w:lang w:val="en-US"/>
        </w:rPr>
        <w:t xml:space="preserve">Elected member </w:t>
      </w:r>
      <w:r w:rsidRPr="00966796">
        <w:rPr>
          <w:rFonts w:asciiTheme="minorHAnsi" w:hAnsiTheme="minorHAnsi" w:cstheme="minorHAnsi"/>
          <w:color w:val="auto"/>
          <w:sz w:val="22"/>
          <w:szCs w:val="22"/>
          <w:lang w:val="en-US"/>
        </w:rPr>
        <w:t>of the</w:t>
      </w:r>
      <w:r w:rsidRPr="00966796">
        <w:rPr>
          <w:rFonts w:asciiTheme="minorHAnsi" w:hAnsiTheme="minorHAnsi" w:cstheme="minorHAnsi"/>
          <w:b/>
          <w:bCs/>
          <w:color w:val="auto"/>
          <w:sz w:val="22"/>
          <w:szCs w:val="22"/>
          <w:lang w:val="en-US"/>
        </w:rPr>
        <w:t xml:space="preserve"> </w:t>
      </w:r>
      <w:r>
        <w:rPr>
          <w:rFonts w:asciiTheme="minorHAnsi" w:hAnsiTheme="minorHAnsi" w:cstheme="minorHAnsi"/>
          <w:color w:val="auto"/>
          <w:sz w:val="22"/>
          <w:szCs w:val="22"/>
          <w:lang w:val="en-US"/>
        </w:rPr>
        <w:t>b</w:t>
      </w:r>
      <w:r w:rsidRPr="00966796">
        <w:rPr>
          <w:rFonts w:asciiTheme="minorHAnsi" w:hAnsiTheme="minorHAnsi" w:cstheme="minorHAnsi"/>
          <w:color w:val="auto"/>
          <w:sz w:val="22"/>
          <w:szCs w:val="22"/>
          <w:lang w:val="en-US"/>
        </w:rPr>
        <w:t>oard of the</w:t>
      </w:r>
      <w:r w:rsidRPr="00966796">
        <w:rPr>
          <w:rFonts w:asciiTheme="minorHAnsi" w:hAnsiTheme="minorHAnsi" w:cstheme="minorHAnsi"/>
          <w:b/>
          <w:bCs/>
          <w:color w:val="auto"/>
          <w:sz w:val="22"/>
          <w:szCs w:val="22"/>
          <w:lang w:val="en-US"/>
        </w:rPr>
        <w:t xml:space="preserve"> Hellenic Society of Biomaterials </w:t>
      </w:r>
      <w:r w:rsidRPr="00966796">
        <w:rPr>
          <w:rFonts w:asciiTheme="minorHAnsi" w:hAnsiTheme="minorHAnsi" w:cstheme="minorHAnsi"/>
          <w:color w:val="auto"/>
          <w:sz w:val="22"/>
          <w:szCs w:val="22"/>
          <w:lang w:val="en-US"/>
        </w:rPr>
        <w:t>(2017-2018)</w:t>
      </w:r>
    </w:p>
    <w:p w14:paraId="05002D20" w14:textId="05945682" w:rsidR="008871AF" w:rsidRPr="00966796" w:rsidRDefault="008871AF" w:rsidP="008871AF">
      <w:pPr>
        <w:numPr>
          <w:ilvl w:val="0"/>
          <w:numId w:val="10"/>
        </w:numPr>
        <w:spacing w:after="120" w:line="276" w:lineRule="auto"/>
        <w:ind w:left="714" w:hanging="357"/>
        <w:jc w:val="both"/>
        <w:rPr>
          <w:rFonts w:asciiTheme="minorHAnsi" w:hAnsiTheme="minorHAnsi" w:cstheme="minorHAnsi"/>
          <w:b/>
          <w:color w:val="auto"/>
          <w:sz w:val="22"/>
          <w:szCs w:val="22"/>
          <w:lang w:val="en-US"/>
        </w:rPr>
      </w:pPr>
      <w:r w:rsidRPr="00966796">
        <w:rPr>
          <w:rFonts w:asciiTheme="minorHAnsi" w:hAnsiTheme="minorHAnsi" w:cstheme="minorHAnsi"/>
          <w:b/>
          <w:bCs/>
          <w:color w:val="auto"/>
          <w:sz w:val="22"/>
          <w:szCs w:val="22"/>
          <w:lang w:val="en-US"/>
        </w:rPr>
        <w:t xml:space="preserve">Elected member </w:t>
      </w:r>
      <w:r w:rsidRPr="00966796">
        <w:rPr>
          <w:rFonts w:asciiTheme="minorHAnsi" w:hAnsiTheme="minorHAnsi" w:cstheme="minorHAnsi"/>
          <w:color w:val="auto"/>
          <w:sz w:val="22"/>
          <w:szCs w:val="22"/>
          <w:lang w:val="en-US"/>
        </w:rPr>
        <w:t>of the</w:t>
      </w:r>
      <w:r w:rsidRPr="00966796">
        <w:rPr>
          <w:rFonts w:asciiTheme="minorHAnsi" w:hAnsiTheme="minorHAnsi" w:cstheme="minorHAnsi"/>
          <w:b/>
          <w:bCs/>
          <w:color w:val="auto"/>
          <w:sz w:val="22"/>
          <w:szCs w:val="22"/>
          <w:lang w:val="en-US"/>
        </w:rPr>
        <w:t xml:space="preserve"> </w:t>
      </w:r>
      <w:r w:rsidRPr="00966796">
        <w:rPr>
          <w:rFonts w:asciiTheme="minorHAnsi" w:hAnsiTheme="minorHAnsi" w:cstheme="minorHAnsi"/>
          <w:color w:val="auto"/>
          <w:sz w:val="22"/>
          <w:szCs w:val="22"/>
          <w:lang w:val="en-US"/>
        </w:rPr>
        <w:t>organizing committee</w:t>
      </w:r>
      <w:r w:rsidRPr="00966796">
        <w:rPr>
          <w:rFonts w:asciiTheme="minorHAnsi" w:hAnsiTheme="minorHAnsi" w:cstheme="minorHAnsi"/>
          <w:b/>
          <w:bCs/>
          <w:color w:val="auto"/>
          <w:sz w:val="22"/>
          <w:szCs w:val="22"/>
          <w:lang w:val="en-US"/>
        </w:rPr>
        <w:t xml:space="preserve"> </w:t>
      </w:r>
      <w:r w:rsidRPr="00966796">
        <w:rPr>
          <w:rFonts w:asciiTheme="minorHAnsi" w:hAnsiTheme="minorHAnsi" w:cstheme="minorHAnsi"/>
          <w:color w:val="auto"/>
          <w:sz w:val="22"/>
          <w:szCs w:val="22"/>
          <w:lang w:val="en-US"/>
        </w:rPr>
        <w:t>of the</w:t>
      </w:r>
      <w:r w:rsidRPr="00966796">
        <w:rPr>
          <w:rFonts w:asciiTheme="minorHAnsi" w:hAnsiTheme="minorHAnsi" w:cstheme="minorHAnsi"/>
          <w:b/>
          <w:bCs/>
          <w:color w:val="auto"/>
          <w:sz w:val="22"/>
          <w:szCs w:val="22"/>
          <w:lang w:val="en-US"/>
        </w:rPr>
        <w:t xml:space="preserve"> 28</w:t>
      </w:r>
      <w:r w:rsidRPr="007709ED">
        <w:rPr>
          <w:rFonts w:asciiTheme="minorHAnsi" w:hAnsiTheme="minorHAnsi" w:cstheme="minorHAnsi"/>
          <w:b/>
          <w:bCs/>
          <w:color w:val="auto"/>
          <w:sz w:val="22"/>
          <w:szCs w:val="22"/>
          <w:vertAlign w:val="superscript"/>
          <w:lang w:val="en-US"/>
        </w:rPr>
        <w:t>th</w:t>
      </w:r>
      <w:r w:rsidR="007709ED">
        <w:rPr>
          <w:rFonts w:asciiTheme="minorHAnsi" w:hAnsiTheme="minorHAnsi" w:cstheme="minorHAnsi"/>
          <w:b/>
          <w:bCs/>
          <w:color w:val="auto"/>
          <w:sz w:val="22"/>
          <w:szCs w:val="22"/>
          <w:lang w:val="en-US"/>
        </w:rPr>
        <w:t xml:space="preserve"> </w:t>
      </w:r>
      <w:r w:rsidRPr="00966796">
        <w:rPr>
          <w:rFonts w:asciiTheme="minorHAnsi" w:hAnsiTheme="minorHAnsi" w:cstheme="minorHAnsi"/>
          <w:b/>
          <w:bCs/>
          <w:color w:val="auto"/>
          <w:sz w:val="22"/>
          <w:szCs w:val="22"/>
          <w:lang w:val="en-US"/>
        </w:rPr>
        <w:t>Congress of the European Society</w:t>
      </w:r>
      <w:r>
        <w:rPr>
          <w:rFonts w:asciiTheme="minorHAnsi" w:hAnsiTheme="minorHAnsi" w:cstheme="minorHAnsi"/>
          <w:b/>
          <w:bCs/>
          <w:color w:val="auto"/>
          <w:sz w:val="22"/>
          <w:szCs w:val="22"/>
          <w:lang w:val="en-US"/>
        </w:rPr>
        <w:t xml:space="preserve"> of Biomaterials</w:t>
      </w:r>
      <w:r w:rsidRPr="00966796">
        <w:rPr>
          <w:rFonts w:asciiTheme="minorHAnsi" w:hAnsiTheme="minorHAnsi" w:cstheme="minorHAnsi"/>
          <w:color w:val="auto"/>
          <w:sz w:val="22"/>
          <w:szCs w:val="22"/>
          <w:lang w:val="en-US"/>
        </w:rPr>
        <w:t xml:space="preserve">, </w:t>
      </w:r>
      <w:r>
        <w:rPr>
          <w:rFonts w:asciiTheme="minorHAnsi" w:hAnsiTheme="minorHAnsi" w:cstheme="minorHAnsi"/>
          <w:color w:val="auto"/>
          <w:sz w:val="22"/>
          <w:szCs w:val="22"/>
          <w:lang w:val="en-US"/>
        </w:rPr>
        <w:t>Athens</w:t>
      </w:r>
      <w:r w:rsidRPr="00966796">
        <w:rPr>
          <w:rFonts w:asciiTheme="minorHAnsi" w:hAnsiTheme="minorHAnsi" w:cstheme="minorHAnsi"/>
          <w:color w:val="auto"/>
          <w:sz w:val="22"/>
          <w:szCs w:val="22"/>
          <w:lang w:val="en-US"/>
        </w:rPr>
        <w:t xml:space="preserve"> 2017</w:t>
      </w:r>
    </w:p>
    <w:p w14:paraId="72CFD391" w14:textId="77777777" w:rsidR="008871AF" w:rsidRDefault="008871AF" w:rsidP="008871AF">
      <w:pPr>
        <w:numPr>
          <w:ilvl w:val="0"/>
          <w:numId w:val="10"/>
        </w:numPr>
        <w:spacing w:after="120" w:line="276" w:lineRule="auto"/>
        <w:ind w:left="714" w:hanging="357"/>
        <w:jc w:val="both"/>
        <w:rPr>
          <w:rFonts w:asciiTheme="minorHAnsi" w:hAnsiTheme="minorHAnsi" w:cstheme="minorHAnsi"/>
          <w:i/>
          <w:color w:val="auto"/>
          <w:sz w:val="22"/>
          <w:szCs w:val="22"/>
          <w:lang w:val="en-US"/>
        </w:rPr>
      </w:pPr>
      <w:bookmarkStart w:id="3" w:name="_Hlk2682518"/>
      <w:r w:rsidRPr="00966796">
        <w:rPr>
          <w:rFonts w:asciiTheme="minorHAnsi" w:hAnsiTheme="minorHAnsi" w:cstheme="minorHAnsi"/>
          <w:b/>
          <w:color w:val="auto"/>
          <w:sz w:val="22"/>
          <w:szCs w:val="22"/>
          <w:lang w:val="en-US"/>
        </w:rPr>
        <w:t xml:space="preserve">Invitation to teach </w:t>
      </w:r>
      <w:r w:rsidRPr="00966796">
        <w:rPr>
          <w:rFonts w:asciiTheme="minorHAnsi" w:hAnsiTheme="minorHAnsi" w:cstheme="minorHAnsi"/>
          <w:bCs/>
          <w:color w:val="auto"/>
          <w:sz w:val="22"/>
          <w:szCs w:val="22"/>
          <w:lang w:val="en-US"/>
        </w:rPr>
        <w:t>at the</w:t>
      </w:r>
      <w:r w:rsidRPr="00966796">
        <w:rPr>
          <w:rFonts w:asciiTheme="minorHAnsi" w:hAnsiTheme="minorHAnsi" w:cstheme="minorHAnsi"/>
          <w:b/>
          <w:color w:val="auto"/>
          <w:sz w:val="22"/>
          <w:szCs w:val="22"/>
          <w:lang w:val="en-US"/>
        </w:rPr>
        <w:t xml:space="preserve"> University of Leoben: </w:t>
      </w:r>
      <w:r w:rsidRPr="00966796">
        <w:rPr>
          <w:rFonts w:asciiTheme="minorHAnsi" w:hAnsiTheme="minorHAnsi" w:cstheme="minorHAnsi"/>
          <w:bCs/>
          <w:color w:val="auto"/>
          <w:sz w:val="22"/>
          <w:szCs w:val="22"/>
          <w:lang w:val="en-US"/>
        </w:rPr>
        <w:t>lecture on ‘Nanocomposites’, Department of Engineering and Polymer Science, April 2013, Leoben, Austria</w:t>
      </w:r>
      <w:bookmarkEnd w:id="3"/>
    </w:p>
    <w:p w14:paraId="29F446F1" w14:textId="77777777" w:rsidR="008871AF" w:rsidRPr="00966796" w:rsidRDefault="008871AF" w:rsidP="008871AF">
      <w:pPr>
        <w:numPr>
          <w:ilvl w:val="0"/>
          <w:numId w:val="10"/>
        </w:numPr>
        <w:spacing w:after="120" w:line="276" w:lineRule="auto"/>
        <w:ind w:left="714" w:hanging="357"/>
        <w:jc w:val="both"/>
        <w:rPr>
          <w:rFonts w:asciiTheme="minorHAnsi" w:hAnsiTheme="minorHAnsi" w:cstheme="minorHAnsi"/>
          <w:bCs/>
          <w:i/>
          <w:color w:val="auto"/>
          <w:sz w:val="22"/>
          <w:szCs w:val="22"/>
          <w:lang w:val="en-US"/>
        </w:rPr>
      </w:pPr>
      <w:r w:rsidRPr="00966796">
        <w:rPr>
          <w:rFonts w:asciiTheme="minorHAnsi" w:hAnsiTheme="minorHAnsi" w:cstheme="minorHAnsi"/>
          <w:b/>
          <w:color w:val="auto"/>
          <w:sz w:val="22"/>
          <w:szCs w:val="22"/>
          <w:lang w:val="en-US"/>
        </w:rPr>
        <w:t xml:space="preserve">Invited Lecture: </w:t>
      </w:r>
      <w:r w:rsidRPr="00966796">
        <w:rPr>
          <w:rFonts w:asciiTheme="minorHAnsi" w:hAnsiTheme="minorHAnsi" w:cstheme="minorHAnsi"/>
          <w:bCs/>
          <w:color w:val="auto"/>
          <w:sz w:val="22"/>
          <w:szCs w:val="22"/>
          <w:lang w:val="en-US"/>
        </w:rPr>
        <w:t xml:space="preserve">Nanotubes for Advanced Biomedical and Technological Applications, December 2010, </w:t>
      </w:r>
      <w:r w:rsidRPr="00966796">
        <w:rPr>
          <w:rFonts w:asciiTheme="minorHAnsi" w:hAnsiTheme="minorHAnsi" w:cstheme="minorHAnsi"/>
          <w:b/>
          <w:color w:val="auto"/>
          <w:sz w:val="22"/>
          <w:szCs w:val="22"/>
          <w:lang w:val="en-US"/>
        </w:rPr>
        <w:t>University of Lulea</w:t>
      </w:r>
      <w:r w:rsidRPr="00966796">
        <w:rPr>
          <w:rFonts w:asciiTheme="minorHAnsi" w:hAnsiTheme="minorHAnsi" w:cstheme="minorHAnsi"/>
          <w:bCs/>
          <w:color w:val="auto"/>
          <w:sz w:val="22"/>
          <w:szCs w:val="22"/>
          <w:lang w:val="en-US"/>
        </w:rPr>
        <w:t>, Sweden</w:t>
      </w:r>
    </w:p>
    <w:p w14:paraId="00C839EC" w14:textId="77777777" w:rsidR="008871AF" w:rsidRPr="008871AF" w:rsidRDefault="008871AF" w:rsidP="000A1964">
      <w:pPr>
        <w:spacing w:after="120" w:line="276" w:lineRule="auto"/>
        <w:contextualSpacing/>
        <w:jc w:val="both"/>
        <w:rPr>
          <w:rFonts w:asciiTheme="minorHAnsi" w:hAnsiTheme="minorHAnsi" w:cstheme="minorHAnsi"/>
          <w:b/>
          <w:bCs/>
          <w:sz w:val="22"/>
          <w:szCs w:val="22"/>
          <w:lang w:val="en-US"/>
        </w:rPr>
      </w:pPr>
    </w:p>
    <w:p w14:paraId="1BCC62F2" w14:textId="39F17FFF" w:rsidR="000A1964" w:rsidRDefault="000A1964" w:rsidP="000A1964">
      <w:pPr>
        <w:spacing w:after="120" w:line="276" w:lineRule="auto"/>
        <w:contextualSpacing/>
        <w:jc w:val="both"/>
        <w:rPr>
          <w:rFonts w:asciiTheme="minorHAnsi" w:hAnsiTheme="minorHAnsi" w:cstheme="minorHAnsi"/>
          <w:b/>
          <w:bCs/>
          <w:sz w:val="22"/>
          <w:szCs w:val="22"/>
        </w:rPr>
      </w:pPr>
      <w:r>
        <w:rPr>
          <w:rFonts w:asciiTheme="minorHAnsi" w:hAnsiTheme="minorHAnsi" w:cstheme="minorHAnsi"/>
          <w:b/>
          <w:bCs/>
          <w:sz w:val="22"/>
          <w:szCs w:val="22"/>
        </w:rPr>
        <w:t>MEMBERSHIP</w:t>
      </w:r>
    </w:p>
    <w:p w14:paraId="34310E6B" w14:textId="26B6A895" w:rsidR="00165FC2" w:rsidRDefault="00165FC2" w:rsidP="00AC5B38">
      <w:pPr>
        <w:pStyle w:val="ListParagraph"/>
        <w:numPr>
          <w:ilvl w:val="0"/>
          <w:numId w:val="30"/>
        </w:numPr>
        <w:spacing w:after="120" w:line="276" w:lineRule="auto"/>
        <w:contextualSpacing/>
        <w:jc w:val="both"/>
        <w:rPr>
          <w:rFonts w:asciiTheme="minorHAnsi" w:hAnsiTheme="minorHAnsi" w:cstheme="minorHAnsi"/>
          <w:sz w:val="22"/>
          <w:szCs w:val="22"/>
        </w:rPr>
      </w:pPr>
      <w:r>
        <w:rPr>
          <w:rFonts w:asciiTheme="minorHAnsi" w:hAnsiTheme="minorHAnsi" w:cstheme="minorHAnsi"/>
          <w:sz w:val="22"/>
          <w:szCs w:val="22"/>
        </w:rPr>
        <w:t>Member of the evaluation committee, Inov8 competition of application, science and technology for students, 12-13 Dec. 2024, Mures Camp, Romania</w:t>
      </w:r>
    </w:p>
    <w:p w14:paraId="10957BEF" w14:textId="5FF424B5" w:rsidR="00AC5B38" w:rsidRPr="00AC5B38" w:rsidRDefault="00AC5B38" w:rsidP="00AC5B38">
      <w:pPr>
        <w:pStyle w:val="ListParagraph"/>
        <w:numPr>
          <w:ilvl w:val="0"/>
          <w:numId w:val="30"/>
        </w:numPr>
        <w:spacing w:after="120" w:line="276"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Scientific committee member INTER-ENG 2024, Interdisciplinarity in Engineering, 3-4 October 2024, </w:t>
      </w:r>
      <w:r w:rsidRPr="00AC5B38">
        <w:rPr>
          <w:rFonts w:asciiTheme="minorHAnsi" w:hAnsiTheme="minorHAnsi" w:cstheme="minorHAnsi"/>
          <w:sz w:val="22"/>
          <w:szCs w:val="22"/>
        </w:rPr>
        <w:t xml:space="preserve">U.M.F.S.T. </w:t>
      </w:r>
      <w:proofErr w:type="spellStart"/>
      <w:r w:rsidRPr="00AC5B38">
        <w:rPr>
          <w:rFonts w:asciiTheme="minorHAnsi" w:hAnsiTheme="minorHAnsi" w:cstheme="minorHAnsi"/>
          <w:sz w:val="22"/>
          <w:szCs w:val="22"/>
        </w:rPr>
        <w:t>Târgu</w:t>
      </w:r>
      <w:proofErr w:type="spellEnd"/>
      <w:r w:rsidRPr="00AC5B38">
        <w:rPr>
          <w:rFonts w:asciiTheme="minorHAnsi" w:hAnsiTheme="minorHAnsi" w:cstheme="minorHAnsi"/>
          <w:sz w:val="22"/>
          <w:szCs w:val="22"/>
        </w:rPr>
        <w:t xml:space="preserve"> </w:t>
      </w:r>
      <w:proofErr w:type="spellStart"/>
      <w:r w:rsidRPr="00AC5B38">
        <w:rPr>
          <w:rFonts w:asciiTheme="minorHAnsi" w:hAnsiTheme="minorHAnsi" w:cstheme="minorHAnsi"/>
          <w:sz w:val="22"/>
          <w:szCs w:val="22"/>
        </w:rPr>
        <w:t>Mureş</w:t>
      </w:r>
      <w:proofErr w:type="spellEnd"/>
      <w:r>
        <w:rPr>
          <w:rFonts w:asciiTheme="minorHAnsi" w:hAnsiTheme="minorHAnsi" w:cstheme="minorHAnsi"/>
          <w:sz w:val="22"/>
          <w:szCs w:val="22"/>
        </w:rPr>
        <w:t xml:space="preserve">, </w:t>
      </w:r>
      <w:r w:rsidRPr="00AC5B38">
        <w:rPr>
          <w:rFonts w:asciiTheme="minorHAnsi" w:hAnsiTheme="minorHAnsi" w:cstheme="minorHAnsi"/>
          <w:sz w:val="22"/>
          <w:szCs w:val="22"/>
        </w:rPr>
        <w:t>Romania</w:t>
      </w:r>
    </w:p>
    <w:p w14:paraId="64B94019" w14:textId="45D82879" w:rsidR="00AA04D5" w:rsidRDefault="00AA04D5" w:rsidP="000A1964">
      <w:pPr>
        <w:pStyle w:val="ListParagraph"/>
        <w:numPr>
          <w:ilvl w:val="0"/>
          <w:numId w:val="30"/>
        </w:numPr>
        <w:spacing w:after="120" w:line="276" w:lineRule="auto"/>
        <w:contextualSpacing/>
        <w:jc w:val="both"/>
        <w:rPr>
          <w:rFonts w:asciiTheme="minorHAnsi" w:hAnsiTheme="minorHAnsi" w:cstheme="minorHAnsi"/>
          <w:sz w:val="22"/>
          <w:szCs w:val="22"/>
        </w:rPr>
      </w:pPr>
      <w:r>
        <w:rPr>
          <w:rFonts w:asciiTheme="minorHAnsi" w:hAnsiTheme="minorHAnsi" w:cstheme="minorHAnsi"/>
          <w:bCs/>
          <w:color w:val="000000" w:themeColor="text1"/>
          <w:sz w:val="22"/>
          <w:szCs w:val="22"/>
        </w:rPr>
        <w:t>Member of the e</w:t>
      </w:r>
      <w:r w:rsidRPr="00502600">
        <w:rPr>
          <w:rFonts w:asciiTheme="minorHAnsi" w:hAnsiTheme="minorHAnsi" w:cstheme="minorHAnsi"/>
          <w:bCs/>
          <w:color w:val="000000" w:themeColor="text1"/>
          <w:sz w:val="22"/>
          <w:szCs w:val="22"/>
        </w:rPr>
        <w:t>valuat</w:t>
      </w:r>
      <w:r>
        <w:rPr>
          <w:rFonts w:asciiTheme="minorHAnsi" w:hAnsiTheme="minorHAnsi" w:cstheme="minorHAnsi"/>
          <w:bCs/>
          <w:color w:val="000000" w:themeColor="text1"/>
          <w:sz w:val="22"/>
          <w:szCs w:val="22"/>
        </w:rPr>
        <w:t>ion board</w:t>
      </w:r>
      <w:r w:rsidRPr="00502600">
        <w:rPr>
          <w:rFonts w:asciiTheme="minorHAnsi" w:hAnsiTheme="minorHAnsi" w:cstheme="minorHAnsi"/>
          <w:bCs/>
          <w:color w:val="000000" w:themeColor="text1"/>
          <w:sz w:val="22"/>
          <w:szCs w:val="22"/>
        </w:rPr>
        <w:t xml:space="preserve"> for</w:t>
      </w:r>
      <w:r>
        <w:rPr>
          <w:rFonts w:asciiTheme="minorHAnsi" w:hAnsiTheme="minorHAnsi" w:cstheme="minorHAnsi"/>
          <w:bCs/>
          <w:color w:val="000000" w:themeColor="text1"/>
          <w:sz w:val="22"/>
          <w:szCs w:val="22"/>
        </w:rPr>
        <w:t xml:space="preserve"> </w:t>
      </w:r>
      <w:r w:rsidRPr="00160AE3">
        <w:rPr>
          <w:rFonts w:asciiTheme="minorHAnsi" w:hAnsiTheme="minorHAnsi" w:cstheme="minorHAnsi"/>
          <w:bCs/>
          <w:color w:val="000000" w:themeColor="text1"/>
          <w:sz w:val="22"/>
          <w:szCs w:val="22"/>
        </w:rPr>
        <w:t>International Genetically Engineered Machine</w:t>
      </w:r>
      <w:r>
        <w:rPr>
          <w:rFonts w:asciiTheme="minorHAnsi" w:hAnsiTheme="minorHAnsi" w:cstheme="minorHAnsi"/>
          <w:bCs/>
          <w:color w:val="000000" w:themeColor="text1"/>
          <w:sz w:val="22"/>
          <w:szCs w:val="22"/>
        </w:rPr>
        <w:t xml:space="preserve">, </w:t>
      </w:r>
      <w:proofErr w:type="spellStart"/>
      <w:r w:rsidRPr="00502600">
        <w:rPr>
          <w:rFonts w:asciiTheme="minorHAnsi" w:hAnsiTheme="minorHAnsi" w:cstheme="minorHAnsi"/>
          <w:bCs/>
          <w:color w:val="000000" w:themeColor="text1"/>
          <w:sz w:val="22"/>
          <w:szCs w:val="22"/>
        </w:rPr>
        <w:t>iGEM</w:t>
      </w:r>
      <w:proofErr w:type="spellEnd"/>
      <w:r w:rsidRPr="00502600">
        <w:rPr>
          <w:rFonts w:asciiTheme="minorHAnsi" w:hAnsiTheme="minorHAnsi" w:cstheme="minorHAnsi"/>
          <w:bCs/>
          <w:color w:val="000000" w:themeColor="text1"/>
          <w:sz w:val="22"/>
          <w:szCs w:val="22"/>
        </w:rPr>
        <w:t xml:space="preserve"> 2024</w:t>
      </w:r>
      <w:r>
        <w:rPr>
          <w:rFonts w:asciiTheme="minorHAnsi" w:hAnsiTheme="minorHAnsi" w:cstheme="minorHAnsi"/>
          <w:bCs/>
          <w:color w:val="000000" w:themeColor="text1"/>
          <w:sz w:val="22"/>
          <w:szCs w:val="22"/>
        </w:rPr>
        <w:t xml:space="preserve"> (</w:t>
      </w:r>
      <w:hyperlink r:id="rId25" w:history="1">
        <w:r w:rsidRPr="000A2C33">
          <w:rPr>
            <w:rStyle w:val="Hyperlink"/>
            <w:rFonts w:asciiTheme="minorHAnsi" w:hAnsiTheme="minorHAnsi" w:cstheme="minorHAnsi"/>
            <w:bCs/>
            <w:sz w:val="22"/>
            <w:szCs w:val="22"/>
          </w:rPr>
          <w:t>https://competition.igem.org/</w:t>
        </w:r>
      </w:hyperlink>
      <w:r>
        <w:rPr>
          <w:rFonts w:asciiTheme="minorHAnsi" w:hAnsiTheme="minorHAnsi" w:cstheme="minorHAnsi"/>
          <w:bCs/>
          <w:color w:val="000000" w:themeColor="text1"/>
          <w:sz w:val="22"/>
          <w:szCs w:val="22"/>
        </w:rPr>
        <w:t>)</w:t>
      </w:r>
    </w:p>
    <w:p w14:paraId="0AFCA7B9" w14:textId="20407AF1" w:rsidR="000A1964" w:rsidRDefault="000A1964" w:rsidP="000A1964">
      <w:pPr>
        <w:pStyle w:val="ListParagraph"/>
        <w:numPr>
          <w:ilvl w:val="0"/>
          <w:numId w:val="30"/>
        </w:numPr>
        <w:spacing w:after="120" w:line="276"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CORPORATE MEMBER, </w:t>
      </w:r>
      <w:r w:rsidRPr="006435AC">
        <w:rPr>
          <w:rFonts w:asciiTheme="minorHAnsi" w:hAnsiTheme="minorHAnsi" w:cstheme="minorHAnsi"/>
          <w:sz w:val="22"/>
          <w:szCs w:val="22"/>
        </w:rPr>
        <w:t>European Society of Biomaterials (</w:t>
      </w:r>
      <w:hyperlink r:id="rId26" w:history="1">
        <w:r w:rsidRPr="006435AC">
          <w:rPr>
            <w:rStyle w:val="Hyperlink"/>
            <w:rFonts w:asciiTheme="minorHAnsi" w:hAnsiTheme="minorHAnsi" w:cstheme="minorHAnsi"/>
            <w:sz w:val="22"/>
            <w:szCs w:val="22"/>
          </w:rPr>
          <w:t>https://esbiomaterials.eu/</w:t>
        </w:r>
      </w:hyperlink>
      <w:r w:rsidRPr="006435AC">
        <w:rPr>
          <w:rFonts w:asciiTheme="minorHAnsi" w:hAnsiTheme="minorHAnsi" w:cstheme="minorHAnsi"/>
          <w:sz w:val="22"/>
          <w:szCs w:val="22"/>
        </w:rPr>
        <w:t>)</w:t>
      </w:r>
    </w:p>
    <w:p w14:paraId="19BB1477" w14:textId="77777777" w:rsidR="000A1964" w:rsidRPr="006435AC" w:rsidRDefault="000A1964" w:rsidP="000A1964">
      <w:pPr>
        <w:pStyle w:val="ListParagraph"/>
        <w:numPr>
          <w:ilvl w:val="0"/>
          <w:numId w:val="30"/>
        </w:numPr>
        <w:spacing w:after="120" w:line="276" w:lineRule="auto"/>
        <w:contextualSpacing/>
        <w:jc w:val="both"/>
        <w:rPr>
          <w:rFonts w:asciiTheme="minorHAnsi" w:hAnsiTheme="minorHAnsi" w:cstheme="minorHAnsi"/>
          <w:sz w:val="22"/>
          <w:szCs w:val="22"/>
        </w:rPr>
      </w:pPr>
      <w:r w:rsidRPr="006435AC">
        <w:rPr>
          <w:rFonts w:asciiTheme="minorHAnsi" w:hAnsiTheme="minorHAnsi" w:cstheme="minorHAnsi"/>
          <w:sz w:val="22"/>
          <w:szCs w:val="22"/>
        </w:rPr>
        <w:t>European Society of Artificial Organs (</w:t>
      </w:r>
      <w:hyperlink r:id="rId27" w:history="1">
        <w:r w:rsidRPr="006435AC">
          <w:rPr>
            <w:rStyle w:val="Hyperlink"/>
            <w:rFonts w:asciiTheme="minorHAnsi" w:hAnsiTheme="minorHAnsi" w:cstheme="minorHAnsi"/>
            <w:sz w:val="22"/>
            <w:szCs w:val="22"/>
          </w:rPr>
          <w:t>https://www.esao.org/</w:t>
        </w:r>
      </w:hyperlink>
      <w:r w:rsidRPr="006435AC">
        <w:rPr>
          <w:rFonts w:asciiTheme="minorHAnsi" w:hAnsiTheme="minorHAnsi" w:cstheme="minorHAnsi"/>
          <w:sz w:val="22"/>
          <w:szCs w:val="22"/>
        </w:rPr>
        <w:t>)</w:t>
      </w:r>
    </w:p>
    <w:p w14:paraId="390CCBCF" w14:textId="77777777" w:rsidR="000A1964" w:rsidRPr="006435AC" w:rsidRDefault="000A1964" w:rsidP="000A1964">
      <w:pPr>
        <w:pStyle w:val="ListParagraph"/>
        <w:numPr>
          <w:ilvl w:val="0"/>
          <w:numId w:val="30"/>
        </w:numPr>
        <w:spacing w:after="120" w:line="276"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Materials Information Society (ASM International, </w:t>
      </w:r>
      <w:hyperlink r:id="rId28" w:history="1">
        <w:r w:rsidRPr="00DF26C8">
          <w:rPr>
            <w:rStyle w:val="Hyperlink"/>
            <w:rFonts w:asciiTheme="minorHAnsi" w:hAnsiTheme="minorHAnsi" w:cstheme="minorHAnsi"/>
            <w:sz w:val="22"/>
            <w:szCs w:val="22"/>
          </w:rPr>
          <w:t>https://www.asminternational.org/</w:t>
        </w:r>
      </w:hyperlink>
      <w:r>
        <w:rPr>
          <w:rFonts w:asciiTheme="minorHAnsi" w:hAnsiTheme="minorHAnsi" w:cstheme="minorHAnsi"/>
          <w:sz w:val="22"/>
          <w:szCs w:val="22"/>
        </w:rPr>
        <w:t>)</w:t>
      </w:r>
    </w:p>
    <w:p w14:paraId="4E14AADE" w14:textId="77777777" w:rsidR="007709ED" w:rsidRDefault="007709ED" w:rsidP="00286658">
      <w:pPr>
        <w:pStyle w:val="Caption"/>
        <w:spacing w:before="0" w:line="276" w:lineRule="auto"/>
        <w:jc w:val="both"/>
        <w:rPr>
          <w:rFonts w:asciiTheme="minorHAnsi" w:hAnsiTheme="minorHAnsi" w:cstheme="minorHAnsi"/>
          <w:b/>
          <w:bCs/>
          <w:i w:val="0"/>
          <w:iCs w:val="0"/>
          <w:color w:val="auto"/>
          <w:sz w:val="22"/>
          <w:szCs w:val="22"/>
          <w:lang w:val="en-US"/>
        </w:rPr>
      </w:pPr>
    </w:p>
    <w:p w14:paraId="4F9CAB56" w14:textId="38A3244A" w:rsidR="007F2D0C" w:rsidRPr="00F34EEF" w:rsidRDefault="00F34EEF" w:rsidP="00286658">
      <w:pPr>
        <w:spacing w:line="240" w:lineRule="auto"/>
        <w:rPr>
          <w:rFonts w:asciiTheme="minorHAnsi" w:hAnsiTheme="minorHAnsi" w:cstheme="minorHAnsi"/>
          <w:b/>
          <w:color w:val="auto"/>
          <w:sz w:val="22"/>
          <w:szCs w:val="22"/>
          <w:lang w:val="en-US"/>
        </w:rPr>
      </w:pPr>
      <w:r>
        <w:rPr>
          <w:rFonts w:asciiTheme="minorHAnsi" w:hAnsiTheme="minorHAnsi" w:cstheme="minorHAnsi"/>
          <w:b/>
          <w:color w:val="auto"/>
          <w:sz w:val="22"/>
          <w:szCs w:val="22"/>
          <w:lang w:val="en-US"/>
        </w:rPr>
        <w:t>MANUSCRIPTS IN INTERNATIONAL PEER REVIEWED JOURNALS</w:t>
      </w:r>
      <w:r w:rsidR="004A4FB7">
        <w:rPr>
          <w:rFonts w:asciiTheme="minorHAnsi" w:hAnsiTheme="minorHAnsi" w:cstheme="minorHAnsi"/>
          <w:b/>
          <w:color w:val="auto"/>
          <w:sz w:val="22"/>
          <w:szCs w:val="22"/>
          <w:lang w:val="en-US"/>
        </w:rPr>
        <w:t xml:space="preserve"> &amp; PROCEEDINGS</w:t>
      </w:r>
    </w:p>
    <w:p w14:paraId="7AD6EF4D" w14:textId="3CAE4360" w:rsidR="00370044" w:rsidRPr="00370044" w:rsidRDefault="00370044" w:rsidP="008871AF">
      <w:pPr>
        <w:pStyle w:val="ListParagraph"/>
        <w:numPr>
          <w:ilvl w:val="0"/>
          <w:numId w:val="18"/>
        </w:numPr>
        <w:spacing w:after="0" w:line="276" w:lineRule="auto"/>
        <w:ind w:left="426" w:hanging="426"/>
        <w:jc w:val="both"/>
        <w:rPr>
          <w:rFonts w:asciiTheme="minorHAnsi" w:eastAsia="SimSun" w:hAnsiTheme="minorHAnsi" w:cstheme="minorHAnsi"/>
          <w:bCs/>
          <w:spacing w:val="-6"/>
          <w:kern w:val="1"/>
          <w:sz w:val="22"/>
          <w:szCs w:val="22"/>
          <w:lang w:val="en-GB" w:eastAsia="hi-IN" w:bidi="hi-IN"/>
        </w:rPr>
      </w:pPr>
      <w:r w:rsidRPr="00370044">
        <w:rPr>
          <w:rFonts w:asciiTheme="minorHAnsi" w:eastAsia="SimSun" w:hAnsiTheme="minorHAnsi" w:cstheme="minorHAnsi"/>
          <w:bCs/>
          <w:spacing w:val="-6"/>
          <w:kern w:val="1"/>
          <w:sz w:val="22"/>
          <w:szCs w:val="22"/>
          <w:lang w:val="en-GB" w:eastAsia="hi-IN" w:bidi="hi-IN"/>
        </w:rPr>
        <w:t xml:space="preserve">Manu, D.R.; </w:t>
      </w:r>
      <w:r w:rsidRPr="00370044">
        <w:rPr>
          <w:rFonts w:asciiTheme="minorHAnsi" w:eastAsia="SimSun" w:hAnsiTheme="minorHAnsi" w:cstheme="minorHAnsi"/>
          <w:b/>
          <w:spacing w:val="-6"/>
          <w:kern w:val="1"/>
          <w:sz w:val="22"/>
          <w:szCs w:val="22"/>
          <w:lang w:val="en-GB" w:eastAsia="hi-IN" w:bidi="hi-IN"/>
        </w:rPr>
        <w:t>Portan, D.V.</w:t>
      </w:r>
      <w:r w:rsidRPr="00370044">
        <w:rPr>
          <w:rFonts w:asciiTheme="minorHAnsi" w:eastAsia="SimSun" w:hAnsiTheme="minorHAnsi" w:cstheme="minorHAnsi"/>
          <w:b/>
          <w:spacing w:val="-6"/>
          <w:kern w:val="1"/>
          <w:sz w:val="22"/>
          <w:szCs w:val="22"/>
          <w:vertAlign w:val="superscript"/>
          <w:lang w:val="en-GB" w:eastAsia="hi-IN" w:bidi="hi-IN"/>
        </w:rPr>
        <w:t>*</w:t>
      </w:r>
      <w:r w:rsidRPr="00370044">
        <w:rPr>
          <w:rFonts w:asciiTheme="minorHAnsi" w:eastAsia="SimSun" w:hAnsiTheme="minorHAnsi" w:cstheme="minorHAnsi"/>
          <w:b/>
          <w:spacing w:val="-6"/>
          <w:kern w:val="1"/>
          <w:sz w:val="22"/>
          <w:szCs w:val="22"/>
          <w:lang w:val="en-GB" w:eastAsia="hi-IN" w:bidi="hi-IN"/>
        </w:rPr>
        <w:t xml:space="preserve">; </w:t>
      </w:r>
      <w:proofErr w:type="spellStart"/>
      <w:r w:rsidRPr="00370044">
        <w:rPr>
          <w:rFonts w:asciiTheme="minorHAnsi" w:eastAsia="SimSun" w:hAnsiTheme="minorHAnsi" w:cstheme="minorHAnsi"/>
          <w:b/>
          <w:spacing w:val="-6"/>
          <w:kern w:val="1"/>
          <w:sz w:val="22"/>
          <w:szCs w:val="22"/>
          <w:lang w:val="en-GB" w:eastAsia="hi-IN" w:bidi="hi-IN"/>
        </w:rPr>
        <w:t>Vuţă</w:t>
      </w:r>
      <w:proofErr w:type="spellEnd"/>
      <w:r w:rsidRPr="00370044">
        <w:rPr>
          <w:rFonts w:asciiTheme="minorHAnsi" w:eastAsia="SimSun" w:hAnsiTheme="minorHAnsi" w:cstheme="minorHAnsi"/>
          <w:b/>
          <w:spacing w:val="-6"/>
          <w:kern w:val="1"/>
          <w:sz w:val="22"/>
          <w:szCs w:val="22"/>
          <w:lang w:val="en-GB" w:eastAsia="hi-IN" w:bidi="hi-IN"/>
        </w:rPr>
        <w:t>, M.</w:t>
      </w:r>
      <w:r w:rsidRPr="00370044">
        <w:rPr>
          <w:rFonts w:asciiTheme="minorHAnsi" w:eastAsia="SimSun" w:hAnsiTheme="minorHAnsi" w:cstheme="minorHAnsi"/>
          <w:bCs/>
          <w:spacing w:val="-6"/>
          <w:kern w:val="1"/>
          <w:sz w:val="22"/>
          <w:szCs w:val="22"/>
          <w:lang w:val="en-GB" w:eastAsia="hi-IN" w:bidi="hi-IN"/>
        </w:rPr>
        <w:t xml:space="preserve">; </w:t>
      </w:r>
      <w:proofErr w:type="spellStart"/>
      <w:r w:rsidRPr="00370044">
        <w:rPr>
          <w:rFonts w:asciiTheme="minorHAnsi" w:eastAsia="SimSun" w:hAnsiTheme="minorHAnsi" w:cstheme="minorHAnsi"/>
          <w:bCs/>
          <w:spacing w:val="-6"/>
          <w:kern w:val="1"/>
          <w:sz w:val="22"/>
          <w:szCs w:val="22"/>
          <w:lang w:val="en-GB" w:eastAsia="hi-IN" w:bidi="hi-IN"/>
        </w:rPr>
        <w:t>Dobreanu</w:t>
      </w:r>
      <w:proofErr w:type="spellEnd"/>
      <w:r w:rsidRPr="00370044">
        <w:rPr>
          <w:rFonts w:asciiTheme="minorHAnsi" w:eastAsia="SimSun" w:hAnsiTheme="minorHAnsi" w:cstheme="minorHAnsi"/>
          <w:bCs/>
          <w:spacing w:val="-6"/>
          <w:kern w:val="1"/>
          <w:sz w:val="22"/>
          <w:szCs w:val="22"/>
          <w:lang w:val="en-GB" w:eastAsia="hi-IN" w:bidi="hi-IN"/>
        </w:rPr>
        <w:t>, M. Influence of Scaffold Structure and Biomimetic Properties on Adipose Stem Cell Homing in Personalized Reconstructive Medicine. </w:t>
      </w:r>
      <w:r w:rsidRPr="00370044">
        <w:rPr>
          <w:rFonts w:asciiTheme="minorHAnsi" w:eastAsia="SimSun" w:hAnsiTheme="minorHAnsi" w:cstheme="minorHAnsi"/>
          <w:bCs/>
          <w:i/>
          <w:iCs/>
          <w:spacing w:val="-6"/>
          <w:kern w:val="1"/>
          <w:sz w:val="22"/>
          <w:szCs w:val="22"/>
          <w:lang w:val="en-GB" w:eastAsia="hi-IN" w:bidi="hi-IN"/>
        </w:rPr>
        <w:t>Biomimetics</w:t>
      </w:r>
      <w:r w:rsidRPr="00370044">
        <w:rPr>
          <w:rFonts w:asciiTheme="minorHAnsi" w:eastAsia="SimSun" w:hAnsiTheme="minorHAnsi" w:cstheme="minorHAnsi"/>
          <w:bCs/>
          <w:spacing w:val="-6"/>
          <w:kern w:val="1"/>
          <w:sz w:val="22"/>
          <w:szCs w:val="22"/>
          <w:lang w:val="en-GB" w:eastAsia="hi-IN" w:bidi="hi-IN"/>
        </w:rPr>
        <w:t> </w:t>
      </w:r>
      <w:r w:rsidRPr="00370044">
        <w:rPr>
          <w:rFonts w:asciiTheme="minorHAnsi" w:eastAsia="SimSun" w:hAnsiTheme="minorHAnsi" w:cstheme="minorHAnsi"/>
          <w:b/>
          <w:bCs/>
          <w:spacing w:val="-6"/>
          <w:kern w:val="1"/>
          <w:sz w:val="22"/>
          <w:szCs w:val="22"/>
          <w:lang w:val="en-GB" w:eastAsia="hi-IN" w:bidi="hi-IN"/>
        </w:rPr>
        <w:t>2025</w:t>
      </w:r>
      <w:r w:rsidRPr="00370044">
        <w:rPr>
          <w:rFonts w:asciiTheme="minorHAnsi" w:eastAsia="SimSun" w:hAnsiTheme="minorHAnsi" w:cstheme="minorHAnsi"/>
          <w:bCs/>
          <w:spacing w:val="-6"/>
          <w:kern w:val="1"/>
          <w:sz w:val="22"/>
          <w:szCs w:val="22"/>
          <w:lang w:val="en-GB" w:eastAsia="hi-IN" w:bidi="hi-IN"/>
        </w:rPr>
        <w:t>, </w:t>
      </w:r>
      <w:r w:rsidRPr="00370044">
        <w:rPr>
          <w:rFonts w:asciiTheme="minorHAnsi" w:eastAsia="SimSun" w:hAnsiTheme="minorHAnsi" w:cstheme="minorHAnsi"/>
          <w:bCs/>
          <w:i/>
          <w:iCs/>
          <w:spacing w:val="-6"/>
          <w:kern w:val="1"/>
          <w:sz w:val="22"/>
          <w:szCs w:val="22"/>
          <w:lang w:val="en-GB" w:eastAsia="hi-IN" w:bidi="hi-IN"/>
        </w:rPr>
        <w:t>10</w:t>
      </w:r>
      <w:r w:rsidRPr="00370044">
        <w:rPr>
          <w:rFonts w:asciiTheme="minorHAnsi" w:eastAsia="SimSun" w:hAnsiTheme="minorHAnsi" w:cstheme="minorHAnsi"/>
          <w:bCs/>
          <w:spacing w:val="-6"/>
          <w:kern w:val="1"/>
          <w:sz w:val="22"/>
          <w:szCs w:val="22"/>
          <w:lang w:val="en-GB" w:eastAsia="hi-IN" w:bidi="hi-IN"/>
        </w:rPr>
        <w:t>, 438. https://doi.org/10.3390/biomimetics10070438</w:t>
      </w:r>
    </w:p>
    <w:p w14:paraId="11061C4D" w14:textId="31433863" w:rsidR="00511249" w:rsidRPr="001A092A" w:rsidRDefault="00513C9C" w:rsidP="008871AF">
      <w:pPr>
        <w:pStyle w:val="ListParagraph"/>
        <w:numPr>
          <w:ilvl w:val="0"/>
          <w:numId w:val="18"/>
        </w:numPr>
        <w:spacing w:after="0" w:line="276" w:lineRule="auto"/>
        <w:ind w:left="426" w:hanging="426"/>
        <w:jc w:val="both"/>
        <w:rPr>
          <w:rFonts w:asciiTheme="minorHAnsi" w:eastAsia="SimSun" w:hAnsiTheme="minorHAnsi" w:cstheme="minorHAnsi"/>
          <w:bCs/>
          <w:spacing w:val="-6"/>
          <w:kern w:val="1"/>
          <w:sz w:val="22"/>
          <w:szCs w:val="22"/>
          <w:lang w:val="en-GB" w:eastAsia="hi-IN" w:bidi="hi-IN"/>
        </w:rPr>
      </w:pPr>
      <w:r w:rsidRPr="00513C9C">
        <w:rPr>
          <w:rFonts w:asciiTheme="minorHAnsi" w:eastAsia="SimSun" w:hAnsiTheme="minorHAnsi" w:cstheme="minorHAnsi"/>
          <w:b/>
          <w:spacing w:val="-6"/>
          <w:kern w:val="1"/>
          <w:sz w:val="22"/>
          <w:szCs w:val="22"/>
          <w:lang w:val="en-GB" w:eastAsia="hi-IN" w:bidi="hi-IN"/>
        </w:rPr>
        <w:t>Portan, D.V.</w:t>
      </w:r>
      <w:r>
        <w:rPr>
          <w:rFonts w:asciiTheme="minorHAnsi" w:eastAsia="SimSun" w:hAnsiTheme="minorHAnsi" w:cstheme="minorHAnsi"/>
          <w:bCs/>
          <w:spacing w:val="-6"/>
          <w:kern w:val="1"/>
          <w:sz w:val="22"/>
          <w:szCs w:val="22"/>
          <w:vertAlign w:val="superscript"/>
          <w:lang w:val="en-GB" w:eastAsia="hi-IN" w:bidi="hi-IN"/>
        </w:rPr>
        <w:t>*</w:t>
      </w:r>
      <w:r w:rsidRPr="00513C9C">
        <w:rPr>
          <w:rFonts w:asciiTheme="minorHAnsi" w:eastAsia="SimSun" w:hAnsiTheme="minorHAnsi" w:cstheme="minorHAnsi"/>
          <w:bCs/>
          <w:spacing w:val="-6"/>
          <w:kern w:val="1"/>
          <w:sz w:val="22"/>
          <w:szCs w:val="22"/>
          <w:lang w:val="en-GB" w:eastAsia="hi-IN" w:bidi="hi-IN"/>
        </w:rPr>
        <w:t xml:space="preserve">; </w:t>
      </w:r>
      <w:proofErr w:type="spellStart"/>
      <w:r w:rsidRPr="00513C9C">
        <w:rPr>
          <w:rFonts w:asciiTheme="minorHAnsi" w:eastAsia="SimSun" w:hAnsiTheme="minorHAnsi" w:cstheme="minorHAnsi"/>
          <w:bCs/>
          <w:spacing w:val="-6"/>
          <w:kern w:val="1"/>
          <w:sz w:val="22"/>
          <w:szCs w:val="22"/>
          <w:lang w:val="en-GB" w:eastAsia="hi-IN" w:bidi="hi-IN"/>
        </w:rPr>
        <w:t>Koliadima</w:t>
      </w:r>
      <w:proofErr w:type="spellEnd"/>
      <w:r w:rsidRPr="00513C9C">
        <w:rPr>
          <w:rFonts w:asciiTheme="minorHAnsi" w:eastAsia="SimSun" w:hAnsiTheme="minorHAnsi" w:cstheme="minorHAnsi"/>
          <w:bCs/>
          <w:spacing w:val="-6"/>
          <w:kern w:val="1"/>
          <w:sz w:val="22"/>
          <w:szCs w:val="22"/>
          <w:lang w:val="en-GB" w:eastAsia="hi-IN" w:bidi="hi-IN"/>
        </w:rPr>
        <w:t xml:space="preserve">, A.; </w:t>
      </w:r>
      <w:proofErr w:type="spellStart"/>
      <w:r w:rsidRPr="00513C9C">
        <w:rPr>
          <w:rFonts w:asciiTheme="minorHAnsi" w:eastAsia="SimSun" w:hAnsiTheme="minorHAnsi" w:cstheme="minorHAnsi"/>
          <w:bCs/>
          <w:spacing w:val="-6"/>
          <w:kern w:val="1"/>
          <w:sz w:val="22"/>
          <w:szCs w:val="22"/>
          <w:lang w:val="en-GB" w:eastAsia="hi-IN" w:bidi="hi-IN"/>
        </w:rPr>
        <w:t>Kapolos</w:t>
      </w:r>
      <w:proofErr w:type="spellEnd"/>
      <w:r w:rsidRPr="00513C9C">
        <w:rPr>
          <w:rFonts w:asciiTheme="minorHAnsi" w:eastAsia="SimSun" w:hAnsiTheme="minorHAnsi" w:cstheme="minorHAnsi"/>
          <w:bCs/>
          <w:spacing w:val="-6"/>
          <w:kern w:val="1"/>
          <w:sz w:val="22"/>
          <w:szCs w:val="22"/>
          <w:lang w:val="en-GB" w:eastAsia="hi-IN" w:bidi="hi-IN"/>
        </w:rPr>
        <w:t xml:space="preserve">, J.; </w:t>
      </w:r>
      <w:proofErr w:type="spellStart"/>
      <w:r w:rsidRPr="00513C9C">
        <w:rPr>
          <w:rFonts w:asciiTheme="minorHAnsi" w:eastAsia="SimSun" w:hAnsiTheme="minorHAnsi" w:cstheme="minorHAnsi"/>
          <w:bCs/>
          <w:spacing w:val="-6"/>
          <w:kern w:val="1"/>
          <w:sz w:val="22"/>
          <w:szCs w:val="22"/>
          <w:lang w:val="en-GB" w:eastAsia="hi-IN" w:bidi="hi-IN"/>
        </w:rPr>
        <w:t>Azamfirei</w:t>
      </w:r>
      <w:proofErr w:type="spellEnd"/>
      <w:r w:rsidRPr="00513C9C">
        <w:rPr>
          <w:rFonts w:asciiTheme="minorHAnsi" w:eastAsia="SimSun" w:hAnsiTheme="minorHAnsi" w:cstheme="minorHAnsi"/>
          <w:bCs/>
          <w:spacing w:val="-6"/>
          <w:kern w:val="1"/>
          <w:sz w:val="22"/>
          <w:szCs w:val="22"/>
          <w:lang w:val="en-GB" w:eastAsia="hi-IN" w:bidi="hi-IN"/>
        </w:rPr>
        <w:t xml:space="preserve">, L. </w:t>
      </w:r>
      <w:r>
        <w:rPr>
          <w:rFonts w:asciiTheme="minorHAnsi" w:eastAsia="SimSun" w:hAnsiTheme="minorHAnsi" w:cstheme="minorHAnsi"/>
          <w:bCs/>
          <w:spacing w:val="-6"/>
          <w:kern w:val="1"/>
          <w:sz w:val="22"/>
          <w:szCs w:val="22"/>
          <w:lang w:val="en-GB" w:eastAsia="hi-IN" w:bidi="hi-IN"/>
        </w:rPr>
        <w:t xml:space="preserve">REVIEW ARTICLE, </w:t>
      </w:r>
      <w:r w:rsidRPr="00513C9C">
        <w:rPr>
          <w:rFonts w:asciiTheme="minorHAnsi" w:eastAsia="SimSun" w:hAnsiTheme="minorHAnsi" w:cstheme="minorHAnsi"/>
          <w:bCs/>
          <w:spacing w:val="-6"/>
          <w:kern w:val="1"/>
          <w:sz w:val="22"/>
          <w:szCs w:val="22"/>
          <w:lang w:val="en-GB" w:eastAsia="hi-IN" w:bidi="hi-IN"/>
        </w:rPr>
        <w:t>Biomimetic Design and Assessment via Microenvironmental Testing: From Food Packaging Biomaterials to Implantable Medical Devices. </w:t>
      </w:r>
      <w:r w:rsidRPr="00513C9C">
        <w:rPr>
          <w:rFonts w:asciiTheme="minorHAnsi" w:eastAsia="SimSun" w:hAnsiTheme="minorHAnsi" w:cstheme="minorHAnsi"/>
          <w:bCs/>
          <w:i/>
          <w:iCs/>
          <w:spacing w:val="-6"/>
          <w:kern w:val="1"/>
          <w:sz w:val="22"/>
          <w:szCs w:val="22"/>
          <w:lang w:val="en-GB" w:eastAsia="hi-IN" w:bidi="hi-IN"/>
        </w:rPr>
        <w:t>Biomimetics</w:t>
      </w:r>
      <w:r w:rsidRPr="00513C9C">
        <w:rPr>
          <w:rFonts w:asciiTheme="minorHAnsi" w:eastAsia="SimSun" w:hAnsiTheme="minorHAnsi" w:cstheme="minorHAnsi"/>
          <w:bCs/>
          <w:spacing w:val="-6"/>
          <w:kern w:val="1"/>
          <w:sz w:val="22"/>
          <w:szCs w:val="22"/>
          <w:lang w:val="en-GB" w:eastAsia="hi-IN" w:bidi="hi-IN"/>
        </w:rPr>
        <w:t> </w:t>
      </w:r>
      <w:r w:rsidRPr="00513C9C">
        <w:rPr>
          <w:rFonts w:asciiTheme="minorHAnsi" w:eastAsia="SimSun" w:hAnsiTheme="minorHAnsi" w:cstheme="minorHAnsi"/>
          <w:b/>
          <w:bCs/>
          <w:spacing w:val="-6"/>
          <w:kern w:val="1"/>
          <w:sz w:val="22"/>
          <w:szCs w:val="22"/>
          <w:lang w:val="en-GB" w:eastAsia="hi-IN" w:bidi="hi-IN"/>
        </w:rPr>
        <w:t>2025</w:t>
      </w:r>
      <w:r w:rsidRPr="00513C9C">
        <w:rPr>
          <w:rFonts w:asciiTheme="minorHAnsi" w:eastAsia="SimSun" w:hAnsiTheme="minorHAnsi" w:cstheme="minorHAnsi"/>
          <w:bCs/>
          <w:spacing w:val="-6"/>
          <w:kern w:val="1"/>
          <w:sz w:val="22"/>
          <w:szCs w:val="22"/>
          <w:lang w:val="en-GB" w:eastAsia="hi-IN" w:bidi="hi-IN"/>
        </w:rPr>
        <w:t>, </w:t>
      </w:r>
      <w:r w:rsidRPr="00513C9C">
        <w:rPr>
          <w:rFonts w:asciiTheme="minorHAnsi" w:eastAsia="SimSun" w:hAnsiTheme="minorHAnsi" w:cstheme="minorHAnsi"/>
          <w:bCs/>
          <w:i/>
          <w:iCs/>
          <w:spacing w:val="-6"/>
          <w:kern w:val="1"/>
          <w:sz w:val="22"/>
          <w:szCs w:val="22"/>
          <w:lang w:val="en-GB" w:eastAsia="hi-IN" w:bidi="hi-IN"/>
        </w:rPr>
        <w:t>10</w:t>
      </w:r>
      <w:r w:rsidRPr="00513C9C">
        <w:rPr>
          <w:rFonts w:asciiTheme="minorHAnsi" w:eastAsia="SimSun" w:hAnsiTheme="minorHAnsi" w:cstheme="minorHAnsi"/>
          <w:bCs/>
          <w:spacing w:val="-6"/>
          <w:kern w:val="1"/>
          <w:sz w:val="22"/>
          <w:szCs w:val="22"/>
          <w:lang w:val="en-GB" w:eastAsia="hi-IN" w:bidi="hi-IN"/>
        </w:rPr>
        <w:t xml:space="preserve">, 370. </w:t>
      </w:r>
      <w:hyperlink r:id="rId29" w:history="1">
        <w:r w:rsidRPr="00861110">
          <w:rPr>
            <w:rStyle w:val="Hyperlink"/>
            <w:rFonts w:asciiTheme="minorHAnsi" w:eastAsia="SimSun" w:hAnsiTheme="minorHAnsi" w:cstheme="minorHAnsi"/>
            <w:bCs/>
            <w:spacing w:val="-6"/>
            <w:kern w:val="1"/>
            <w:sz w:val="22"/>
            <w:szCs w:val="22"/>
            <w:lang w:val="en-GB" w:eastAsia="hi-IN" w:bidi="hi-IN"/>
          </w:rPr>
          <w:t>https://doi.org/10.3390/biomimetics10060370</w:t>
        </w:r>
      </w:hyperlink>
    </w:p>
    <w:p w14:paraId="0F663ED0" w14:textId="77777777" w:rsidR="001A092A" w:rsidRDefault="001A092A" w:rsidP="001A092A">
      <w:pPr>
        <w:pStyle w:val="ListParagraph"/>
        <w:spacing w:after="0" w:line="276" w:lineRule="auto"/>
        <w:ind w:left="426"/>
        <w:jc w:val="both"/>
        <w:rPr>
          <w:rFonts w:asciiTheme="minorHAnsi" w:eastAsia="SimSun" w:hAnsiTheme="minorHAnsi" w:cstheme="minorHAnsi"/>
          <w:bCs/>
          <w:spacing w:val="-6"/>
          <w:kern w:val="1"/>
          <w:sz w:val="22"/>
          <w:szCs w:val="22"/>
          <w:lang w:val="en-GB" w:eastAsia="hi-IN" w:bidi="hi-IN"/>
        </w:rPr>
      </w:pPr>
    </w:p>
    <w:p w14:paraId="0782A00D" w14:textId="77777777" w:rsidR="00513C9C" w:rsidRPr="006E278C" w:rsidRDefault="005B535C" w:rsidP="00513C9C">
      <w:pPr>
        <w:pStyle w:val="ListParagraph"/>
        <w:numPr>
          <w:ilvl w:val="0"/>
          <w:numId w:val="18"/>
        </w:numPr>
        <w:spacing w:after="0" w:line="276" w:lineRule="auto"/>
        <w:ind w:left="426" w:hanging="426"/>
        <w:jc w:val="both"/>
        <w:rPr>
          <w:rFonts w:asciiTheme="minorHAnsi" w:eastAsia="SimSun" w:hAnsiTheme="minorHAnsi" w:cstheme="minorHAnsi"/>
          <w:bCs/>
          <w:spacing w:val="-6"/>
          <w:kern w:val="1"/>
          <w:sz w:val="22"/>
          <w:szCs w:val="22"/>
          <w:lang w:val="en-GB" w:eastAsia="hi-IN" w:bidi="hi-IN"/>
        </w:rPr>
      </w:pPr>
      <w:proofErr w:type="spellStart"/>
      <w:r w:rsidRPr="005B535C">
        <w:rPr>
          <w:rFonts w:asciiTheme="minorHAnsi" w:eastAsia="SimSun" w:hAnsiTheme="minorHAnsi" w:cstheme="minorHAnsi"/>
          <w:bCs/>
          <w:spacing w:val="-6"/>
          <w:kern w:val="1"/>
          <w:sz w:val="22"/>
          <w:szCs w:val="22"/>
          <w:lang w:val="en-GB" w:eastAsia="hi-IN" w:bidi="hi-IN"/>
        </w:rPr>
        <w:t>Kontaxis</w:t>
      </w:r>
      <w:proofErr w:type="spellEnd"/>
      <w:r w:rsidRPr="005B535C">
        <w:rPr>
          <w:rFonts w:asciiTheme="minorHAnsi" w:eastAsia="SimSun" w:hAnsiTheme="minorHAnsi" w:cstheme="minorHAnsi"/>
          <w:bCs/>
          <w:spacing w:val="-6"/>
          <w:kern w:val="1"/>
          <w:sz w:val="22"/>
          <w:szCs w:val="22"/>
          <w:lang w:val="en-GB" w:eastAsia="hi-IN" w:bidi="hi-IN"/>
        </w:rPr>
        <w:t xml:space="preserve">, L.C.; Zachos, D.; </w:t>
      </w:r>
      <w:proofErr w:type="spellStart"/>
      <w:r w:rsidRPr="005B535C">
        <w:rPr>
          <w:rFonts w:asciiTheme="minorHAnsi" w:eastAsia="SimSun" w:hAnsiTheme="minorHAnsi" w:cstheme="minorHAnsi"/>
          <w:bCs/>
          <w:spacing w:val="-6"/>
          <w:kern w:val="1"/>
          <w:sz w:val="22"/>
          <w:szCs w:val="22"/>
          <w:lang w:val="en-GB" w:eastAsia="hi-IN" w:bidi="hi-IN"/>
        </w:rPr>
        <w:t>Georgali</w:t>
      </w:r>
      <w:proofErr w:type="spellEnd"/>
      <w:r w:rsidRPr="005B535C">
        <w:rPr>
          <w:rFonts w:asciiTheme="minorHAnsi" w:eastAsia="SimSun" w:hAnsiTheme="minorHAnsi" w:cstheme="minorHAnsi"/>
          <w:bCs/>
          <w:spacing w:val="-6"/>
          <w:kern w:val="1"/>
          <w:sz w:val="22"/>
          <w:szCs w:val="22"/>
          <w:lang w:val="en-GB" w:eastAsia="hi-IN" w:bidi="hi-IN"/>
        </w:rPr>
        <w:t xml:space="preserve">-Fickel, A.; </w:t>
      </w:r>
      <w:r w:rsidRPr="005B535C">
        <w:rPr>
          <w:rFonts w:asciiTheme="minorHAnsi" w:eastAsia="SimSun" w:hAnsiTheme="minorHAnsi" w:cstheme="minorHAnsi"/>
          <w:b/>
          <w:spacing w:val="-6"/>
          <w:kern w:val="1"/>
          <w:sz w:val="22"/>
          <w:szCs w:val="22"/>
          <w:lang w:val="en-GB" w:eastAsia="hi-IN" w:bidi="hi-IN"/>
        </w:rPr>
        <w:t>Portan, D.V.</w:t>
      </w:r>
      <w:r w:rsidRPr="005B535C">
        <w:rPr>
          <w:rFonts w:asciiTheme="minorHAnsi" w:eastAsia="SimSun" w:hAnsiTheme="minorHAnsi" w:cstheme="minorHAnsi"/>
          <w:bCs/>
          <w:spacing w:val="-6"/>
          <w:kern w:val="1"/>
          <w:sz w:val="22"/>
          <w:szCs w:val="22"/>
          <w:lang w:val="en-GB" w:eastAsia="hi-IN" w:bidi="hi-IN"/>
        </w:rPr>
        <w:t xml:space="preserve">; </w:t>
      </w:r>
      <w:proofErr w:type="spellStart"/>
      <w:r w:rsidRPr="005B535C">
        <w:rPr>
          <w:rFonts w:asciiTheme="minorHAnsi" w:eastAsia="SimSun" w:hAnsiTheme="minorHAnsi" w:cstheme="minorHAnsi"/>
          <w:bCs/>
          <w:spacing w:val="-6"/>
          <w:kern w:val="1"/>
          <w:sz w:val="22"/>
          <w:szCs w:val="22"/>
          <w:lang w:val="en-GB" w:eastAsia="hi-IN" w:bidi="hi-IN"/>
        </w:rPr>
        <w:t>Zaoutsos</w:t>
      </w:r>
      <w:proofErr w:type="spellEnd"/>
      <w:r w:rsidRPr="005B535C">
        <w:rPr>
          <w:rFonts w:asciiTheme="minorHAnsi" w:eastAsia="SimSun" w:hAnsiTheme="minorHAnsi" w:cstheme="minorHAnsi"/>
          <w:bCs/>
          <w:spacing w:val="-6"/>
          <w:kern w:val="1"/>
          <w:sz w:val="22"/>
          <w:szCs w:val="22"/>
          <w:lang w:val="en-GB" w:eastAsia="hi-IN" w:bidi="hi-IN"/>
        </w:rPr>
        <w:t xml:space="preserve">, S.P.; Papanicolaou, G.C. 3D-Printed PLA Mechanical and Viscoelastic </w:t>
      </w:r>
      <w:proofErr w:type="spellStart"/>
      <w:r w:rsidRPr="005B535C">
        <w:rPr>
          <w:rFonts w:asciiTheme="minorHAnsi" w:eastAsia="SimSun" w:hAnsiTheme="minorHAnsi" w:cstheme="minorHAnsi"/>
          <w:bCs/>
          <w:spacing w:val="-6"/>
          <w:kern w:val="1"/>
          <w:sz w:val="22"/>
          <w:szCs w:val="22"/>
          <w:lang w:val="en-GB" w:eastAsia="hi-IN" w:bidi="hi-IN"/>
        </w:rPr>
        <w:t>Behavior</w:t>
      </w:r>
      <w:proofErr w:type="spellEnd"/>
      <w:r w:rsidRPr="005B535C">
        <w:rPr>
          <w:rFonts w:asciiTheme="minorHAnsi" w:eastAsia="SimSun" w:hAnsiTheme="minorHAnsi" w:cstheme="minorHAnsi"/>
          <w:bCs/>
          <w:spacing w:val="-6"/>
          <w:kern w:val="1"/>
          <w:sz w:val="22"/>
          <w:szCs w:val="22"/>
          <w:lang w:val="en-GB" w:eastAsia="hi-IN" w:bidi="hi-IN"/>
        </w:rPr>
        <w:t xml:space="preserve"> Dependence on the Nozzle Temperature and Printing Orientation. </w:t>
      </w:r>
      <w:r w:rsidRPr="005B535C">
        <w:rPr>
          <w:rFonts w:asciiTheme="minorHAnsi" w:eastAsia="SimSun" w:hAnsiTheme="minorHAnsi" w:cstheme="minorHAnsi"/>
          <w:bCs/>
          <w:i/>
          <w:iCs/>
          <w:spacing w:val="-6"/>
          <w:kern w:val="1"/>
          <w:sz w:val="22"/>
          <w:szCs w:val="22"/>
          <w:lang w:val="en-GB" w:eastAsia="hi-IN" w:bidi="hi-IN"/>
        </w:rPr>
        <w:t>Polymers</w:t>
      </w:r>
      <w:r w:rsidRPr="005B535C">
        <w:rPr>
          <w:rFonts w:asciiTheme="minorHAnsi" w:eastAsia="SimSun" w:hAnsiTheme="minorHAnsi" w:cstheme="minorHAnsi"/>
          <w:bCs/>
          <w:spacing w:val="-6"/>
          <w:kern w:val="1"/>
          <w:sz w:val="22"/>
          <w:szCs w:val="22"/>
          <w:lang w:val="en-GB" w:eastAsia="hi-IN" w:bidi="hi-IN"/>
        </w:rPr>
        <w:t> </w:t>
      </w:r>
      <w:r w:rsidRPr="005B535C">
        <w:rPr>
          <w:rFonts w:asciiTheme="minorHAnsi" w:eastAsia="SimSun" w:hAnsiTheme="minorHAnsi" w:cstheme="minorHAnsi"/>
          <w:b/>
          <w:bCs/>
          <w:spacing w:val="-6"/>
          <w:kern w:val="1"/>
          <w:sz w:val="22"/>
          <w:szCs w:val="22"/>
          <w:lang w:val="en-GB" w:eastAsia="hi-IN" w:bidi="hi-IN"/>
        </w:rPr>
        <w:t>2025</w:t>
      </w:r>
      <w:r w:rsidRPr="005B535C">
        <w:rPr>
          <w:rFonts w:asciiTheme="minorHAnsi" w:eastAsia="SimSun" w:hAnsiTheme="minorHAnsi" w:cstheme="minorHAnsi"/>
          <w:bCs/>
          <w:spacing w:val="-6"/>
          <w:kern w:val="1"/>
          <w:sz w:val="22"/>
          <w:szCs w:val="22"/>
          <w:lang w:val="en-GB" w:eastAsia="hi-IN" w:bidi="hi-IN"/>
        </w:rPr>
        <w:t>, </w:t>
      </w:r>
      <w:r w:rsidRPr="005B535C">
        <w:rPr>
          <w:rFonts w:asciiTheme="minorHAnsi" w:eastAsia="SimSun" w:hAnsiTheme="minorHAnsi" w:cstheme="minorHAnsi"/>
          <w:bCs/>
          <w:i/>
          <w:iCs/>
          <w:spacing w:val="-6"/>
          <w:kern w:val="1"/>
          <w:sz w:val="22"/>
          <w:szCs w:val="22"/>
          <w:lang w:val="en-GB" w:eastAsia="hi-IN" w:bidi="hi-IN"/>
        </w:rPr>
        <w:t>17</w:t>
      </w:r>
      <w:r w:rsidRPr="005B535C">
        <w:rPr>
          <w:rFonts w:asciiTheme="minorHAnsi" w:eastAsia="SimSun" w:hAnsiTheme="minorHAnsi" w:cstheme="minorHAnsi"/>
          <w:bCs/>
          <w:spacing w:val="-6"/>
          <w:kern w:val="1"/>
          <w:sz w:val="22"/>
          <w:szCs w:val="22"/>
          <w:lang w:val="en-GB" w:eastAsia="hi-IN" w:bidi="hi-IN"/>
        </w:rPr>
        <w:t xml:space="preserve">, 913. </w:t>
      </w:r>
      <w:hyperlink r:id="rId30" w:history="1">
        <w:r w:rsidRPr="007D28B9">
          <w:rPr>
            <w:rStyle w:val="Hyperlink"/>
            <w:rFonts w:asciiTheme="minorHAnsi" w:eastAsia="SimSun" w:hAnsiTheme="minorHAnsi" w:cstheme="minorHAnsi"/>
            <w:bCs/>
            <w:spacing w:val="-6"/>
            <w:kern w:val="1"/>
            <w:sz w:val="22"/>
            <w:szCs w:val="22"/>
            <w:lang w:val="en-GB" w:eastAsia="hi-IN" w:bidi="hi-IN"/>
          </w:rPr>
          <w:t>https://doi.org/10.3390/polym17070913</w:t>
        </w:r>
      </w:hyperlink>
    </w:p>
    <w:p w14:paraId="4E712DEB" w14:textId="77777777" w:rsidR="006E278C" w:rsidRPr="00513C9C" w:rsidRDefault="006E278C" w:rsidP="006E278C">
      <w:pPr>
        <w:pStyle w:val="ListParagraph"/>
        <w:spacing w:after="0" w:line="276" w:lineRule="auto"/>
        <w:ind w:left="426"/>
        <w:jc w:val="both"/>
        <w:rPr>
          <w:rFonts w:asciiTheme="minorHAnsi" w:eastAsia="SimSun" w:hAnsiTheme="minorHAnsi" w:cstheme="minorHAnsi"/>
          <w:bCs/>
          <w:spacing w:val="-6"/>
          <w:kern w:val="1"/>
          <w:sz w:val="22"/>
          <w:szCs w:val="22"/>
          <w:lang w:val="en-GB" w:eastAsia="hi-IN" w:bidi="hi-IN"/>
        </w:rPr>
      </w:pPr>
    </w:p>
    <w:p w14:paraId="27420BC3" w14:textId="592325AC" w:rsidR="00513C9C" w:rsidRPr="00513C9C" w:rsidRDefault="00513C9C" w:rsidP="00513C9C">
      <w:pPr>
        <w:pStyle w:val="ListParagraph"/>
        <w:numPr>
          <w:ilvl w:val="0"/>
          <w:numId w:val="18"/>
        </w:numPr>
        <w:spacing w:after="0" w:line="276" w:lineRule="auto"/>
        <w:ind w:left="426" w:hanging="426"/>
        <w:jc w:val="both"/>
        <w:rPr>
          <w:rFonts w:asciiTheme="minorHAnsi" w:eastAsia="SimSun" w:hAnsiTheme="minorHAnsi" w:cstheme="minorHAnsi"/>
          <w:bCs/>
          <w:spacing w:val="-6"/>
          <w:kern w:val="1"/>
          <w:sz w:val="22"/>
          <w:szCs w:val="22"/>
          <w:lang w:val="en-GB" w:eastAsia="hi-IN" w:bidi="hi-IN"/>
        </w:rPr>
      </w:pPr>
      <w:r w:rsidRPr="00513C9C">
        <w:rPr>
          <w:rFonts w:asciiTheme="minorHAnsi" w:eastAsia="SimSun" w:hAnsiTheme="minorHAnsi" w:cstheme="minorHAnsi"/>
          <w:b/>
          <w:sz w:val="22"/>
          <w:szCs w:val="22"/>
        </w:rPr>
        <w:t>DV Portan</w:t>
      </w:r>
      <w:r w:rsidRPr="00513C9C">
        <w:rPr>
          <w:rFonts w:asciiTheme="minorHAnsi" w:eastAsia="SimSun" w:hAnsiTheme="minorHAnsi" w:cstheme="minorHAnsi"/>
          <w:bCs/>
          <w:sz w:val="22"/>
          <w:szCs w:val="22"/>
        </w:rPr>
        <w:t xml:space="preserve">, A Angelopoulou, A Koliadima, LC </w:t>
      </w:r>
      <w:proofErr w:type="spellStart"/>
      <w:r w:rsidRPr="00513C9C">
        <w:rPr>
          <w:rFonts w:asciiTheme="minorHAnsi" w:eastAsia="SimSun" w:hAnsiTheme="minorHAnsi" w:cstheme="minorHAnsi"/>
          <w:bCs/>
          <w:sz w:val="22"/>
          <w:szCs w:val="22"/>
        </w:rPr>
        <w:t>Kontaxis</w:t>
      </w:r>
      <w:proofErr w:type="spellEnd"/>
      <w:r w:rsidRPr="00513C9C">
        <w:rPr>
          <w:rFonts w:asciiTheme="minorHAnsi" w:eastAsia="SimSun" w:hAnsiTheme="minorHAnsi" w:cstheme="minorHAnsi"/>
          <w:bCs/>
          <w:sz w:val="22"/>
          <w:szCs w:val="22"/>
        </w:rPr>
        <w:t xml:space="preserve">, G </w:t>
      </w:r>
      <w:proofErr w:type="spellStart"/>
      <w:r w:rsidRPr="00513C9C">
        <w:rPr>
          <w:rFonts w:asciiTheme="minorHAnsi" w:eastAsia="SimSun" w:hAnsiTheme="minorHAnsi" w:cstheme="minorHAnsi"/>
          <w:bCs/>
          <w:sz w:val="22"/>
          <w:szCs w:val="22"/>
        </w:rPr>
        <w:t>Michanetzis</w:t>
      </w:r>
      <w:proofErr w:type="spellEnd"/>
      <w:r w:rsidRPr="00513C9C">
        <w:rPr>
          <w:rFonts w:asciiTheme="minorHAnsi" w:eastAsia="SimSun" w:hAnsiTheme="minorHAnsi" w:cstheme="minorHAnsi"/>
          <w:bCs/>
          <w:sz w:val="22"/>
          <w:szCs w:val="22"/>
        </w:rPr>
        <w:t xml:space="preserve">, D </w:t>
      </w:r>
      <w:proofErr w:type="spellStart"/>
      <w:r w:rsidRPr="00513C9C">
        <w:rPr>
          <w:rFonts w:asciiTheme="minorHAnsi" w:eastAsia="SimSun" w:hAnsiTheme="minorHAnsi" w:cstheme="minorHAnsi"/>
          <w:bCs/>
          <w:sz w:val="22"/>
          <w:szCs w:val="22"/>
        </w:rPr>
        <w:t>Kouzoudis</w:t>
      </w:r>
      <w:proofErr w:type="spellEnd"/>
      <w:r w:rsidRPr="00513C9C">
        <w:rPr>
          <w:rFonts w:asciiTheme="minorHAnsi" w:eastAsia="SimSun" w:hAnsiTheme="minorHAnsi" w:cstheme="minorHAnsi"/>
          <w:bCs/>
          <w:sz w:val="22"/>
          <w:szCs w:val="22"/>
        </w:rPr>
        <w:t>, E Michalopoulos and GC Papanicolaou (</w:t>
      </w:r>
      <w:r w:rsidRPr="006E278C">
        <w:rPr>
          <w:rFonts w:asciiTheme="minorHAnsi" w:eastAsia="SimSun" w:hAnsiTheme="minorHAnsi" w:cstheme="minorHAnsi"/>
          <w:b/>
          <w:sz w:val="22"/>
          <w:szCs w:val="22"/>
        </w:rPr>
        <w:t>2025</w:t>
      </w:r>
      <w:r w:rsidRPr="00513C9C">
        <w:rPr>
          <w:rFonts w:asciiTheme="minorHAnsi" w:eastAsia="SimSun" w:hAnsiTheme="minorHAnsi" w:cstheme="minorHAnsi"/>
          <w:bCs/>
          <w:sz w:val="22"/>
          <w:szCs w:val="22"/>
        </w:rPr>
        <w:t>) Biodegradation, mechanical and biocompatibility</w:t>
      </w:r>
      <w:r>
        <w:rPr>
          <w:rFonts w:asciiTheme="minorHAnsi" w:eastAsia="SimSun" w:hAnsiTheme="minorHAnsi" w:cstheme="minorHAnsi"/>
          <w:bCs/>
          <w:sz w:val="22"/>
          <w:szCs w:val="22"/>
        </w:rPr>
        <w:t xml:space="preserve"> </w:t>
      </w:r>
      <w:r w:rsidRPr="00513C9C">
        <w:rPr>
          <w:rFonts w:asciiTheme="minorHAnsi" w:eastAsia="SimSun" w:hAnsiTheme="minorHAnsi" w:cstheme="minorHAnsi"/>
          <w:bCs/>
          <w:sz w:val="22"/>
          <w:szCs w:val="22"/>
        </w:rPr>
        <w:t xml:space="preserve">evaluation of compact </w:t>
      </w:r>
      <w:r w:rsidRPr="00513C9C">
        <w:rPr>
          <w:rFonts w:asciiTheme="minorHAnsi" w:eastAsia="SimSun" w:hAnsiTheme="minorHAnsi" w:cstheme="minorHAnsi"/>
          <w:bCs/>
          <w:sz w:val="22"/>
          <w:szCs w:val="22"/>
        </w:rPr>
        <w:lastRenderedPageBreak/>
        <w:t>and porous polylactic acid</w:t>
      </w:r>
      <w:r>
        <w:rPr>
          <w:rFonts w:asciiTheme="minorHAnsi" w:eastAsia="SimSun" w:hAnsiTheme="minorHAnsi" w:cstheme="minorHAnsi"/>
          <w:bCs/>
          <w:sz w:val="22"/>
          <w:szCs w:val="22"/>
        </w:rPr>
        <w:t xml:space="preserve"> </w:t>
      </w:r>
      <w:r w:rsidRPr="00513C9C">
        <w:rPr>
          <w:rFonts w:asciiTheme="minorHAnsi" w:eastAsia="SimSun" w:hAnsiTheme="minorHAnsi" w:cstheme="minorHAnsi"/>
          <w:bCs/>
          <w:sz w:val="22"/>
          <w:szCs w:val="22"/>
        </w:rPr>
        <w:t>after long-term dynamic fluid immersion</w:t>
      </w:r>
      <w:r>
        <w:rPr>
          <w:rFonts w:asciiTheme="minorHAnsi" w:eastAsia="SimSun" w:hAnsiTheme="minorHAnsi" w:cstheme="minorHAnsi"/>
          <w:bCs/>
          <w:sz w:val="22"/>
          <w:szCs w:val="22"/>
        </w:rPr>
        <w:t xml:space="preserve">, </w:t>
      </w:r>
      <w:r w:rsidRPr="00513C9C">
        <w:rPr>
          <w:rFonts w:asciiTheme="minorHAnsi" w:eastAsia="SimSun" w:hAnsiTheme="minorHAnsi" w:cstheme="minorHAnsi"/>
          <w:bCs/>
          <w:sz w:val="22"/>
          <w:szCs w:val="22"/>
        </w:rPr>
        <w:t>Journal of Chemical Technology and Biotechnology</w:t>
      </w:r>
      <w:r>
        <w:rPr>
          <w:rFonts w:asciiTheme="minorHAnsi" w:eastAsia="SimSun" w:hAnsiTheme="minorHAnsi" w:cstheme="minorHAnsi"/>
          <w:bCs/>
          <w:sz w:val="22"/>
          <w:szCs w:val="22"/>
        </w:rPr>
        <w:t xml:space="preserve">, pp. 1-13, </w:t>
      </w:r>
      <w:hyperlink r:id="rId31" w:history="1">
        <w:r w:rsidRPr="00861110">
          <w:rPr>
            <w:rStyle w:val="Hyperlink"/>
            <w:rFonts w:asciiTheme="minorHAnsi" w:eastAsia="SimSun" w:hAnsiTheme="minorHAnsi" w:cstheme="minorHAnsi"/>
            <w:bCs/>
            <w:sz w:val="22"/>
            <w:szCs w:val="22"/>
          </w:rPr>
          <w:t>https://doi.org/10.1002/jctb.7893</w:t>
        </w:r>
      </w:hyperlink>
      <w:r>
        <w:rPr>
          <w:rFonts w:asciiTheme="minorHAnsi" w:eastAsia="SimSun" w:hAnsiTheme="minorHAnsi" w:cstheme="minorHAnsi"/>
          <w:bCs/>
          <w:sz w:val="22"/>
          <w:szCs w:val="22"/>
        </w:rPr>
        <w:t xml:space="preserve"> </w:t>
      </w:r>
    </w:p>
    <w:p w14:paraId="6E707133" w14:textId="77777777" w:rsidR="005B535C" w:rsidRDefault="005B535C" w:rsidP="005B535C">
      <w:pPr>
        <w:pStyle w:val="ListParagraph"/>
        <w:spacing w:after="0" w:line="276" w:lineRule="auto"/>
        <w:ind w:left="426"/>
        <w:jc w:val="both"/>
        <w:rPr>
          <w:rFonts w:asciiTheme="minorHAnsi" w:eastAsia="SimSun" w:hAnsiTheme="minorHAnsi" w:cstheme="minorHAnsi"/>
          <w:bCs/>
          <w:spacing w:val="-6"/>
          <w:kern w:val="1"/>
          <w:sz w:val="22"/>
          <w:szCs w:val="22"/>
          <w:lang w:val="en-GB" w:eastAsia="hi-IN" w:bidi="hi-IN"/>
        </w:rPr>
      </w:pPr>
    </w:p>
    <w:p w14:paraId="148181B9" w14:textId="77777777" w:rsidR="00513C9C" w:rsidRPr="00513C9C" w:rsidRDefault="006C50FD" w:rsidP="006D20BF">
      <w:pPr>
        <w:pStyle w:val="ListParagraph"/>
        <w:numPr>
          <w:ilvl w:val="0"/>
          <w:numId w:val="18"/>
        </w:numPr>
        <w:spacing w:after="0" w:line="276" w:lineRule="auto"/>
        <w:ind w:left="426" w:hanging="426"/>
        <w:jc w:val="both"/>
        <w:rPr>
          <w:rFonts w:asciiTheme="minorHAnsi" w:eastAsia="SimSun" w:hAnsiTheme="minorHAnsi" w:cstheme="minorHAnsi"/>
          <w:bCs/>
          <w:spacing w:val="-6"/>
          <w:kern w:val="1"/>
          <w:sz w:val="22"/>
          <w:szCs w:val="22"/>
          <w:lang w:val="en-GB" w:eastAsia="hi-IN" w:bidi="hi-IN"/>
        </w:rPr>
      </w:pPr>
      <w:r w:rsidRPr="00513C9C">
        <w:rPr>
          <w:rFonts w:asciiTheme="minorHAnsi" w:eastAsia="SimSun" w:hAnsiTheme="minorHAnsi" w:cstheme="minorHAnsi"/>
          <w:b/>
          <w:spacing w:val="-6"/>
          <w:kern w:val="1"/>
          <w:sz w:val="22"/>
          <w:szCs w:val="22"/>
          <w:lang w:val="en-GB" w:eastAsia="hi-IN" w:bidi="hi-IN"/>
        </w:rPr>
        <w:t>Portan, D.V.</w:t>
      </w:r>
      <w:r w:rsidR="00511249" w:rsidRPr="00513C9C">
        <w:rPr>
          <w:rFonts w:asciiTheme="minorHAnsi" w:eastAsia="SimSun" w:hAnsiTheme="minorHAnsi" w:cstheme="minorHAnsi"/>
          <w:b/>
          <w:spacing w:val="-6"/>
          <w:kern w:val="1"/>
          <w:sz w:val="22"/>
          <w:szCs w:val="22"/>
          <w:vertAlign w:val="superscript"/>
          <w:lang w:val="en-GB" w:eastAsia="hi-IN" w:bidi="hi-IN"/>
        </w:rPr>
        <w:t>*</w:t>
      </w:r>
      <w:r w:rsidRPr="00513C9C">
        <w:rPr>
          <w:rFonts w:asciiTheme="minorHAnsi" w:eastAsia="SimSun" w:hAnsiTheme="minorHAnsi" w:cstheme="minorHAnsi"/>
          <w:bCs/>
          <w:spacing w:val="-6"/>
          <w:kern w:val="1"/>
          <w:sz w:val="22"/>
          <w:szCs w:val="22"/>
          <w:lang w:val="en-GB" w:eastAsia="hi-IN" w:bidi="hi-IN"/>
        </w:rPr>
        <w:t xml:space="preserve">, </w:t>
      </w:r>
      <w:proofErr w:type="spellStart"/>
      <w:r w:rsidRPr="00513C9C">
        <w:rPr>
          <w:rFonts w:asciiTheme="minorHAnsi" w:eastAsia="SimSun" w:hAnsiTheme="minorHAnsi" w:cstheme="minorHAnsi"/>
          <w:bCs/>
          <w:spacing w:val="-6"/>
          <w:kern w:val="1"/>
          <w:sz w:val="22"/>
          <w:szCs w:val="22"/>
          <w:lang w:val="en-GB" w:eastAsia="hi-IN" w:bidi="hi-IN"/>
        </w:rPr>
        <w:t>Moica</w:t>
      </w:r>
      <w:proofErr w:type="spellEnd"/>
      <w:r w:rsidRPr="00513C9C">
        <w:rPr>
          <w:rFonts w:asciiTheme="minorHAnsi" w:eastAsia="SimSun" w:hAnsiTheme="minorHAnsi" w:cstheme="minorHAnsi"/>
          <w:bCs/>
          <w:spacing w:val="-6"/>
          <w:kern w:val="1"/>
          <w:sz w:val="22"/>
          <w:szCs w:val="22"/>
          <w:lang w:val="en-GB" w:eastAsia="hi-IN" w:bidi="hi-IN"/>
        </w:rPr>
        <w:t xml:space="preserve">, S., </w:t>
      </w:r>
      <w:proofErr w:type="spellStart"/>
      <w:r w:rsidRPr="00513C9C">
        <w:rPr>
          <w:rFonts w:asciiTheme="minorHAnsi" w:eastAsia="SimSun" w:hAnsiTheme="minorHAnsi" w:cstheme="minorHAnsi"/>
          <w:bCs/>
          <w:spacing w:val="-6"/>
          <w:kern w:val="1"/>
          <w:sz w:val="22"/>
          <w:szCs w:val="22"/>
          <w:lang w:val="en-GB" w:eastAsia="hi-IN" w:bidi="hi-IN"/>
        </w:rPr>
        <w:t>Koliadima</w:t>
      </w:r>
      <w:proofErr w:type="spellEnd"/>
      <w:r w:rsidRPr="00513C9C">
        <w:rPr>
          <w:rFonts w:asciiTheme="minorHAnsi" w:eastAsia="SimSun" w:hAnsiTheme="minorHAnsi" w:cstheme="minorHAnsi"/>
          <w:bCs/>
          <w:spacing w:val="-6"/>
          <w:kern w:val="1"/>
          <w:sz w:val="22"/>
          <w:szCs w:val="22"/>
          <w:lang w:val="en-GB" w:eastAsia="hi-IN" w:bidi="hi-IN"/>
        </w:rPr>
        <w:t xml:space="preserve">, A., </w:t>
      </w:r>
      <w:proofErr w:type="spellStart"/>
      <w:r w:rsidRPr="00513C9C">
        <w:rPr>
          <w:rFonts w:asciiTheme="minorHAnsi" w:eastAsia="SimSun" w:hAnsiTheme="minorHAnsi" w:cstheme="minorHAnsi"/>
          <w:bCs/>
          <w:spacing w:val="-6"/>
          <w:kern w:val="1"/>
          <w:sz w:val="22"/>
          <w:szCs w:val="22"/>
          <w:lang w:val="en-GB" w:eastAsia="hi-IN" w:bidi="hi-IN"/>
        </w:rPr>
        <w:t>Kapolos</w:t>
      </w:r>
      <w:proofErr w:type="spellEnd"/>
      <w:r w:rsidRPr="00513C9C">
        <w:rPr>
          <w:rFonts w:asciiTheme="minorHAnsi" w:eastAsia="SimSun" w:hAnsiTheme="minorHAnsi" w:cstheme="minorHAnsi"/>
          <w:bCs/>
          <w:spacing w:val="-6"/>
          <w:kern w:val="1"/>
          <w:sz w:val="22"/>
          <w:szCs w:val="22"/>
          <w:lang w:val="en-GB" w:eastAsia="hi-IN" w:bidi="hi-IN"/>
        </w:rPr>
        <w:t>, J., Papanicolaou, G.C., Gligor, A. (</w:t>
      </w:r>
      <w:r w:rsidRPr="006E278C">
        <w:rPr>
          <w:rFonts w:asciiTheme="minorHAnsi" w:eastAsia="SimSun" w:hAnsiTheme="minorHAnsi" w:cstheme="minorHAnsi"/>
          <w:b/>
          <w:spacing w:val="-6"/>
          <w:kern w:val="1"/>
          <w:sz w:val="22"/>
          <w:szCs w:val="22"/>
          <w:lang w:val="en-GB" w:eastAsia="hi-IN" w:bidi="hi-IN"/>
        </w:rPr>
        <w:t>2025</w:t>
      </w:r>
      <w:r w:rsidRPr="00513C9C">
        <w:rPr>
          <w:rFonts w:asciiTheme="minorHAnsi" w:eastAsia="SimSun" w:hAnsiTheme="minorHAnsi" w:cstheme="minorHAnsi"/>
          <w:bCs/>
          <w:spacing w:val="-6"/>
          <w:kern w:val="1"/>
          <w:sz w:val="22"/>
          <w:szCs w:val="22"/>
          <w:lang w:val="en-GB" w:eastAsia="hi-IN" w:bidi="hi-IN"/>
        </w:rPr>
        <w:t xml:space="preserve">). A Biostatistical and Analytical Model for the in vitro Monitoring of Tissue Growth Correlated to Biochemical Signals. In: Moldovan, L., Gligor, A. (eds) The 18th International Conference Interdisciplinarity in Engineering. Inter-Eng 2024. Lecture Notes in Networks and Systems, vol 1249. Springer, Cham. </w:t>
      </w:r>
      <w:hyperlink r:id="rId32" w:history="1">
        <w:r w:rsidR="00C74C5D" w:rsidRPr="00513C9C">
          <w:rPr>
            <w:rStyle w:val="Hyperlink"/>
            <w:rFonts w:asciiTheme="minorHAnsi" w:eastAsia="SimSun" w:hAnsiTheme="minorHAnsi" w:cstheme="minorHAnsi"/>
            <w:bCs/>
            <w:spacing w:val="-6"/>
            <w:kern w:val="1"/>
            <w:sz w:val="22"/>
            <w:szCs w:val="22"/>
            <w:lang w:val="en-GB" w:eastAsia="hi-IN" w:bidi="hi-IN"/>
          </w:rPr>
          <w:t>https://doi.org/10.1007/978-3-031-81685-7_14</w:t>
        </w:r>
      </w:hyperlink>
    </w:p>
    <w:p w14:paraId="083CFC9F" w14:textId="77777777" w:rsidR="00513C9C" w:rsidRPr="007709ED" w:rsidRDefault="00513C9C" w:rsidP="007709ED">
      <w:pPr>
        <w:pStyle w:val="ListParagraph"/>
        <w:spacing w:after="0" w:line="276" w:lineRule="auto"/>
        <w:ind w:left="426"/>
        <w:jc w:val="both"/>
        <w:rPr>
          <w:rFonts w:asciiTheme="minorHAnsi" w:eastAsia="SimSun" w:hAnsiTheme="minorHAnsi" w:cstheme="minorHAnsi"/>
          <w:bCs/>
          <w:spacing w:val="-6"/>
          <w:kern w:val="1"/>
          <w:sz w:val="22"/>
          <w:szCs w:val="22"/>
          <w:lang w:val="en-GB" w:eastAsia="hi-IN" w:bidi="hi-IN"/>
        </w:rPr>
      </w:pPr>
    </w:p>
    <w:p w14:paraId="1BE491D4" w14:textId="4E7E5206" w:rsidR="00446FA4" w:rsidRDefault="00446FA4" w:rsidP="008871AF">
      <w:pPr>
        <w:pStyle w:val="ListParagraph"/>
        <w:numPr>
          <w:ilvl w:val="0"/>
          <w:numId w:val="18"/>
        </w:numPr>
        <w:spacing w:after="0" w:line="276" w:lineRule="auto"/>
        <w:ind w:left="426" w:hanging="426"/>
        <w:jc w:val="both"/>
        <w:rPr>
          <w:rFonts w:asciiTheme="minorHAnsi" w:eastAsia="SimSun" w:hAnsiTheme="minorHAnsi" w:cstheme="minorHAnsi"/>
          <w:bCs/>
          <w:spacing w:val="-6"/>
          <w:kern w:val="1"/>
          <w:sz w:val="22"/>
          <w:szCs w:val="22"/>
          <w:lang w:val="en-GB" w:eastAsia="hi-IN" w:bidi="hi-IN"/>
        </w:rPr>
      </w:pPr>
      <w:r w:rsidRPr="00446FA4">
        <w:rPr>
          <w:rFonts w:asciiTheme="minorHAnsi" w:eastAsia="SimSun" w:hAnsiTheme="minorHAnsi" w:cstheme="minorHAnsi"/>
          <w:b/>
          <w:spacing w:val="-6"/>
          <w:kern w:val="1"/>
          <w:sz w:val="22"/>
          <w:szCs w:val="22"/>
          <w:lang w:val="en-GB" w:eastAsia="hi-IN" w:bidi="hi-IN"/>
        </w:rPr>
        <w:t>D.V. Portan</w:t>
      </w:r>
      <w:r w:rsidRPr="00446FA4">
        <w:rPr>
          <w:rFonts w:asciiTheme="minorHAnsi" w:eastAsia="SimSun" w:hAnsiTheme="minorHAnsi" w:cstheme="minorHAnsi"/>
          <w:b/>
          <w:spacing w:val="-6"/>
          <w:kern w:val="1"/>
          <w:sz w:val="22"/>
          <w:szCs w:val="22"/>
          <w:vertAlign w:val="superscript"/>
          <w:lang w:val="en-GB" w:eastAsia="hi-IN" w:bidi="hi-IN"/>
        </w:rPr>
        <w:t>*</w:t>
      </w:r>
      <w:r w:rsidRPr="00446FA4">
        <w:rPr>
          <w:rFonts w:asciiTheme="minorHAnsi" w:eastAsia="SimSun" w:hAnsiTheme="minorHAnsi" w:cstheme="minorHAnsi"/>
          <w:bCs/>
          <w:spacing w:val="-6"/>
          <w:kern w:val="1"/>
          <w:sz w:val="22"/>
          <w:szCs w:val="22"/>
          <w:lang w:val="en-GB" w:eastAsia="hi-IN" w:bidi="hi-IN"/>
        </w:rPr>
        <w:t xml:space="preserve">, G. </w:t>
      </w:r>
      <w:proofErr w:type="spellStart"/>
      <w:r w:rsidRPr="00446FA4">
        <w:rPr>
          <w:rFonts w:asciiTheme="minorHAnsi" w:eastAsia="SimSun" w:hAnsiTheme="minorHAnsi" w:cstheme="minorHAnsi"/>
          <w:bCs/>
          <w:spacing w:val="-6"/>
          <w:kern w:val="1"/>
          <w:sz w:val="22"/>
          <w:szCs w:val="22"/>
          <w:lang w:val="en-GB" w:eastAsia="hi-IN" w:bidi="hi-IN"/>
        </w:rPr>
        <w:t>Bampounis</w:t>
      </w:r>
      <w:proofErr w:type="spellEnd"/>
      <w:r w:rsidRPr="00446FA4">
        <w:rPr>
          <w:rFonts w:asciiTheme="minorHAnsi" w:eastAsia="SimSun" w:hAnsiTheme="minorHAnsi" w:cstheme="minorHAnsi"/>
          <w:bCs/>
          <w:spacing w:val="-6"/>
          <w:kern w:val="1"/>
          <w:sz w:val="22"/>
          <w:szCs w:val="22"/>
          <w:lang w:val="en-GB" w:eastAsia="hi-IN" w:bidi="hi-IN"/>
        </w:rPr>
        <w:t xml:space="preserve">, A. </w:t>
      </w:r>
      <w:proofErr w:type="spellStart"/>
      <w:r w:rsidRPr="00446FA4">
        <w:rPr>
          <w:rFonts w:asciiTheme="minorHAnsi" w:eastAsia="SimSun" w:hAnsiTheme="minorHAnsi" w:cstheme="minorHAnsi"/>
          <w:bCs/>
          <w:spacing w:val="-6"/>
          <w:kern w:val="1"/>
          <w:sz w:val="22"/>
          <w:szCs w:val="22"/>
          <w:lang w:val="en-GB" w:eastAsia="hi-IN" w:bidi="hi-IN"/>
        </w:rPr>
        <w:t>Koliadima</w:t>
      </w:r>
      <w:proofErr w:type="spellEnd"/>
      <w:r w:rsidRPr="00446FA4">
        <w:rPr>
          <w:rFonts w:asciiTheme="minorHAnsi" w:eastAsia="SimSun" w:hAnsiTheme="minorHAnsi" w:cstheme="minorHAnsi"/>
          <w:bCs/>
          <w:spacing w:val="-6"/>
          <w:kern w:val="1"/>
          <w:sz w:val="22"/>
          <w:szCs w:val="22"/>
          <w:lang w:val="en-GB" w:eastAsia="hi-IN" w:bidi="hi-IN"/>
        </w:rPr>
        <w:t xml:space="preserve">, T. </w:t>
      </w:r>
      <w:proofErr w:type="spellStart"/>
      <w:r w:rsidRPr="00446FA4">
        <w:rPr>
          <w:rFonts w:asciiTheme="minorHAnsi" w:eastAsia="SimSun" w:hAnsiTheme="minorHAnsi" w:cstheme="minorHAnsi"/>
          <w:bCs/>
          <w:spacing w:val="-6"/>
          <w:kern w:val="1"/>
          <w:sz w:val="22"/>
          <w:szCs w:val="22"/>
          <w:lang w:val="en-GB" w:eastAsia="hi-IN" w:bidi="hi-IN"/>
        </w:rPr>
        <w:t>Patsidis</w:t>
      </w:r>
      <w:proofErr w:type="spellEnd"/>
      <w:r w:rsidRPr="00446FA4">
        <w:rPr>
          <w:rFonts w:asciiTheme="minorHAnsi" w:eastAsia="SimSun" w:hAnsiTheme="minorHAnsi" w:cstheme="minorHAnsi"/>
          <w:bCs/>
          <w:spacing w:val="-6"/>
          <w:kern w:val="1"/>
          <w:sz w:val="22"/>
          <w:szCs w:val="22"/>
          <w:lang w:val="en-GB" w:eastAsia="hi-IN" w:bidi="hi-IN"/>
        </w:rPr>
        <w:t xml:space="preserve">, G.C. Papanicolaou, Biodegradation and thermomechanical </w:t>
      </w:r>
      <w:proofErr w:type="spellStart"/>
      <w:r w:rsidRPr="00446FA4">
        <w:rPr>
          <w:rFonts w:asciiTheme="minorHAnsi" w:eastAsia="SimSun" w:hAnsiTheme="minorHAnsi" w:cstheme="minorHAnsi"/>
          <w:bCs/>
          <w:spacing w:val="-6"/>
          <w:kern w:val="1"/>
          <w:sz w:val="22"/>
          <w:szCs w:val="22"/>
          <w:lang w:val="en-GB" w:eastAsia="hi-IN" w:bidi="hi-IN"/>
        </w:rPr>
        <w:t>behavior</w:t>
      </w:r>
      <w:proofErr w:type="spellEnd"/>
      <w:r w:rsidRPr="00446FA4">
        <w:rPr>
          <w:rFonts w:asciiTheme="minorHAnsi" w:eastAsia="SimSun" w:hAnsiTheme="minorHAnsi" w:cstheme="minorHAnsi"/>
          <w:bCs/>
          <w:spacing w:val="-6"/>
          <w:kern w:val="1"/>
          <w:sz w:val="22"/>
          <w:szCs w:val="22"/>
          <w:lang w:val="en-GB" w:eastAsia="hi-IN" w:bidi="hi-IN"/>
        </w:rPr>
        <w:t xml:space="preserve"> of 3D printed PLA scaffolds under static and stirring biomimetic conditions, </w:t>
      </w:r>
      <w:r w:rsidR="0073637A" w:rsidRPr="0073637A">
        <w:rPr>
          <w:rFonts w:asciiTheme="minorHAnsi" w:eastAsia="SimSun" w:hAnsiTheme="minorHAnsi" w:cstheme="minorHAnsi"/>
          <w:bCs/>
          <w:spacing w:val="-6"/>
          <w:kern w:val="1"/>
          <w:sz w:val="22"/>
          <w:szCs w:val="22"/>
          <w:lang w:val="en-GB" w:eastAsia="hi-IN" w:bidi="hi-IN"/>
        </w:rPr>
        <w:t xml:space="preserve">Biomimetics </w:t>
      </w:r>
      <w:r w:rsidR="0073637A" w:rsidRPr="006E278C">
        <w:rPr>
          <w:rFonts w:asciiTheme="minorHAnsi" w:eastAsia="SimSun" w:hAnsiTheme="minorHAnsi" w:cstheme="minorHAnsi"/>
          <w:b/>
          <w:spacing w:val="-6"/>
          <w:kern w:val="1"/>
          <w:sz w:val="22"/>
          <w:szCs w:val="22"/>
          <w:lang w:val="en-GB" w:eastAsia="hi-IN" w:bidi="hi-IN"/>
        </w:rPr>
        <w:t>2024</w:t>
      </w:r>
      <w:r w:rsidR="0073637A" w:rsidRPr="0073637A">
        <w:rPr>
          <w:rFonts w:asciiTheme="minorHAnsi" w:eastAsia="SimSun" w:hAnsiTheme="minorHAnsi" w:cstheme="minorHAnsi"/>
          <w:bCs/>
          <w:spacing w:val="-6"/>
          <w:kern w:val="1"/>
          <w:sz w:val="22"/>
          <w:szCs w:val="22"/>
          <w:lang w:val="en-GB" w:eastAsia="hi-IN" w:bidi="hi-IN"/>
        </w:rPr>
        <w:t xml:space="preserve">, 9, 743. </w:t>
      </w:r>
      <w:hyperlink r:id="rId33" w:history="1">
        <w:r w:rsidR="0073637A" w:rsidRPr="00B94C74">
          <w:rPr>
            <w:rStyle w:val="Hyperlink"/>
            <w:rFonts w:asciiTheme="minorHAnsi" w:eastAsia="SimSun" w:hAnsiTheme="minorHAnsi" w:cstheme="minorHAnsi"/>
            <w:bCs/>
            <w:spacing w:val="-6"/>
            <w:kern w:val="1"/>
            <w:sz w:val="22"/>
            <w:szCs w:val="22"/>
            <w:lang w:val="en-GB" w:eastAsia="hi-IN" w:bidi="hi-IN"/>
          </w:rPr>
          <w:t>https://doi.org/10.3390/biomimetics9120743</w:t>
        </w:r>
      </w:hyperlink>
      <w:r>
        <w:rPr>
          <w:rFonts w:asciiTheme="minorHAnsi" w:eastAsia="SimSun" w:hAnsiTheme="minorHAnsi" w:cstheme="minorHAnsi"/>
          <w:bCs/>
          <w:spacing w:val="-6"/>
          <w:kern w:val="1"/>
          <w:sz w:val="22"/>
          <w:szCs w:val="22"/>
          <w:lang w:val="en-GB" w:eastAsia="hi-IN" w:bidi="hi-IN"/>
        </w:rPr>
        <w:t>.</w:t>
      </w:r>
    </w:p>
    <w:p w14:paraId="4BF390A0" w14:textId="77777777" w:rsidR="00446FA4" w:rsidRPr="00446FA4" w:rsidRDefault="00446FA4" w:rsidP="00446FA4">
      <w:pPr>
        <w:pStyle w:val="ListParagraph"/>
        <w:spacing w:after="0" w:line="276" w:lineRule="auto"/>
        <w:ind w:left="426"/>
        <w:jc w:val="both"/>
        <w:rPr>
          <w:rFonts w:asciiTheme="minorHAnsi" w:eastAsia="SimSun" w:hAnsiTheme="minorHAnsi" w:cstheme="minorHAnsi"/>
          <w:bCs/>
          <w:spacing w:val="-6"/>
          <w:kern w:val="1"/>
          <w:sz w:val="22"/>
          <w:szCs w:val="22"/>
          <w:lang w:val="en-GB" w:eastAsia="hi-IN" w:bidi="hi-IN"/>
        </w:rPr>
      </w:pPr>
    </w:p>
    <w:p w14:paraId="6DA94C30" w14:textId="0030C930" w:rsidR="00A21B61" w:rsidRPr="002B1546" w:rsidRDefault="00A21B61" w:rsidP="00937AFC">
      <w:pPr>
        <w:pStyle w:val="ListParagraph"/>
        <w:numPr>
          <w:ilvl w:val="0"/>
          <w:numId w:val="18"/>
        </w:numPr>
        <w:spacing w:after="0" w:line="276" w:lineRule="auto"/>
        <w:ind w:left="426" w:hanging="426"/>
        <w:jc w:val="both"/>
        <w:rPr>
          <w:rFonts w:asciiTheme="minorHAnsi" w:eastAsia="SimSun" w:hAnsiTheme="minorHAnsi" w:cstheme="minorHAnsi"/>
          <w:bCs/>
          <w:spacing w:val="-6"/>
          <w:kern w:val="1"/>
          <w:sz w:val="22"/>
          <w:szCs w:val="22"/>
          <w:lang w:val="en-GB" w:eastAsia="hi-IN" w:bidi="hi-IN"/>
        </w:rPr>
      </w:pPr>
      <w:r w:rsidRPr="008B3230">
        <w:rPr>
          <w:rFonts w:asciiTheme="minorHAnsi" w:hAnsiTheme="minorHAnsi" w:cstheme="minorHAnsi"/>
          <w:b/>
          <w:color w:val="000000"/>
          <w:sz w:val="22"/>
          <w:szCs w:val="22"/>
        </w:rPr>
        <w:t>D.V. Portan</w:t>
      </w:r>
      <w:r>
        <w:rPr>
          <w:rFonts w:asciiTheme="minorHAnsi" w:hAnsiTheme="minorHAnsi" w:cstheme="minorHAnsi"/>
          <w:b/>
          <w:i/>
          <w:iCs/>
          <w:color w:val="000000"/>
          <w:sz w:val="22"/>
          <w:szCs w:val="22"/>
        </w:rPr>
        <w:t xml:space="preserve">, </w:t>
      </w:r>
      <w:r w:rsidRPr="00A21B61">
        <w:rPr>
          <w:rFonts w:asciiTheme="minorHAnsi" w:hAnsiTheme="minorHAnsi" w:cstheme="minorHAnsi"/>
          <w:bCs/>
          <w:color w:val="000000"/>
          <w:sz w:val="22"/>
          <w:szCs w:val="22"/>
        </w:rPr>
        <w:t xml:space="preserve">Effect of the electric field on human cells: from </w:t>
      </w:r>
      <w:r w:rsidRPr="00A21B61">
        <w:rPr>
          <w:rFonts w:asciiTheme="minorHAnsi" w:hAnsiTheme="minorHAnsi" w:cstheme="minorHAnsi"/>
          <w:bCs/>
          <w:i/>
          <w:iCs/>
          <w:color w:val="000000"/>
          <w:sz w:val="22"/>
          <w:szCs w:val="22"/>
        </w:rPr>
        <w:t>in vitro</w:t>
      </w:r>
      <w:r w:rsidRPr="00A21B61">
        <w:rPr>
          <w:rFonts w:asciiTheme="minorHAnsi" w:hAnsiTheme="minorHAnsi" w:cstheme="minorHAnsi"/>
          <w:bCs/>
          <w:color w:val="000000"/>
          <w:sz w:val="22"/>
          <w:szCs w:val="22"/>
        </w:rPr>
        <w:t xml:space="preserve"> response to </w:t>
      </w:r>
      <w:r w:rsidRPr="00A21B61">
        <w:rPr>
          <w:rFonts w:asciiTheme="minorHAnsi" w:hAnsiTheme="minorHAnsi" w:cstheme="minorHAnsi"/>
          <w:bCs/>
          <w:i/>
          <w:iCs/>
          <w:color w:val="000000"/>
          <w:sz w:val="22"/>
          <w:szCs w:val="22"/>
        </w:rPr>
        <w:t>in vivo</w:t>
      </w:r>
      <w:r w:rsidRPr="00A21B61">
        <w:rPr>
          <w:rFonts w:asciiTheme="minorHAnsi" w:hAnsiTheme="minorHAnsi" w:cstheme="minorHAnsi"/>
          <w:bCs/>
          <w:color w:val="000000"/>
          <w:sz w:val="22"/>
          <w:szCs w:val="22"/>
        </w:rPr>
        <w:t xml:space="preserve"> feedback</w:t>
      </w:r>
      <w:r>
        <w:rPr>
          <w:rFonts w:asciiTheme="minorHAnsi" w:hAnsiTheme="minorHAnsi" w:cstheme="minorHAnsi"/>
          <w:bCs/>
          <w:color w:val="000000"/>
          <w:sz w:val="22"/>
          <w:szCs w:val="22"/>
        </w:rPr>
        <w:t xml:space="preserve">, </w:t>
      </w:r>
      <w:r w:rsidR="0073637A" w:rsidRPr="0073637A">
        <w:rPr>
          <w:rFonts w:asciiTheme="minorHAnsi" w:hAnsiTheme="minorHAnsi" w:cstheme="minorHAnsi"/>
          <w:bCs/>
          <w:color w:val="000000"/>
          <w:sz w:val="22"/>
          <w:szCs w:val="22"/>
        </w:rPr>
        <w:t xml:space="preserve">IOP Conference Series: Materials Science and Engineering, Volume 1320, International Conference on Electromagnetic Fields, Signals and </w:t>
      </w:r>
      <w:proofErr w:type="spellStart"/>
      <w:r w:rsidR="0073637A" w:rsidRPr="0073637A">
        <w:rPr>
          <w:rFonts w:asciiTheme="minorHAnsi" w:hAnsiTheme="minorHAnsi" w:cstheme="minorHAnsi"/>
          <w:bCs/>
          <w:color w:val="000000"/>
          <w:sz w:val="22"/>
          <w:szCs w:val="22"/>
        </w:rPr>
        <w:t>BioMedical</w:t>
      </w:r>
      <w:proofErr w:type="spellEnd"/>
      <w:r w:rsidR="0073637A" w:rsidRPr="0073637A">
        <w:rPr>
          <w:rFonts w:asciiTheme="minorHAnsi" w:hAnsiTheme="minorHAnsi" w:cstheme="minorHAnsi"/>
          <w:bCs/>
          <w:color w:val="000000"/>
          <w:sz w:val="22"/>
          <w:szCs w:val="22"/>
        </w:rPr>
        <w:t xml:space="preserve"> Engineering </w:t>
      </w:r>
      <w:r w:rsidR="0073637A">
        <w:rPr>
          <w:rFonts w:asciiTheme="minorHAnsi" w:hAnsiTheme="minorHAnsi" w:cstheme="minorHAnsi"/>
          <w:bCs/>
          <w:color w:val="000000"/>
          <w:sz w:val="22"/>
          <w:szCs w:val="22"/>
        </w:rPr>
        <w:t>(</w:t>
      </w:r>
      <w:hyperlink r:id="rId34" w:history="1">
        <w:r w:rsidR="0073637A" w:rsidRPr="00A21B61">
          <w:rPr>
            <w:rStyle w:val="Hyperlink"/>
            <w:rFonts w:asciiTheme="minorHAnsi" w:hAnsiTheme="minorHAnsi" w:cstheme="minorHAnsi"/>
            <w:kern w:val="24"/>
            <w:sz w:val="22"/>
            <w:szCs w:val="22"/>
            <w:highlight w:val="white"/>
          </w:rPr>
          <w:t>https://icems-biomed.emcsb.ro/</w:t>
        </w:r>
      </w:hyperlink>
      <w:r w:rsidR="0073637A">
        <w:rPr>
          <w:rFonts w:asciiTheme="minorHAnsi" w:hAnsiTheme="minorHAnsi" w:cstheme="minorHAnsi"/>
          <w:bCs/>
          <w:color w:val="000000"/>
          <w:sz w:val="22"/>
          <w:szCs w:val="22"/>
        </w:rPr>
        <w:t xml:space="preserve">), </w:t>
      </w:r>
      <w:r w:rsidR="0073637A" w:rsidRPr="0073637A">
        <w:rPr>
          <w:rFonts w:asciiTheme="minorHAnsi" w:hAnsiTheme="minorHAnsi" w:cstheme="minorHAnsi"/>
          <w:bCs/>
          <w:color w:val="000000"/>
          <w:sz w:val="22"/>
          <w:szCs w:val="22"/>
        </w:rPr>
        <w:t>06/06/</w:t>
      </w:r>
      <w:r w:rsidR="0073637A" w:rsidRPr="006E278C">
        <w:rPr>
          <w:rFonts w:asciiTheme="minorHAnsi" w:hAnsiTheme="minorHAnsi" w:cstheme="minorHAnsi"/>
          <w:b/>
          <w:color w:val="000000"/>
          <w:sz w:val="22"/>
          <w:szCs w:val="22"/>
        </w:rPr>
        <w:t>2024</w:t>
      </w:r>
      <w:r w:rsidR="0073637A" w:rsidRPr="0073637A">
        <w:rPr>
          <w:rFonts w:asciiTheme="minorHAnsi" w:hAnsiTheme="minorHAnsi" w:cstheme="minorHAnsi"/>
          <w:bCs/>
          <w:color w:val="000000"/>
          <w:sz w:val="22"/>
          <w:szCs w:val="22"/>
        </w:rPr>
        <w:t xml:space="preserve"> - 08/06/</w:t>
      </w:r>
      <w:r w:rsidR="0073637A" w:rsidRPr="006E278C">
        <w:rPr>
          <w:rFonts w:asciiTheme="minorHAnsi" w:hAnsiTheme="minorHAnsi" w:cstheme="minorHAnsi"/>
          <w:b/>
          <w:color w:val="000000"/>
          <w:sz w:val="22"/>
          <w:szCs w:val="22"/>
        </w:rPr>
        <w:t>2024</w:t>
      </w:r>
      <w:r w:rsidR="0073637A" w:rsidRPr="0073637A">
        <w:rPr>
          <w:rFonts w:asciiTheme="minorHAnsi" w:hAnsiTheme="minorHAnsi" w:cstheme="minorHAnsi"/>
          <w:bCs/>
          <w:color w:val="000000"/>
          <w:sz w:val="22"/>
          <w:szCs w:val="22"/>
        </w:rPr>
        <w:t xml:space="preserve"> Cluj-Napoca, Romania</w:t>
      </w:r>
      <w:r w:rsidR="00F83C66">
        <w:rPr>
          <w:rFonts w:asciiTheme="minorHAnsi" w:hAnsiTheme="minorHAnsi" w:cstheme="minorHAnsi"/>
          <w:bCs/>
          <w:color w:val="000000"/>
          <w:sz w:val="22"/>
          <w:szCs w:val="22"/>
        </w:rPr>
        <w:t>.</w:t>
      </w:r>
    </w:p>
    <w:p w14:paraId="68201CFF" w14:textId="77777777" w:rsidR="002B1546" w:rsidRPr="00A21B61" w:rsidRDefault="002B1546" w:rsidP="002B1546">
      <w:pPr>
        <w:pStyle w:val="ListParagraph"/>
        <w:spacing w:after="0" w:line="276" w:lineRule="auto"/>
        <w:ind w:left="426"/>
        <w:jc w:val="both"/>
        <w:rPr>
          <w:rFonts w:asciiTheme="minorHAnsi" w:eastAsia="SimSun" w:hAnsiTheme="minorHAnsi" w:cstheme="minorHAnsi"/>
          <w:bCs/>
          <w:spacing w:val="-6"/>
          <w:kern w:val="1"/>
          <w:sz w:val="22"/>
          <w:szCs w:val="22"/>
          <w:lang w:val="en-GB" w:eastAsia="hi-IN" w:bidi="hi-IN"/>
        </w:rPr>
      </w:pPr>
    </w:p>
    <w:p w14:paraId="03FB19EA" w14:textId="4FA8FB80" w:rsidR="00B36834" w:rsidRDefault="00B36834" w:rsidP="002B1546">
      <w:pPr>
        <w:pStyle w:val="ListParagraph"/>
        <w:numPr>
          <w:ilvl w:val="0"/>
          <w:numId w:val="18"/>
        </w:numPr>
        <w:spacing w:after="0" w:line="276" w:lineRule="auto"/>
        <w:ind w:left="426" w:hanging="426"/>
        <w:jc w:val="both"/>
        <w:rPr>
          <w:rFonts w:asciiTheme="minorHAnsi" w:eastAsia="SimSun" w:hAnsiTheme="minorHAnsi" w:cstheme="minorHAnsi"/>
          <w:bCs/>
          <w:spacing w:val="-6"/>
          <w:kern w:val="1"/>
          <w:sz w:val="22"/>
          <w:szCs w:val="22"/>
          <w:lang w:val="en-GB" w:eastAsia="hi-IN" w:bidi="hi-IN"/>
        </w:rPr>
      </w:pPr>
      <w:r w:rsidRPr="00B36834">
        <w:rPr>
          <w:rFonts w:asciiTheme="minorHAnsi" w:eastAsia="SimSun" w:hAnsiTheme="minorHAnsi" w:cstheme="minorHAnsi"/>
          <w:b/>
          <w:spacing w:val="-6"/>
          <w:kern w:val="1"/>
          <w:sz w:val="22"/>
          <w:szCs w:val="22"/>
          <w:lang w:val="en-GB" w:eastAsia="hi-IN" w:bidi="hi-IN"/>
        </w:rPr>
        <w:t>D.V. Portan</w:t>
      </w:r>
      <w:r w:rsidR="00511249" w:rsidRPr="00511249">
        <w:rPr>
          <w:rFonts w:asciiTheme="minorHAnsi" w:eastAsia="SimSun" w:hAnsiTheme="minorHAnsi" w:cstheme="minorHAnsi"/>
          <w:b/>
          <w:spacing w:val="-6"/>
          <w:kern w:val="1"/>
          <w:sz w:val="22"/>
          <w:szCs w:val="22"/>
          <w:vertAlign w:val="superscript"/>
          <w:lang w:val="en-GB" w:eastAsia="hi-IN" w:bidi="hi-IN"/>
        </w:rPr>
        <w:t>*</w:t>
      </w:r>
      <w:r w:rsidRPr="00B36834">
        <w:rPr>
          <w:rFonts w:asciiTheme="minorHAnsi" w:eastAsia="SimSun" w:hAnsiTheme="minorHAnsi" w:cstheme="minorHAnsi"/>
          <w:bCs/>
          <w:spacing w:val="-6"/>
          <w:kern w:val="1"/>
          <w:sz w:val="22"/>
          <w:szCs w:val="22"/>
          <w:lang w:val="en-GB" w:eastAsia="hi-IN" w:bidi="hi-IN"/>
        </w:rPr>
        <w:t xml:space="preserve">, S. Mamali, V. Kostopoulos, T. </w:t>
      </w:r>
      <w:proofErr w:type="spellStart"/>
      <w:r w:rsidRPr="00B36834">
        <w:rPr>
          <w:rFonts w:asciiTheme="minorHAnsi" w:eastAsia="SimSun" w:hAnsiTheme="minorHAnsi" w:cstheme="minorHAnsi"/>
          <w:bCs/>
          <w:spacing w:val="-6"/>
          <w:kern w:val="1"/>
          <w:sz w:val="22"/>
          <w:szCs w:val="22"/>
          <w:lang w:val="en-GB" w:eastAsia="hi-IN" w:bidi="hi-IN"/>
        </w:rPr>
        <w:t>Katsila</w:t>
      </w:r>
      <w:proofErr w:type="spellEnd"/>
      <w:r w:rsidRPr="00B36834">
        <w:rPr>
          <w:rFonts w:asciiTheme="minorHAnsi" w:eastAsia="SimSun" w:hAnsiTheme="minorHAnsi" w:cstheme="minorHAnsi"/>
          <w:bCs/>
          <w:spacing w:val="-6"/>
          <w:kern w:val="1"/>
          <w:sz w:val="22"/>
          <w:szCs w:val="22"/>
          <w:lang w:val="en-GB" w:eastAsia="hi-IN" w:bidi="hi-IN"/>
        </w:rPr>
        <w:t xml:space="preserve">, P. </w:t>
      </w:r>
      <w:proofErr w:type="spellStart"/>
      <w:r w:rsidRPr="00B36834">
        <w:rPr>
          <w:rFonts w:asciiTheme="minorHAnsi" w:eastAsia="SimSun" w:hAnsiTheme="minorHAnsi" w:cstheme="minorHAnsi"/>
          <w:bCs/>
          <w:spacing w:val="-6"/>
          <w:kern w:val="1"/>
          <w:sz w:val="22"/>
          <w:szCs w:val="22"/>
          <w:lang w:val="en-GB" w:eastAsia="hi-IN" w:bidi="hi-IN"/>
        </w:rPr>
        <w:t>Zoumpoulakis</w:t>
      </w:r>
      <w:proofErr w:type="spellEnd"/>
      <w:r w:rsidRPr="00B36834">
        <w:rPr>
          <w:rFonts w:asciiTheme="minorHAnsi" w:eastAsia="SimSun" w:hAnsiTheme="minorHAnsi" w:cstheme="minorHAnsi"/>
          <w:bCs/>
          <w:spacing w:val="-6"/>
          <w:kern w:val="1"/>
          <w:sz w:val="22"/>
          <w:szCs w:val="22"/>
          <w:lang w:val="en-GB" w:eastAsia="hi-IN" w:bidi="hi-IN"/>
        </w:rPr>
        <w:t xml:space="preserve">, P. Mallis, E. Michalopoulos, A. </w:t>
      </w:r>
      <w:proofErr w:type="spellStart"/>
      <w:r w:rsidRPr="00B36834">
        <w:rPr>
          <w:rFonts w:asciiTheme="minorHAnsi" w:eastAsia="SimSun" w:hAnsiTheme="minorHAnsi" w:cstheme="minorHAnsi"/>
          <w:bCs/>
          <w:spacing w:val="-6"/>
          <w:kern w:val="1"/>
          <w:sz w:val="22"/>
          <w:szCs w:val="22"/>
          <w:lang w:val="en-GB" w:eastAsia="hi-IN" w:bidi="hi-IN"/>
        </w:rPr>
        <w:t>Koliadima</w:t>
      </w:r>
      <w:proofErr w:type="spellEnd"/>
      <w:r>
        <w:rPr>
          <w:rFonts w:asciiTheme="minorHAnsi" w:eastAsia="SimSun" w:hAnsiTheme="minorHAnsi" w:cstheme="minorHAnsi"/>
          <w:bCs/>
          <w:spacing w:val="-6"/>
          <w:kern w:val="1"/>
          <w:sz w:val="22"/>
          <w:szCs w:val="22"/>
          <w:lang w:val="en-GB" w:eastAsia="hi-IN" w:bidi="hi-IN"/>
        </w:rPr>
        <w:t xml:space="preserve">, </w:t>
      </w:r>
      <w:r w:rsidRPr="00B36834">
        <w:rPr>
          <w:rFonts w:asciiTheme="minorHAnsi" w:eastAsia="SimSun" w:hAnsiTheme="minorHAnsi" w:cstheme="minorHAnsi"/>
          <w:bCs/>
          <w:spacing w:val="-6"/>
          <w:kern w:val="1"/>
          <w:sz w:val="22"/>
          <w:szCs w:val="22"/>
          <w:lang w:val="en-GB" w:eastAsia="hi-IN" w:bidi="hi-IN"/>
        </w:rPr>
        <w:t>3</w:t>
      </w:r>
      <w:r>
        <w:rPr>
          <w:rFonts w:asciiTheme="minorHAnsi" w:eastAsia="SimSun" w:hAnsiTheme="minorHAnsi" w:cstheme="minorHAnsi"/>
          <w:bCs/>
          <w:spacing w:val="-6"/>
          <w:kern w:val="1"/>
          <w:sz w:val="22"/>
          <w:szCs w:val="22"/>
          <w:lang w:val="en-GB" w:eastAsia="hi-IN" w:bidi="hi-IN"/>
        </w:rPr>
        <w:t>D</w:t>
      </w:r>
      <w:r w:rsidRPr="00B36834">
        <w:rPr>
          <w:rFonts w:asciiTheme="minorHAnsi" w:eastAsia="SimSun" w:hAnsiTheme="minorHAnsi" w:cstheme="minorHAnsi"/>
          <w:bCs/>
          <w:spacing w:val="-6"/>
          <w:kern w:val="1"/>
          <w:sz w:val="22"/>
          <w:szCs w:val="22"/>
          <w:lang w:val="en-GB" w:eastAsia="hi-IN" w:bidi="hi-IN"/>
        </w:rPr>
        <w:t xml:space="preserve"> non-conductive vs. conductive biomedical scaffolds: biodegradation and biocompatibility study under electrical exposure</w:t>
      </w:r>
      <w:r>
        <w:rPr>
          <w:rFonts w:asciiTheme="minorHAnsi" w:eastAsia="SimSun" w:hAnsiTheme="minorHAnsi" w:cstheme="minorHAnsi"/>
          <w:bCs/>
          <w:spacing w:val="-6"/>
          <w:kern w:val="1"/>
          <w:sz w:val="22"/>
          <w:szCs w:val="22"/>
          <w:lang w:val="en-GB" w:eastAsia="hi-IN" w:bidi="hi-IN"/>
        </w:rPr>
        <w:t xml:space="preserve">, </w:t>
      </w:r>
      <w:r w:rsidRPr="00B36834">
        <w:rPr>
          <w:rFonts w:asciiTheme="minorHAnsi" w:eastAsia="SimSun" w:hAnsiTheme="minorHAnsi" w:cstheme="minorHAnsi"/>
          <w:bCs/>
          <w:spacing w:val="-6"/>
          <w:kern w:val="1"/>
          <w:sz w:val="22"/>
          <w:szCs w:val="22"/>
          <w:lang w:val="en-GB" w:eastAsia="hi-IN" w:bidi="hi-IN"/>
        </w:rPr>
        <w:t xml:space="preserve">Book of Proceedings of ICSAAM </w:t>
      </w:r>
      <w:r w:rsidRPr="006E278C">
        <w:rPr>
          <w:rFonts w:asciiTheme="minorHAnsi" w:eastAsia="SimSun" w:hAnsiTheme="minorHAnsi" w:cstheme="minorHAnsi"/>
          <w:b/>
          <w:spacing w:val="-6"/>
          <w:kern w:val="1"/>
          <w:sz w:val="22"/>
          <w:szCs w:val="22"/>
          <w:lang w:val="en-GB" w:eastAsia="hi-IN" w:bidi="hi-IN"/>
        </w:rPr>
        <w:t>2023</w:t>
      </w:r>
      <w:r>
        <w:rPr>
          <w:rFonts w:asciiTheme="minorHAnsi" w:eastAsia="SimSun" w:hAnsiTheme="minorHAnsi" w:cstheme="minorHAnsi"/>
          <w:bCs/>
          <w:spacing w:val="-6"/>
          <w:kern w:val="1"/>
          <w:sz w:val="22"/>
          <w:szCs w:val="22"/>
          <w:lang w:val="en-GB" w:eastAsia="hi-IN" w:bidi="hi-IN"/>
        </w:rPr>
        <w:t>,</w:t>
      </w:r>
      <w:r w:rsidRPr="00B36834">
        <w:rPr>
          <w:rFonts w:asciiTheme="minorHAnsi" w:eastAsia="SimSun" w:hAnsiTheme="minorHAnsi" w:cstheme="minorHAnsi"/>
          <w:bCs/>
          <w:spacing w:val="-6"/>
          <w:kern w:val="1"/>
          <w:sz w:val="22"/>
          <w:szCs w:val="22"/>
          <w:lang w:val="en-GB" w:eastAsia="hi-IN" w:bidi="hi-IN"/>
        </w:rPr>
        <w:t xml:space="preserve"> 10</w:t>
      </w:r>
      <w:r w:rsidRPr="00B36834">
        <w:rPr>
          <w:rFonts w:asciiTheme="minorHAnsi" w:eastAsia="SimSun" w:hAnsiTheme="minorHAnsi" w:cstheme="minorHAnsi"/>
          <w:bCs/>
          <w:spacing w:val="-6"/>
          <w:kern w:val="1"/>
          <w:sz w:val="22"/>
          <w:szCs w:val="22"/>
          <w:vertAlign w:val="superscript"/>
          <w:lang w:val="en-GB" w:eastAsia="hi-IN" w:bidi="hi-IN"/>
        </w:rPr>
        <w:t>th</w:t>
      </w:r>
      <w:r>
        <w:rPr>
          <w:rFonts w:asciiTheme="minorHAnsi" w:eastAsia="SimSun" w:hAnsiTheme="minorHAnsi" w:cstheme="minorHAnsi"/>
          <w:bCs/>
          <w:spacing w:val="-6"/>
          <w:kern w:val="1"/>
          <w:sz w:val="22"/>
          <w:szCs w:val="22"/>
          <w:lang w:val="en-GB" w:eastAsia="hi-IN" w:bidi="hi-IN"/>
        </w:rPr>
        <w:t xml:space="preserve"> </w:t>
      </w:r>
      <w:r w:rsidRPr="00B36834">
        <w:rPr>
          <w:rFonts w:asciiTheme="minorHAnsi" w:eastAsia="SimSun" w:hAnsiTheme="minorHAnsi" w:cstheme="minorHAnsi"/>
          <w:bCs/>
          <w:spacing w:val="-6"/>
          <w:kern w:val="1"/>
          <w:sz w:val="22"/>
          <w:szCs w:val="22"/>
          <w:lang w:val="en-GB" w:eastAsia="hi-IN" w:bidi="hi-IN"/>
        </w:rPr>
        <w:t>International Conference on Structural Analysis and Advanced Materials 10-14 September, Zakynthos, Greece</w:t>
      </w:r>
      <w:r>
        <w:rPr>
          <w:rFonts w:asciiTheme="minorHAnsi" w:eastAsia="SimSun" w:hAnsiTheme="minorHAnsi" w:cstheme="minorHAnsi"/>
          <w:bCs/>
          <w:spacing w:val="-6"/>
          <w:kern w:val="1"/>
          <w:sz w:val="22"/>
          <w:szCs w:val="22"/>
          <w:lang w:val="en-GB" w:eastAsia="hi-IN" w:bidi="hi-IN"/>
        </w:rPr>
        <w:t>, pp. 54-60</w:t>
      </w:r>
      <w:r w:rsidR="00A7707A">
        <w:rPr>
          <w:rFonts w:asciiTheme="minorHAnsi" w:eastAsia="SimSun" w:hAnsiTheme="minorHAnsi" w:cstheme="minorHAnsi"/>
          <w:bCs/>
          <w:spacing w:val="-6"/>
          <w:kern w:val="1"/>
          <w:sz w:val="22"/>
          <w:szCs w:val="22"/>
          <w:lang w:val="en-GB" w:eastAsia="hi-IN" w:bidi="hi-IN"/>
        </w:rPr>
        <w:t xml:space="preserve">, </w:t>
      </w:r>
      <w:r w:rsidR="00A7707A" w:rsidRPr="00A7707A">
        <w:rPr>
          <w:rFonts w:asciiTheme="minorHAnsi" w:eastAsia="SimSun" w:hAnsiTheme="minorHAnsi" w:cstheme="minorHAnsi"/>
          <w:bCs/>
          <w:spacing w:val="-6"/>
          <w:kern w:val="1"/>
          <w:sz w:val="22"/>
          <w:szCs w:val="22"/>
          <w:lang w:val="en-GB" w:eastAsia="hi-IN" w:bidi="hi-IN"/>
        </w:rPr>
        <w:t>ISSN: 2559-7841</w:t>
      </w:r>
    </w:p>
    <w:p w14:paraId="44E63E96" w14:textId="5EC4416C" w:rsidR="00B36834" w:rsidRPr="00B36834" w:rsidRDefault="00B36834" w:rsidP="00B36834">
      <w:pPr>
        <w:spacing w:after="0" w:line="276" w:lineRule="auto"/>
        <w:ind w:firstLine="426"/>
        <w:jc w:val="both"/>
        <w:rPr>
          <w:rFonts w:asciiTheme="minorHAnsi" w:hAnsiTheme="minorHAnsi" w:cstheme="minorHAnsi"/>
          <w:bCs/>
          <w:sz w:val="22"/>
          <w:szCs w:val="22"/>
        </w:rPr>
      </w:pPr>
      <w:hyperlink r:id="rId35" w:history="1">
        <w:r w:rsidRPr="008A440F">
          <w:rPr>
            <w:rStyle w:val="Hyperlink"/>
            <w:rFonts w:asciiTheme="minorHAnsi" w:hAnsiTheme="minorHAnsi" w:cstheme="minorHAnsi"/>
            <w:bCs/>
            <w:sz w:val="22"/>
            <w:szCs w:val="22"/>
          </w:rPr>
          <w:t>https://publications.upatras.gr/el/books/157</w:t>
        </w:r>
      </w:hyperlink>
      <w:r>
        <w:rPr>
          <w:rFonts w:asciiTheme="minorHAnsi" w:hAnsiTheme="minorHAnsi" w:cstheme="minorHAnsi"/>
          <w:bCs/>
          <w:sz w:val="22"/>
          <w:szCs w:val="22"/>
        </w:rPr>
        <w:t xml:space="preserve"> </w:t>
      </w:r>
    </w:p>
    <w:p w14:paraId="158F742A" w14:textId="77777777" w:rsidR="002B1546" w:rsidRPr="002B1546" w:rsidRDefault="002B1546" w:rsidP="002B1546">
      <w:pPr>
        <w:pStyle w:val="ListParagraph"/>
        <w:spacing w:after="0"/>
        <w:rPr>
          <w:rFonts w:asciiTheme="minorHAnsi" w:eastAsia="SimSun" w:hAnsiTheme="minorHAnsi" w:cstheme="minorHAnsi"/>
          <w:bCs/>
          <w:spacing w:val="-6"/>
          <w:kern w:val="1"/>
          <w:sz w:val="22"/>
          <w:szCs w:val="22"/>
          <w:lang w:val="en-GB" w:eastAsia="hi-IN" w:bidi="hi-IN"/>
        </w:rPr>
      </w:pPr>
    </w:p>
    <w:p w14:paraId="4CDA6565" w14:textId="15F4D311" w:rsidR="002702A2" w:rsidRDefault="005434EC" w:rsidP="002B1546">
      <w:pPr>
        <w:pStyle w:val="ListParagraph"/>
        <w:numPr>
          <w:ilvl w:val="0"/>
          <w:numId w:val="18"/>
        </w:numPr>
        <w:spacing w:after="0" w:line="276" w:lineRule="auto"/>
        <w:ind w:left="426" w:hanging="426"/>
        <w:jc w:val="both"/>
        <w:rPr>
          <w:rFonts w:asciiTheme="minorHAnsi" w:eastAsia="SimSun" w:hAnsiTheme="minorHAnsi" w:cstheme="minorHAnsi"/>
          <w:bCs/>
          <w:spacing w:val="-6"/>
          <w:kern w:val="1"/>
          <w:sz w:val="22"/>
          <w:szCs w:val="22"/>
          <w:lang w:val="en-GB" w:eastAsia="hi-IN" w:bidi="hi-IN"/>
        </w:rPr>
      </w:pPr>
      <w:proofErr w:type="spellStart"/>
      <w:r w:rsidRPr="005434EC">
        <w:rPr>
          <w:rFonts w:asciiTheme="minorHAnsi" w:eastAsia="SimSun" w:hAnsiTheme="minorHAnsi" w:cstheme="minorHAnsi"/>
          <w:bCs/>
          <w:spacing w:val="-6"/>
          <w:kern w:val="1"/>
          <w:sz w:val="22"/>
          <w:szCs w:val="22"/>
          <w:lang w:val="en-GB" w:eastAsia="hi-IN" w:bidi="hi-IN"/>
        </w:rPr>
        <w:t>Kozaniti</w:t>
      </w:r>
      <w:proofErr w:type="spellEnd"/>
      <w:r w:rsidRPr="005434EC">
        <w:rPr>
          <w:rFonts w:asciiTheme="minorHAnsi" w:eastAsia="SimSun" w:hAnsiTheme="minorHAnsi" w:cstheme="minorHAnsi"/>
          <w:bCs/>
          <w:spacing w:val="-6"/>
          <w:kern w:val="1"/>
          <w:sz w:val="22"/>
          <w:szCs w:val="22"/>
          <w:lang w:val="en-GB" w:eastAsia="hi-IN" w:bidi="hi-IN"/>
        </w:rPr>
        <w:t xml:space="preserve"> FK, Manara AE, Kostopoulos V, Mallis P, Michalopoulos E, Polyzos D, Deligianni DD, </w:t>
      </w:r>
      <w:r w:rsidRPr="008B3230">
        <w:rPr>
          <w:rFonts w:asciiTheme="minorHAnsi" w:eastAsia="SimSun" w:hAnsiTheme="minorHAnsi" w:cstheme="minorHAnsi"/>
          <w:b/>
          <w:spacing w:val="-6"/>
          <w:kern w:val="1"/>
          <w:sz w:val="22"/>
          <w:szCs w:val="22"/>
          <w:lang w:val="en-GB" w:eastAsia="hi-IN" w:bidi="hi-IN"/>
        </w:rPr>
        <w:t>Portan DV</w:t>
      </w:r>
      <w:r w:rsidR="00717F43" w:rsidRPr="00511249">
        <w:rPr>
          <w:rFonts w:asciiTheme="minorHAnsi" w:eastAsia="SimSun" w:hAnsiTheme="minorHAnsi" w:cstheme="minorHAnsi"/>
          <w:b/>
          <w:spacing w:val="-6"/>
          <w:kern w:val="1"/>
          <w:sz w:val="22"/>
          <w:szCs w:val="22"/>
          <w:vertAlign w:val="superscript"/>
          <w:lang w:val="en-GB" w:eastAsia="hi-IN" w:bidi="hi-IN"/>
        </w:rPr>
        <w:t>*</w:t>
      </w:r>
      <w:r w:rsidRPr="008B3230">
        <w:rPr>
          <w:rFonts w:asciiTheme="minorHAnsi" w:eastAsia="SimSun" w:hAnsiTheme="minorHAnsi" w:cstheme="minorHAnsi"/>
          <w:b/>
          <w:spacing w:val="-6"/>
          <w:kern w:val="1"/>
          <w:sz w:val="22"/>
          <w:szCs w:val="22"/>
          <w:lang w:val="en-GB" w:eastAsia="hi-IN" w:bidi="hi-IN"/>
        </w:rPr>
        <w:t>.</w:t>
      </w:r>
      <w:r w:rsidRPr="005434EC">
        <w:rPr>
          <w:rFonts w:asciiTheme="minorHAnsi" w:eastAsia="SimSun" w:hAnsiTheme="minorHAnsi" w:cstheme="minorHAnsi"/>
          <w:bCs/>
          <w:spacing w:val="-6"/>
          <w:kern w:val="1"/>
          <w:sz w:val="22"/>
          <w:szCs w:val="22"/>
          <w:lang w:val="en-GB" w:eastAsia="hi-IN" w:bidi="hi-IN"/>
        </w:rPr>
        <w:t xml:space="preserve"> Computational and Experimental Investigation of the Combined Effect of Various 3D Scaffolds and Bioreactor Stimulation on Human Cells’ Feedback. Applied Biosciences. </w:t>
      </w:r>
      <w:r w:rsidRPr="006E278C">
        <w:rPr>
          <w:rFonts w:asciiTheme="minorHAnsi" w:eastAsia="SimSun" w:hAnsiTheme="minorHAnsi" w:cstheme="minorHAnsi"/>
          <w:b/>
          <w:spacing w:val="-6"/>
          <w:kern w:val="1"/>
          <w:sz w:val="22"/>
          <w:szCs w:val="22"/>
          <w:lang w:val="en-GB" w:eastAsia="hi-IN" w:bidi="hi-IN"/>
        </w:rPr>
        <w:t>2023</w:t>
      </w:r>
      <w:r w:rsidRPr="005434EC">
        <w:rPr>
          <w:rFonts w:asciiTheme="minorHAnsi" w:eastAsia="SimSun" w:hAnsiTheme="minorHAnsi" w:cstheme="minorHAnsi"/>
          <w:bCs/>
          <w:spacing w:val="-6"/>
          <w:kern w:val="1"/>
          <w:sz w:val="22"/>
          <w:szCs w:val="22"/>
          <w:lang w:val="en-GB" w:eastAsia="hi-IN" w:bidi="hi-IN"/>
        </w:rPr>
        <w:t xml:space="preserve">; 2(2):249-277. </w:t>
      </w:r>
      <w:hyperlink r:id="rId36" w:history="1">
        <w:r w:rsidR="00513686" w:rsidRPr="0086040F">
          <w:rPr>
            <w:rStyle w:val="Hyperlink"/>
            <w:rFonts w:asciiTheme="minorHAnsi" w:eastAsia="SimSun" w:hAnsiTheme="minorHAnsi" w:cstheme="minorHAnsi"/>
            <w:bCs/>
            <w:spacing w:val="-6"/>
            <w:kern w:val="1"/>
            <w:sz w:val="22"/>
            <w:szCs w:val="22"/>
            <w:lang w:val="en-GB" w:eastAsia="hi-IN" w:bidi="hi-IN"/>
          </w:rPr>
          <w:t>https://doi.org/10.3390/applbiosci2020018</w:t>
        </w:r>
      </w:hyperlink>
      <w:r w:rsidR="00513686">
        <w:rPr>
          <w:rFonts w:asciiTheme="minorHAnsi" w:eastAsia="SimSun" w:hAnsiTheme="minorHAnsi" w:cstheme="minorHAnsi"/>
          <w:bCs/>
          <w:spacing w:val="-6"/>
          <w:kern w:val="1"/>
          <w:sz w:val="22"/>
          <w:szCs w:val="22"/>
          <w:lang w:val="en-GB" w:eastAsia="hi-IN" w:bidi="hi-IN"/>
        </w:rPr>
        <w:t xml:space="preserve"> </w:t>
      </w:r>
    </w:p>
    <w:p w14:paraId="329B9797" w14:textId="77777777" w:rsidR="00717F43" w:rsidRDefault="00717F43" w:rsidP="00717F43">
      <w:pPr>
        <w:pStyle w:val="ListParagraph"/>
        <w:spacing w:after="0" w:line="276" w:lineRule="auto"/>
        <w:ind w:left="426"/>
        <w:jc w:val="both"/>
        <w:rPr>
          <w:rFonts w:asciiTheme="minorHAnsi" w:eastAsia="SimSun" w:hAnsiTheme="minorHAnsi" w:cstheme="minorHAnsi"/>
          <w:bCs/>
          <w:spacing w:val="-6"/>
          <w:kern w:val="1"/>
          <w:sz w:val="22"/>
          <w:szCs w:val="22"/>
          <w:lang w:val="en-GB" w:eastAsia="hi-IN" w:bidi="hi-IN"/>
        </w:rPr>
      </w:pPr>
    </w:p>
    <w:p w14:paraId="0D503FF1" w14:textId="66FB80B0" w:rsidR="002702A2" w:rsidRDefault="002702A2" w:rsidP="00937AFC">
      <w:pPr>
        <w:pStyle w:val="ListParagraph"/>
        <w:numPr>
          <w:ilvl w:val="0"/>
          <w:numId w:val="18"/>
        </w:numPr>
        <w:spacing w:after="0" w:line="276" w:lineRule="auto"/>
        <w:ind w:left="426" w:hanging="426"/>
        <w:jc w:val="both"/>
        <w:rPr>
          <w:rFonts w:asciiTheme="minorHAnsi" w:eastAsia="SimSun" w:hAnsiTheme="minorHAnsi" w:cstheme="minorHAnsi"/>
          <w:bCs/>
          <w:spacing w:val="-6"/>
          <w:kern w:val="1"/>
          <w:sz w:val="22"/>
          <w:szCs w:val="22"/>
          <w:lang w:val="en-GB" w:eastAsia="hi-IN" w:bidi="hi-IN"/>
        </w:rPr>
      </w:pPr>
      <w:r w:rsidRPr="002702A2">
        <w:rPr>
          <w:rFonts w:asciiTheme="minorHAnsi" w:eastAsia="SimSun" w:hAnsiTheme="minorHAnsi" w:cstheme="minorHAnsi"/>
          <w:bCs/>
          <w:spacing w:val="-6"/>
          <w:kern w:val="1"/>
          <w:sz w:val="22"/>
          <w:szCs w:val="22"/>
          <w:lang w:val="en-GB" w:eastAsia="hi-IN" w:bidi="hi-IN"/>
        </w:rPr>
        <w:t xml:space="preserve">Papanicolaou, G.C.; </w:t>
      </w:r>
      <w:proofErr w:type="spellStart"/>
      <w:r w:rsidRPr="002702A2">
        <w:rPr>
          <w:rFonts w:asciiTheme="minorHAnsi" w:eastAsia="SimSun" w:hAnsiTheme="minorHAnsi" w:cstheme="minorHAnsi"/>
          <w:bCs/>
          <w:spacing w:val="-6"/>
          <w:kern w:val="1"/>
          <w:sz w:val="22"/>
          <w:szCs w:val="22"/>
          <w:lang w:val="en-GB" w:eastAsia="hi-IN" w:bidi="hi-IN"/>
        </w:rPr>
        <w:t>Kontaxis</w:t>
      </w:r>
      <w:proofErr w:type="spellEnd"/>
      <w:r w:rsidRPr="002702A2">
        <w:rPr>
          <w:rFonts w:asciiTheme="minorHAnsi" w:eastAsia="SimSun" w:hAnsiTheme="minorHAnsi" w:cstheme="minorHAnsi"/>
          <w:bCs/>
          <w:spacing w:val="-6"/>
          <w:kern w:val="1"/>
          <w:sz w:val="22"/>
          <w:szCs w:val="22"/>
          <w:lang w:val="en-GB" w:eastAsia="hi-IN" w:bidi="hi-IN"/>
        </w:rPr>
        <w:t xml:space="preserve">, L.C.; Kouris, N.; </w:t>
      </w:r>
      <w:r w:rsidRPr="008B3230">
        <w:rPr>
          <w:rFonts w:asciiTheme="minorHAnsi" w:eastAsia="SimSun" w:hAnsiTheme="minorHAnsi" w:cstheme="minorHAnsi"/>
          <w:b/>
          <w:spacing w:val="-6"/>
          <w:kern w:val="1"/>
          <w:sz w:val="22"/>
          <w:szCs w:val="22"/>
          <w:lang w:val="en-GB" w:eastAsia="hi-IN" w:bidi="hi-IN"/>
        </w:rPr>
        <w:t>Portan, D.V.</w:t>
      </w:r>
      <w:r w:rsidRPr="002702A2">
        <w:rPr>
          <w:rFonts w:asciiTheme="minorHAnsi" w:eastAsia="SimSun" w:hAnsiTheme="minorHAnsi" w:cstheme="minorHAnsi"/>
          <w:bCs/>
          <w:spacing w:val="-6"/>
          <w:kern w:val="1"/>
          <w:sz w:val="22"/>
          <w:szCs w:val="22"/>
          <w:lang w:val="en-GB" w:eastAsia="hi-IN" w:bidi="hi-IN"/>
        </w:rPr>
        <w:t xml:space="preserve"> Application of an Eco-Friendly Adhesive and Electrochemical </w:t>
      </w:r>
      <w:proofErr w:type="spellStart"/>
      <w:r w:rsidRPr="002702A2">
        <w:rPr>
          <w:rFonts w:asciiTheme="minorHAnsi" w:eastAsia="SimSun" w:hAnsiTheme="minorHAnsi" w:cstheme="minorHAnsi"/>
          <w:bCs/>
          <w:spacing w:val="-6"/>
          <w:kern w:val="1"/>
          <w:sz w:val="22"/>
          <w:szCs w:val="22"/>
          <w:lang w:val="en-GB" w:eastAsia="hi-IN" w:bidi="hi-IN"/>
        </w:rPr>
        <w:t>Nanostructuring</w:t>
      </w:r>
      <w:proofErr w:type="spellEnd"/>
      <w:r w:rsidRPr="002702A2">
        <w:rPr>
          <w:rFonts w:asciiTheme="minorHAnsi" w:eastAsia="SimSun" w:hAnsiTheme="minorHAnsi" w:cstheme="minorHAnsi"/>
          <w:bCs/>
          <w:spacing w:val="-6"/>
          <w:kern w:val="1"/>
          <w:sz w:val="22"/>
          <w:szCs w:val="22"/>
          <w:lang w:val="en-GB" w:eastAsia="hi-IN" w:bidi="hi-IN"/>
        </w:rPr>
        <w:t xml:space="preserve"> for Joining of </w:t>
      </w:r>
      <w:proofErr w:type="spellStart"/>
      <w:r w:rsidRPr="002702A2">
        <w:rPr>
          <w:rFonts w:asciiTheme="minorHAnsi" w:eastAsia="SimSun" w:hAnsiTheme="minorHAnsi" w:cstheme="minorHAnsi"/>
          <w:bCs/>
          <w:spacing w:val="-6"/>
          <w:kern w:val="1"/>
          <w:sz w:val="22"/>
          <w:szCs w:val="22"/>
          <w:lang w:val="en-GB" w:eastAsia="hi-IN" w:bidi="hi-IN"/>
        </w:rPr>
        <w:t>Aluminum</w:t>
      </w:r>
      <w:proofErr w:type="spellEnd"/>
      <w:r w:rsidRPr="002702A2">
        <w:rPr>
          <w:rFonts w:asciiTheme="minorHAnsi" w:eastAsia="SimSun" w:hAnsiTheme="minorHAnsi" w:cstheme="minorHAnsi"/>
          <w:bCs/>
          <w:spacing w:val="-6"/>
          <w:kern w:val="1"/>
          <w:sz w:val="22"/>
          <w:szCs w:val="22"/>
          <w:lang w:val="en-GB" w:eastAsia="hi-IN" w:bidi="hi-IN"/>
        </w:rPr>
        <w:t xml:space="preserve"> A1050 Plates. Materials </w:t>
      </w:r>
      <w:r w:rsidRPr="006E278C">
        <w:rPr>
          <w:rFonts w:asciiTheme="minorHAnsi" w:eastAsia="SimSun" w:hAnsiTheme="minorHAnsi" w:cstheme="minorHAnsi"/>
          <w:b/>
          <w:spacing w:val="-6"/>
          <w:kern w:val="1"/>
          <w:sz w:val="22"/>
          <w:szCs w:val="22"/>
          <w:lang w:val="en-GB" w:eastAsia="hi-IN" w:bidi="hi-IN"/>
        </w:rPr>
        <w:t>2023</w:t>
      </w:r>
      <w:r w:rsidRPr="002702A2">
        <w:rPr>
          <w:rFonts w:asciiTheme="minorHAnsi" w:eastAsia="SimSun" w:hAnsiTheme="minorHAnsi" w:cstheme="minorHAnsi"/>
          <w:bCs/>
          <w:spacing w:val="-6"/>
          <w:kern w:val="1"/>
          <w:sz w:val="22"/>
          <w:szCs w:val="22"/>
          <w:lang w:val="en-GB" w:eastAsia="hi-IN" w:bidi="hi-IN"/>
        </w:rPr>
        <w:t xml:space="preserve">, 16, 2428. </w:t>
      </w:r>
      <w:hyperlink r:id="rId37" w:history="1">
        <w:r w:rsidRPr="0086040F">
          <w:rPr>
            <w:rStyle w:val="Hyperlink"/>
            <w:rFonts w:asciiTheme="minorHAnsi" w:eastAsia="SimSun" w:hAnsiTheme="minorHAnsi" w:cstheme="minorHAnsi"/>
            <w:bCs/>
            <w:spacing w:val="-6"/>
            <w:kern w:val="1"/>
            <w:sz w:val="22"/>
            <w:szCs w:val="22"/>
            <w:lang w:val="en-GB" w:eastAsia="hi-IN" w:bidi="hi-IN"/>
          </w:rPr>
          <w:t>https://doi.org/10.3390/ma16062428</w:t>
        </w:r>
      </w:hyperlink>
      <w:r>
        <w:rPr>
          <w:rFonts w:asciiTheme="minorHAnsi" w:eastAsia="SimSun" w:hAnsiTheme="minorHAnsi" w:cstheme="minorHAnsi"/>
          <w:bCs/>
          <w:spacing w:val="-6"/>
          <w:kern w:val="1"/>
          <w:sz w:val="22"/>
          <w:szCs w:val="22"/>
          <w:lang w:val="en-GB" w:eastAsia="hi-IN" w:bidi="hi-IN"/>
        </w:rPr>
        <w:t xml:space="preserve">. </w:t>
      </w:r>
    </w:p>
    <w:p w14:paraId="7BC06261" w14:textId="77777777" w:rsidR="00717F43" w:rsidRDefault="00717F43" w:rsidP="00717F43">
      <w:pPr>
        <w:pStyle w:val="ListParagraph"/>
        <w:spacing w:after="0" w:line="276" w:lineRule="auto"/>
        <w:ind w:left="426"/>
        <w:jc w:val="both"/>
        <w:rPr>
          <w:rFonts w:asciiTheme="minorHAnsi" w:eastAsia="SimSun" w:hAnsiTheme="minorHAnsi" w:cstheme="minorHAnsi"/>
          <w:bCs/>
          <w:spacing w:val="-6"/>
          <w:kern w:val="1"/>
          <w:sz w:val="22"/>
          <w:szCs w:val="22"/>
          <w:lang w:val="en-GB" w:eastAsia="hi-IN" w:bidi="hi-IN"/>
        </w:rPr>
      </w:pPr>
    </w:p>
    <w:p w14:paraId="4A607FDF" w14:textId="488F1F7B" w:rsidR="00BB6488" w:rsidRPr="006E278C" w:rsidRDefault="00BB6488" w:rsidP="000A19B4">
      <w:pPr>
        <w:pStyle w:val="ListParagraph"/>
        <w:numPr>
          <w:ilvl w:val="0"/>
          <w:numId w:val="18"/>
        </w:numPr>
        <w:spacing w:after="0" w:line="276" w:lineRule="auto"/>
        <w:ind w:left="426" w:hanging="426"/>
        <w:jc w:val="both"/>
        <w:rPr>
          <w:rFonts w:asciiTheme="minorHAnsi" w:eastAsia="SimSun" w:hAnsiTheme="minorHAnsi" w:cstheme="minorHAnsi"/>
          <w:bCs/>
          <w:spacing w:val="-6"/>
          <w:kern w:val="1"/>
          <w:sz w:val="22"/>
          <w:szCs w:val="22"/>
          <w:lang w:val="en-GB" w:eastAsia="hi-IN" w:bidi="hi-IN"/>
        </w:rPr>
      </w:pPr>
      <w:r w:rsidRPr="006E278C">
        <w:rPr>
          <w:rFonts w:asciiTheme="minorHAnsi" w:eastAsia="SimSun" w:hAnsiTheme="minorHAnsi" w:cstheme="minorHAnsi"/>
          <w:bCs/>
          <w:spacing w:val="-6"/>
          <w:kern w:val="1"/>
          <w:sz w:val="22"/>
          <w:szCs w:val="22"/>
          <w:lang w:val="en-GB" w:eastAsia="hi-IN" w:bidi="hi-IN"/>
        </w:rPr>
        <w:t xml:space="preserve">Andrei Marian Feier, </w:t>
      </w:r>
      <w:r w:rsidRPr="006E278C">
        <w:rPr>
          <w:rFonts w:asciiTheme="minorHAnsi" w:eastAsia="SimSun" w:hAnsiTheme="minorHAnsi" w:cstheme="minorHAnsi"/>
          <w:b/>
          <w:spacing w:val="-6"/>
          <w:kern w:val="1"/>
          <w:sz w:val="22"/>
          <w:szCs w:val="22"/>
          <w:lang w:val="en-GB" w:eastAsia="hi-IN" w:bidi="hi-IN"/>
        </w:rPr>
        <w:t>Diana Portan</w:t>
      </w:r>
      <w:r w:rsidRPr="006E278C">
        <w:rPr>
          <w:rFonts w:asciiTheme="minorHAnsi" w:eastAsia="SimSun" w:hAnsiTheme="minorHAnsi" w:cstheme="minorHAnsi"/>
          <w:b/>
          <w:spacing w:val="-6"/>
          <w:kern w:val="1"/>
          <w:sz w:val="22"/>
          <w:szCs w:val="22"/>
          <w:vertAlign w:val="superscript"/>
          <w:lang w:val="en-GB" w:eastAsia="hi-IN" w:bidi="hi-IN"/>
        </w:rPr>
        <w:t>*</w:t>
      </w:r>
      <w:r w:rsidRPr="006E278C">
        <w:rPr>
          <w:rFonts w:asciiTheme="minorHAnsi" w:eastAsia="SimSun" w:hAnsiTheme="minorHAnsi" w:cstheme="minorHAnsi"/>
          <w:bCs/>
          <w:spacing w:val="-6"/>
          <w:kern w:val="1"/>
          <w:sz w:val="22"/>
          <w:szCs w:val="22"/>
          <w:lang w:val="en-GB" w:eastAsia="hi-IN" w:bidi="hi-IN"/>
        </w:rPr>
        <w:t xml:space="preserve">, Doina Ramona Manu, Vassilis Kostopoulos, Athanasios </w:t>
      </w:r>
      <w:proofErr w:type="spellStart"/>
      <w:r w:rsidRPr="006E278C">
        <w:rPr>
          <w:rFonts w:asciiTheme="minorHAnsi" w:eastAsia="SimSun" w:hAnsiTheme="minorHAnsi" w:cstheme="minorHAnsi"/>
          <w:bCs/>
          <w:spacing w:val="-6"/>
          <w:kern w:val="1"/>
          <w:sz w:val="22"/>
          <w:szCs w:val="22"/>
          <w:lang w:val="en-GB" w:eastAsia="hi-IN" w:bidi="hi-IN"/>
        </w:rPr>
        <w:t>Kotrotsos</w:t>
      </w:r>
      <w:proofErr w:type="spellEnd"/>
      <w:r w:rsidRPr="006E278C">
        <w:rPr>
          <w:rFonts w:asciiTheme="minorHAnsi" w:eastAsia="SimSun" w:hAnsiTheme="minorHAnsi" w:cstheme="minorHAnsi"/>
          <w:bCs/>
          <w:spacing w:val="-6"/>
          <w:kern w:val="1"/>
          <w:sz w:val="22"/>
          <w:szCs w:val="22"/>
          <w:lang w:val="en-GB" w:eastAsia="hi-IN" w:bidi="hi-IN"/>
        </w:rPr>
        <w:t xml:space="preserve">, Gabriela Strnad, Minodora </w:t>
      </w:r>
      <w:proofErr w:type="spellStart"/>
      <w:r w:rsidRPr="006E278C">
        <w:rPr>
          <w:rFonts w:asciiTheme="minorHAnsi" w:eastAsia="SimSun" w:hAnsiTheme="minorHAnsi" w:cstheme="minorHAnsi"/>
          <w:bCs/>
          <w:spacing w:val="-6"/>
          <w:kern w:val="1"/>
          <w:sz w:val="22"/>
          <w:szCs w:val="22"/>
          <w:lang w:val="en-GB" w:eastAsia="hi-IN" w:bidi="hi-IN"/>
        </w:rPr>
        <w:t>Dobreanu</w:t>
      </w:r>
      <w:proofErr w:type="spellEnd"/>
      <w:r w:rsidRPr="006E278C">
        <w:rPr>
          <w:rFonts w:asciiTheme="minorHAnsi" w:eastAsia="SimSun" w:hAnsiTheme="minorHAnsi" w:cstheme="minorHAnsi"/>
          <w:bCs/>
          <w:spacing w:val="-6"/>
          <w:kern w:val="1"/>
          <w:sz w:val="22"/>
          <w:szCs w:val="22"/>
          <w:lang w:val="en-GB" w:eastAsia="hi-IN" w:bidi="hi-IN"/>
        </w:rPr>
        <w:t xml:space="preserve">, Andreea </w:t>
      </w:r>
      <w:proofErr w:type="spellStart"/>
      <w:r w:rsidRPr="006E278C">
        <w:rPr>
          <w:rFonts w:asciiTheme="minorHAnsi" w:eastAsia="SimSun" w:hAnsiTheme="minorHAnsi" w:cstheme="minorHAnsi"/>
          <w:bCs/>
          <w:spacing w:val="-6"/>
          <w:kern w:val="1"/>
          <w:sz w:val="22"/>
          <w:szCs w:val="22"/>
          <w:lang w:val="en-GB" w:eastAsia="hi-IN" w:bidi="hi-IN"/>
        </w:rPr>
        <w:t>Salcudean</w:t>
      </w:r>
      <w:proofErr w:type="spellEnd"/>
      <w:r w:rsidRPr="006E278C">
        <w:rPr>
          <w:rFonts w:asciiTheme="minorHAnsi" w:eastAsia="SimSun" w:hAnsiTheme="minorHAnsi" w:cstheme="minorHAnsi"/>
          <w:bCs/>
          <w:spacing w:val="-6"/>
          <w:kern w:val="1"/>
          <w:sz w:val="22"/>
          <w:szCs w:val="22"/>
          <w:lang w:val="en-GB" w:eastAsia="hi-IN" w:bidi="hi-IN"/>
        </w:rPr>
        <w:t xml:space="preserve"> and Tiberiu </w:t>
      </w:r>
      <w:proofErr w:type="spellStart"/>
      <w:r w:rsidRPr="006E278C">
        <w:rPr>
          <w:rFonts w:asciiTheme="minorHAnsi" w:eastAsia="SimSun" w:hAnsiTheme="minorHAnsi" w:cstheme="minorHAnsi"/>
          <w:bCs/>
          <w:spacing w:val="-6"/>
          <w:kern w:val="1"/>
          <w:sz w:val="22"/>
          <w:szCs w:val="22"/>
          <w:lang w:val="en-GB" w:eastAsia="hi-IN" w:bidi="hi-IN"/>
        </w:rPr>
        <w:t>Bataga</w:t>
      </w:r>
      <w:proofErr w:type="spellEnd"/>
      <w:r w:rsidRPr="006E278C">
        <w:rPr>
          <w:rFonts w:asciiTheme="minorHAnsi" w:eastAsia="SimSun" w:hAnsiTheme="minorHAnsi" w:cstheme="minorHAnsi"/>
          <w:bCs/>
          <w:spacing w:val="-6"/>
          <w:kern w:val="1"/>
          <w:sz w:val="22"/>
          <w:szCs w:val="22"/>
          <w:lang w:val="en-GB" w:eastAsia="hi-IN" w:bidi="hi-IN"/>
        </w:rPr>
        <w:t xml:space="preserve"> (</w:t>
      </w:r>
      <w:r w:rsidRPr="006E278C">
        <w:rPr>
          <w:rFonts w:asciiTheme="minorHAnsi" w:eastAsia="SimSun" w:hAnsiTheme="minorHAnsi" w:cstheme="minorHAnsi"/>
          <w:b/>
          <w:spacing w:val="-6"/>
          <w:kern w:val="1"/>
          <w:sz w:val="22"/>
          <w:szCs w:val="22"/>
          <w:lang w:val="en-GB" w:eastAsia="hi-IN" w:bidi="hi-IN"/>
        </w:rPr>
        <w:t>2022</w:t>
      </w:r>
      <w:r w:rsidRPr="006E278C">
        <w:rPr>
          <w:rFonts w:asciiTheme="minorHAnsi" w:eastAsia="SimSun" w:hAnsiTheme="minorHAnsi" w:cstheme="minorHAnsi"/>
          <w:bCs/>
          <w:spacing w:val="-6"/>
          <w:kern w:val="1"/>
          <w:sz w:val="22"/>
          <w:szCs w:val="22"/>
          <w:lang w:val="en-GB" w:eastAsia="hi-IN" w:bidi="hi-IN"/>
        </w:rPr>
        <w:t xml:space="preserve">) </w:t>
      </w:r>
      <w:r w:rsidRPr="006E278C">
        <w:rPr>
          <w:rFonts w:asciiTheme="minorHAnsi" w:eastAsia="SimSun" w:hAnsiTheme="minorHAnsi" w:cstheme="minorHAnsi"/>
          <w:spacing w:val="-6"/>
          <w:kern w:val="1"/>
          <w:sz w:val="22"/>
          <w:szCs w:val="22"/>
          <w:lang w:val="en-GB" w:eastAsia="hi-IN" w:bidi="hi-IN"/>
        </w:rPr>
        <w:t>Primary MSCs for Personalized Medicine: Ethical Challenges, Isolation and Biocompatibility</w:t>
      </w:r>
      <w:r w:rsidRPr="006E278C">
        <w:rPr>
          <w:rFonts w:asciiTheme="minorHAnsi" w:eastAsia="SimSun" w:hAnsiTheme="minorHAnsi" w:cstheme="minorHAnsi"/>
          <w:spacing w:val="-6"/>
          <w:kern w:val="1"/>
          <w:sz w:val="22"/>
          <w:szCs w:val="22"/>
          <w:lang w:eastAsia="hi-IN" w:bidi="hi-IN"/>
        </w:rPr>
        <w:t xml:space="preserve"> </w:t>
      </w:r>
      <w:r w:rsidRPr="006E278C">
        <w:rPr>
          <w:rFonts w:asciiTheme="minorHAnsi" w:eastAsia="SimSun" w:hAnsiTheme="minorHAnsi" w:cstheme="minorHAnsi"/>
          <w:spacing w:val="-6"/>
          <w:kern w:val="1"/>
          <w:sz w:val="22"/>
          <w:szCs w:val="22"/>
          <w:lang w:val="en-GB" w:eastAsia="hi-IN" w:bidi="hi-IN"/>
        </w:rPr>
        <w:t xml:space="preserve">Evaluation of 3D </w:t>
      </w:r>
      <w:proofErr w:type="spellStart"/>
      <w:r w:rsidRPr="006E278C">
        <w:rPr>
          <w:rFonts w:asciiTheme="minorHAnsi" w:eastAsia="SimSun" w:hAnsiTheme="minorHAnsi" w:cstheme="minorHAnsi"/>
          <w:spacing w:val="-6"/>
          <w:kern w:val="1"/>
          <w:sz w:val="22"/>
          <w:szCs w:val="22"/>
          <w:lang w:val="en-GB" w:eastAsia="hi-IN" w:bidi="hi-IN"/>
        </w:rPr>
        <w:t>Electrospun</w:t>
      </w:r>
      <w:proofErr w:type="spellEnd"/>
      <w:r w:rsidRPr="006E278C">
        <w:rPr>
          <w:rFonts w:asciiTheme="minorHAnsi" w:eastAsia="SimSun" w:hAnsiTheme="minorHAnsi" w:cstheme="minorHAnsi"/>
          <w:spacing w:val="-6"/>
          <w:kern w:val="1"/>
          <w:sz w:val="22"/>
          <w:szCs w:val="22"/>
          <w:lang w:val="en-GB" w:eastAsia="hi-IN" w:bidi="hi-IN"/>
        </w:rPr>
        <w:t xml:space="preserve"> and Printed Scaffolds</w:t>
      </w:r>
      <w:r w:rsidRPr="006E278C">
        <w:rPr>
          <w:rFonts w:asciiTheme="minorHAnsi" w:eastAsia="SimSun" w:hAnsiTheme="minorHAnsi" w:cstheme="minorHAnsi"/>
          <w:bCs/>
          <w:spacing w:val="-6"/>
          <w:kern w:val="1"/>
          <w:sz w:val="22"/>
          <w:szCs w:val="22"/>
          <w:lang w:val="en-GB" w:eastAsia="hi-IN" w:bidi="hi-IN"/>
        </w:rPr>
        <w:t xml:space="preserve">. </w:t>
      </w:r>
      <w:r w:rsidRPr="006E278C">
        <w:rPr>
          <w:rFonts w:asciiTheme="minorHAnsi" w:eastAsia="SimSun" w:hAnsiTheme="minorHAnsi" w:cstheme="minorHAnsi"/>
          <w:i/>
          <w:iCs/>
          <w:spacing w:val="-6"/>
          <w:kern w:val="1"/>
          <w:sz w:val="22"/>
          <w:szCs w:val="22"/>
          <w:lang w:val="en-GB" w:eastAsia="hi-IN" w:bidi="hi-IN"/>
        </w:rPr>
        <w:t>Biomedicines 10</w:t>
      </w:r>
      <w:r w:rsidRPr="006E278C">
        <w:rPr>
          <w:rFonts w:asciiTheme="minorHAnsi" w:eastAsia="SimSun" w:hAnsiTheme="minorHAnsi" w:cstheme="minorHAnsi"/>
          <w:bCs/>
          <w:spacing w:val="-6"/>
          <w:kern w:val="1"/>
          <w:sz w:val="22"/>
          <w:szCs w:val="22"/>
          <w:lang w:val="en-GB" w:eastAsia="hi-IN" w:bidi="hi-IN"/>
        </w:rPr>
        <w:t>: 1563</w:t>
      </w:r>
      <w:r w:rsidR="006E278C">
        <w:rPr>
          <w:rFonts w:asciiTheme="minorHAnsi" w:eastAsia="SimSun" w:hAnsiTheme="minorHAnsi" w:cstheme="minorHAnsi"/>
          <w:bCs/>
          <w:spacing w:val="-6"/>
          <w:kern w:val="1"/>
          <w:sz w:val="22"/>
          <w:szCs w:val="22"/>
          <w:lang w:val="en-GB" w:eastAsia="hi-IN" w:bidi="hi-IN"/>
        </w:rPr>
        <w:t xml:space="preserve">, </w:t>
      </w:r>
      <w:hyperlink r:id="rId38" w:history="1">
        <w:r w:rsidR="00EC33C7" w:rsidRPr="006E278C">
          <w:rPr>
            <w:rStyle w:val="Hyperlink"/>
            <w:rFonts w:asciiTheme="minorHAnsi" w:eastAsia="SimSun" w:hAnsiTheme="minorHAnsi" w:cstheme="minorHAnsi"/>
            <w:bCs/>
            <w:spacing w:val="-6"/>
            <w:kern w:val="1"/>
            <w:sz w:val="22"/>
            <w:szCs w:val="22"/>
            <w:lang w:val="en-GB" w:eastAsia="hi-IN" w:bidi="hi-IN"/>
          </w:rPr>
          <w:t>https://doi.org/10.3390/biomedicines10071563</w:t>
        </w:r>
      </w:hyperlink>
      <w:r w:rsidRPr="006E278C">
        <w:rPr>
          <w:rFonts w:asciiTheme="minorHAnsi" w:eastAsia="SimSun" w:hAnsiTheme="minorHAnsi" w:cstheme="minorHAnsi"/>
          <w:bCs/>
          <w:spacing w:val="-6"/>
          <w:kern w:val="1"/>
          <w:sz w:val="22"/>
          <w:szCs w:val="22"/>
          <w:lang w:val="el-GR" w:eastAsia="hi-IN" w:bidi="hi-IN"/>
        </w:rPr>
        <w:t xml:space="preserve"> </w:t>
      </w:r>
      <w:r w:rsidRPr="006E278C">
        <w:rPr>
          <w:rFonts w:asciiTheme="minorHAnsi" w:eastAsia="SimSun" w:hAnsiTheme="minorHAnsi" w:cstheme="minorHAnsi"/>
          <w:bCs/>
          <w:spacing w:val="-6"/>
          <w:kern w:val="1"/>
          <w:sz w:val="22"/>
          <w:szCs w:val="22"/>
          <w:lang w:val="en-GB" w:eastAsia="hi-IN" w:bidi="hi-IN"/>
        </w:rPr>
        <w:t xml:space="preserve"> </w:t>
      </w:r>
      <w:r w:rsidRPr="006E278C">
        <w:rPr>
          <w:rFonts w:asciiTheme="minorHAnsi" w:eastAsia="SimSun" w:hAnsiTheme="minorHAnsi" w:cstheme="minorHAnsi"/>
          <w:bCs/>
          <w:spacing w:val="-6"/>
          <w:kern w:val="1"/>
          <w:sz w:val="22"/>
          <w:szCs w:val="22"/>
          <w:lang w:val="el-GR" w:eastAsia="hi-IN" w:bidi="hi-IN"/>
        </w:rPr>
        <w:t xml:space="preserve"> </w:t>
      </w:r>
    </w:p>
    <w:p w14:paraId="2F95FC29" w14:textId="77777777" w:rsidR="00EA15C5" w:rsidRPr="006757B4" w:rsidRDefault="00EA15C5" w:rsidP="00937AFC">
      <w:pPr>
        <w:pStyle w:val="ListParagraph"/>
        <w:spacing w:after="0" w:line="276" w:lineRule="auto"/>
        <w:ind w:left="426" w:hanging="426"/>
        <w:jc w:val="both"/>
        <w:rPr>
          <w:rFonts w:asciiTheme="minorHAnsi" w:eastAsia="SimSun" w:hAnsiTheme="minorHAnsi" w:cstheme="minorHAnsi"/>
          <w:bCs/>
          <w:spacing w:val="-6"/>
          <w:kern w:val="1"/>
          <w:sz w:val="22"/>
          <w:szCs w:val="22"/>
          <w:lang w:val="en-GB" w:eastAsia="hi-IN" w:bidi="hi-IN"/>
        </w:rPr>
      </w:pPr>
    </w:p>
    <w:p w14:paraId="03281A21" w14:textId="105057F7" w:rsidR="00BB6488" w:rsidRPr="006E278C" w:rsidRDefault="00BB6488" w:rsidP="004A0A1F">
      <w:pPr>
        <w:pStyle w:val="ListParagraph"/>
        <w:numPr>
          <w:ilvl w:val="0"/>
          <w:numId w:val="18"/>
        </w:numPr>
        <w:spacing w:after="0" w:line="276" w:lineRule="auto"/>
        <w:ind w:left="426" w:hanging="426"/>
        <w:jc w:val="both"/>
        <w:rPr>
          <w:rFonts w:asciiTheme="minorHAnsi" w:eastAsia="SimSun" w:hAnsiTheme="minorHAnsi" w:cstheme="minorHAnsi"/>
          <w:bCs/>
          <w:spacing w:val="-6"/>
          <w:kern w:val="1"/>
          <w:sz w:val="22"/>
          <w:szCs w:val="22"/>
          <w:lang w:val="en-GB" w:eastAsia="hi-IN" w:bidi="hi-IN"/>
        </w:rPr>
      </w:pPr>
      <w:r w:rsidRPr="006E278C">
        <w:rPr>
          <w:rFonts w:asciiTheme="minorHAnsi" w:eastAsia="SimSun" w:hAnsiTheme="minorHAnsi" w:cstheme="minorHAnsi"/>
          <w:bCs/>
          <w:spacing w:val="-6"/>
          <w:kern w:val="1"/>
          <w:sz w:val="22"/>
          <w:szCs w:val="22"/>
          <w:lang w:val="en-GB" w:eastAsia="hi-IN" w:bidi="hi-IN"/>
        </w:rPr>
        <w:t xml:space="preserve">George C. Papanicolaou, Dimitrios Karagiannis, </w:t>
      </w:r>
      <w:proofErr w:type="spellStart"/>
      <w:r w:rsidRPr="006E278C">
        <w:rPr>
          <w:rFonts w:asciiTheme="minorHAnsi" w:eastAsia="SimSun" w:hAnsiTheme="minorHAnsi" w:cstheme="minorHAnsi"/>
          <w:bCs/>
          <w:spacing w:val="-6"/>
          <w:kern w:val="1"/>
          <w:sz w:val="22"/>
          <w:szCs w:val="22"/>
          <w:lang w:val="en-GB" w:eastAsia="hi-IN" w:bidi="hi-IN"/>
        </w:rPr>
        <w:t>Charoula</w:t>
      </w:r>
      <w:proofErr w:type="spellEnd"/>
      <w:r w:rsidRPr="006E278C">
        <w:rPr>
          <w:rFonts w:asciiTheme="minorHAnsi" w:eastAsia="SimSun" w:hAnsiTheme="minorHAnsi" w:cstheme="minorHAnsi"/>
          <w:bCs/>
          <w:spacing w:val="-6"/>
          <w:kern w:val="1"/>
          <w:sz w:val="22"/>
          <w:szCs w:val="22"/>
          <w:lang w:val="en-GB" w:eastAsia="hi-IN" w:bidi="hi-IN"/>
        </w:rPr>
        <w:t xml:space="preserve"> </w:t>
      </w:r>
      <w:proofErr w:type="spellStart"/>
      <w:r w:rsidRPr="006E278C">
        <w:rPr>
          <w:rFonts w:asciiTheme="minorHAnsi" w:eastAsia="SimSun" w:hAnsiTheme="minorHAnsi" w:cstheme="minorHAnsi"/>
          <w:bCs/>
          <w:spacing w:val="-6"/>
          <w:kern w:val="1"/>
          <w:sz w:val="22"/>
          <w:szCs w:val="22"/>
          <w:lang w:val="en-GB" w:eastAsia="hi-IN" w:bidi="hi-IN"/>
        </w:rPr>
        <w:t>Kousiatza</w:t>
      </w:r>
      <w:proofErr w:type="spellEnd"/>
      <w:r w:rsidRPr="006E278C">
        <w:rPr>
          <w:rFonts w:asciiTheme="minorHAnsi" w:eastAsia="SimSun" w:hAnsiTheme="minorHAnsi" w:cstheme="minorHAnsi"/>
          <w:bCs/>
          <w:spacing w:val="-6"/>
          <w:kern w:val="1"/>
          <w:sz w:val="22"/>
          <w:szCs w:val="22"/>
          <w:lang w:val="en-GB" w:eastAsia="hi-IN" w:bidi="hi-IN"/>
        </w:rPr>
        <w:t xml:space="preserve">, Lykourgos C. </w:t>
      </w:r>
      <w:proofErr w:type="spellStart"/>
      <w:r w:rsidRPr="006E278C">
        <w:rPr>
          <w:rFonts w:asciiTheme="minorHAnsi" w:eastAsia="SimSun" w:hAnsiTheme="minorHAnsi" w:cstheme="minorHAnsi"/>
          <w:bCs/>
          <w:spacing w:val="-6"/>
          <w:kern w:val="1"/>
          <w:sz w:val="22"/>
          <w:szCs w:val="22"/>
          <w:lang w:val="en-GB" w:eastAsia="hi-IN" w:bidi="hi-IN"/>
        </w:rPr>
        <w:t>Kontaxis</w:t>
      </w:r>
      <w:proofErr w:type="spellEnd"/>
      <w:r w:rsidRPr="006E278C">
        <w:rPr>
          <w:rFonts w:asciiTheme="minorHAnsi" w:eastAsia="SimSun" w:hAnsiTheme="minorHAnsi" w:cstheme="minorHAnsi"/>
          <w:bCs/>
          <w:spacing w:val="-6"/>
          <w:kern w:val="1"/>
          <w:sz w:val="22"/>
          <w:szCs w:val="22"/>
          <w:lang w:val="en-GB" w:eastAsia="hi-IN" w:bidi="hi-IN"/>
        </w:rPr>
        <w:t xml:space="preserve">, and </w:t>
      </w:r>
      <w:r w:rsidRPr="006E278C">
        <w:rPr>
          <w:rFonts w:asciiTheme="minorHAnsi" w:eastAsia="SimSun" w:hAnsiTheme="minorHAnsi" w:cstheme="minorHAnsi"/>
          <w:b/>
          <w:spacing w:val="-6"/>
          <w:kern w:val="1"/>
          <w:sz w:val="22"/>
          <w:szCs w:val="22"/>
          <w:lang w:val="en-GB" w:eastAsia="hi-IN" w:bidi="hi-IN"/>
        </w:rPr>
        <w:t>Diana V. Portan</w:t>
      </w:r>
      <w:r w:rsidRPr="006E278C">
        <w:rPr>
          <w:rFonts w:asciiTheme="minorHAnsi" w:eastAsia="SimSun" w:hAnsiTheme="minorHAnsi" w:cstheme="minorHAnsi"/>
          <w:bCs/>
          <w:spacing w:val="-6"/>
          <w:kern w:val="1"/>
          <w:sz w:val="22"/>
          <w:szCs w:val="22"/>
          <w:lang w:val="en-GB" w:eastAsia="hi-IN" w:bidi="hi-IN"/>
        </w:rPr>
        <w:t xml:space="preserve"> (</w:t>
      </w:r>
      <w:r w:rsidRPr="006E278C">
        <w:rPr>
          <w:rFonts w:asciiTheme="minorHAnsi" w:eastAsia="SimSun" w:hAnsiTheme="minorHAnsi" w:cstheme="minorHAnsi"/>
          <w:b/>
          <w:spacing w:val="-6"/>
          <w:kern w:val="1"/>
          <w:sz w:val="22"/>
          <w:szCs w:val="22"/>
          <w:lang w:val="en-GB" w:eastAsia="hi-IN" w:bidi="hi-IN"/>
        </w:rPr>
        <w:t>2022</w:t>
      </w:r>
      <w:r w:rsidRPr="006E278C">
        <w:rPr>
          <w:rFonts w:asciiTheme="minorHAnsi" w:eastAsia="SimSun" w:hAnsiTheme="minorHAnsi" w:cstheme="minorHAnsi"/>
          <w:bCs/>
          <w:spacing w:val="-6"/>
          <w:kern w:val="1"/>
          <w:sz w:val="22"/>
          <w:szCs w:val="22"/>
          <w:lang w:val="en-GB" w:eastAsia="hi-IN" w:bidi="hi-IN"/>
        </w:rPr>
        <w:t xml:space="preserve">) </w:t>
      </w:r>
      <w:r w:rsidRPr="006E278C">
        <w:rPr>
          <w:rFonts w:asciiTheme="minorHAnsi" w:eastAsia="SimSun" w:hAnsiTheme="minorHAnsi" w:cstheme="minorHAnsi"/>
          <w:spacing w:val="-6"/>
          <w:kern w:val="1"/>
          <w:sz w:val="22"/>
          <w:szCs w:val="22"/>
          <w:lang w:val="en-GB" w:eastAsia="hi-IN" w:bidi="hi-IN"/>
        </w:rPr>
        <w:t xml:space="preserve">Flexural </w:t>
      </w:r>
      <w:proofErr w:type="spellStart"/>
      <w:r w:rsidRPr="006E278C">
        <w:rPr>
          <w:rFonts w:asciiTheme="minorHAnsi" w:eastAsia="SimSun" w:hAnsiTheme="minorHAnsi" w:cstheme="minorHAnsi"/>
          <w:spacing w:val="-6"/>
          <w:kern w:val="1"/>
          <w:sz w:val="22"/>
          <w:szCs w:val="22"/>
          <w:lang w:val="en-GB" w:eastAsia="hi-IN" w:bidi="hi-IN"/>
        </w:rPr>
        <w:t>behavior</w:t>
      </w:r>
      <w:proofErr w:type="spellEnd"/>
      <w:r w:rsidRPr="006E278C">
        <w:rPr>
          <w:rFonts w:asciiTheme="minorHAnsi" w:eastAsia="SimSun" w:hAnsiTheme="minorHAnsi" w:cstheme="minorHAnsi"/>
          <w:spacing w:val="-6"/>
          <w:kern w:val="1"/>
          <w:sz w:val="22"/>
          <w:szCs w:val="22"/>
          <w:lang w:val="en-GB" w:eastAsia="hi-IN" w:bidi="hi-IN"/>
        </w:rPr>
        <w:t xml:space="preserve"> of single-lap joints of similar and dissimilar adherends</w:t>
      </w:r>
      <w:r w:rsidRPr="006E278C">
        <w:rPr>
          <w:rFonts w:asciiTheme="minorHAnsi" w:eastAsia="SimSun" w:hAnsiTheme="minorHAnsi" w:cstheme="minorHAnsi"/>
          <w:bCs/>
          <w:spacing w:val="-6"/>
          <w:kern w:val="1"/>
          <w:sz w:val="22"/>
          <w:szCs w:val="22"/>
          <w:lang w:val="en-GB" w:eastAsia="hi-IN" w:bidi="hi-IN"/>
        </w:rPr>
        <w:t xml:space="preserve">. </w:t>
      </w:r>
      <w:r w:rsidRPr="006E278C">
        <w:rPr>
          <w:rFonts w:asciiTheme="minorHAnsi" w:eastAsia="SimSun" w:hAnsiTheme="minorHAnsi" w:cstheme="minorHAnsi"/>
          <w:i/>
          <w:iCs/>
          <w:spacing w:val="-6"/>
          <w:kern w:val="1"/>
          <w:sz w:val="22"/>
          <w:szCs w:val="22"/>
          <w:lang w:val="en-GB" w:eastAsia="hi-IN" w:bidi="hi-IN"/>
        </w:rPr>
        <w:t xml:space="preserve">Journal </w:t>
      </w:r>
      <w:proofErr w:type="spellStart"/>
      <w:r w:rsidRPr="006E278C">
        <w:rPr>
          <w:rFonts w:asciiTheme="minorHAnsi" w:eastAsia="SimSun" w:hAnsiTheme="minorHAnsi" w:cstheme="minorHAnsi"/>
          <w:i/>
          <w:iCs/>
          <w:spacing w:val="-6"/>
          <w:kern w:val="1"/>
          <w:sz w:val="22"/>
          <w:szCs w:val="22"/>
          <w:lang w:val="en-GB" w:eastAsia="hi-IN" w:bidi="hi-IN"/>
        </w:rPr>
        <w:t>οf</w:t>
      </w:r>
      <w:proofErr w:type="spellEnd"/>
      <w:r w:rsidRPr="006E278C">
        <w:rPr>
          <w:rFonts w:asciiTheme="minorHAnsi" w:eastAsia="SimSun" w:hAnsiTheme="minorHAnsi" w:cstheme="minorHAnsi"/>
          <w:i/>
          <w:iCs/>
          <w:spacing w:val="-6"/>
          <w:kern w:val="1"/>
          <w:sz w:val="22"/>
          <w:szCs w:val="22"/>
          <w:lang w:val="en-GB" w:eastAsia="hi-IN" w:bidi="hi-IN"/>
        </w:rPr>
        <w:t xml:space="preserve"> Adhesion Science and Technology</w:t>
      </w:r>
      <w:r w:rsidRPr="006E278C">
        <w:rPr>
          <w:rFonts w:asciiTheme="minorHAnsi" w:eastAsia="SimSun" w:hAnsiTheme="minorHAnsi" w:cstheme="minorHAnsi"/>
          <w:bCs/>
          <w:spacing w:val="-6"/>
          <w:kern w:val="1"/>
          <w:sz w:val="22"/>
          <w:szCs w:val="22"/>
          <w:lang w:val="en-GB" w:eastAsia="hi-IN" w:bidi="hi-IN"/>
        </w:rPr>
        <w:t xml:space="preserve"> AHEAD-OF-PRINT, 1-25</w:t>
      </w:r>
      <w:r w:rsidR="006E278C" w:rsidRPr="006E278C">
        <w:rPr>
          <w:rFonts w:asciiTheme="minorHAnsi" w:eastAsia="SimSun" w:hAnsiTheme="minorHAnsi" w:cstheme="minorHAnsi"/>
          <w:bCs/>
          <w:spacing w:val="-6"/>
          <w:kern w:val="1"/>
          <w:sz w:val="22"/>
          <w:szCs w:val="22"/>
          <w:lang w:val="en-GB" w:eastAsia="hi-IN" w:bidi="hi-IN"/>
        </w:rPr>
        <w:t xml:space="preserve">, </w:t>
      </w:r>
      <w:hyperlink r:id="rId39" w:history="1">
        <w:r w:rsidR="00EC33C7" w:rsidRPr="006E278C">
          <w:rPr>
            <w:rStyle w:val="Hyperlink"/>
            <w:rFonts w:asciiTheme="minorHAnsi" w:eastAsia="SimSun" w:hAnsiTheme="minorHAnsi" w:cstheme="minorHAnsi"/>
            <w:bCs/>
            <w:spacing w:val="-6"/>
            <w:kern w:val="1"/>
            <w:sz w:val="22"/>
            <w:szCs w:val="22"/>
            <w:lang w:val="en-GB" w:eastAsia="hi-IN" w:bidi="hi-IN"/>
          </w:rPr>
          <w:t>https://doi.org/10.1080/01694243.2022.2035050</w:t>
        </w:r>
      </w:hyperlink>
      <w:r w:rsidRPr="006E278C">
        <w:rPr>
          <w:rFonts w:asciiTheme="minorHAnsi" w:eastAsia="SimSun" w:hAnsiTheme="minorHAnsi" w:cstheme="minorHAnsi"/>
          <w:bCs/>
          <w:spacing w:val="-6"/>
          <w:kern w:val="1"/>
          <w:sz w:val="22"/>
          <w:szCs w:val="22"/>
          <w:lang w:eastAsia="hi-IN" w:bidi="hi-IN"/>
        </w:rPr>
        <w:t xml:space="preserve"> </w:t>
      </w:r>
    </w:p>
    <w:p w14:paraId="562B0A46" w14:textId="77777777" w:rsidR="00EA15C5" w:rsidRPr="006757B4" w:rsidRDefault="00EA15C5" w:rsidP="00937AFC">
      <w:pPr>
        <w:pStyle w:val="ListParagraph"/>
        <w:spacing w:after="0" w:line="276" w:lineRule="auto"/>
        <w:ind w:left="426" w:hanging="426"/>
        <w:jc w:val="both"/>
        <w:rPr>
          <w:rFonts w:asciiTheme="minorHAnsi" w:eastAsia="SimSun" w:hAnsiTheme="minorHAnsi" w:cstheme="minorHAnsi"/>
          <w:bCs/>
          <w:spacing w:val="-6"/>
          <w:kern w:val="1"/>
          <w:sz w:val="22"/>
          <w:szCs w:val="22"/>
          <w:lang w:val="en-GB" w:eastAsia="hi-IN" w:bidi="hi-IN"/>
        </w:rPr>
      </w:pPr>
    </w:p>
    <w:p w14:paraId="4C9BEEAD" w14:textId="77777777" w:rsidR="006E278C" w:rsidRDefault="00384932" w:rsidP="006E278C">
      <w:pPr>
        <w:numPr>
          <w:ilvl w:val="0"/>
          <w:numId w:val="18"/>
        </w:numPr>
        <w:spacing w:after="0" w:line="276" w:lineRule="auto"/>
        <w:ind w:left="426" w:hanging="426"/>
        <w:jc w:val="both"/>
        <w:rPr>
          <w:rFonts w:asciiTheme="minorHAnsi" w:hAnsiTheme="minorHAnsi" w:cstheme="minorHAnsi"/>
          <w:bCs/>
          <w:color w:val="auto"/>
          <w:sz w:val="22"/>
          <w:szCs w:val="22"/>
        </w:rPr>
      </w:pPr>
      <w:r w:rsidRPr="006E278C">
        <w:rPr>
          <w:rFonts w:asciiTheme="minorHAnsi" w:hAnsiTheme="minorHAnsi" w:cstheme="minorHAnsi"/>
          <w:bCs/>
          <w:color w:val="auto"/>
          <w:sz w:val="22"/>
          <w:szCs w:val="22"/>
        </w:rPr>
        <w:t xml:space="preserve">Foteini K. </w:t>
      </w:r>
      <w:proofErr w:type="spellStart"/>
      <w:r w:rsidRPr="006E278C">
        <w:rPr>
          <w:rFonts w:asciiTheme="minorHAnsi" w:hAnsiTheme="minorHAnsi" w:cstheme="minorHAnsi"/>
          <w:bCs/>
          <w:color w:val="auto"/>
          <w:sz w:val="22"/>
          <w:szCs w:val="22"/>
        </w:rPr>
        <w:t>Kozaniti</w:t>
      </w:r>
      <w:proofErr w:type="spellEnd"/>
      <w:r w:rsidRPr="006E278C">
        <w:rPr>
          <w:rFonts w:asciiTheme="minorHAnsi" w:hAnsiTheme="minorHAnsi" w:cstheme="minorHAnsi"/>
          <w:bCs/>
          <w:color w:val="auto"/>
          <w:sz w:val="22"/>
          <w:szCs w:val="22"/>
        </w:rPr>
        <w:t xml:space="preserve">, Despina D. Deligianni, Margarita D. Georgiou, </w:t>
      </w:r>
      <w:r w:rsidRPr="006E278C">
        <w:rPr>
          <w:rFonts w:asciiTheme="minorHAnsi" w:hAnsiTheme="minorHAnsi" w:cstheme="minorHAnsi"/>
          <w:b/>
          <w:color w:val="auto"/>
          <w:sz w:val="22"/>
          <w:szCs w:val="22"/>
        </w:rPr>
        <w:t>Diana V. Portan</w:t>
      </w:r>
      <w:r w:rsidR="00BB6488" w:rsidRPr="006E278C">
        <w:rPr>
          <w:rFonts w:asciiTheme="minorHAnsi" w:hAnsiTheme="minorHAnsi" w:cstheme="minorHAnsi"/>
          <w:b/>
          <w:color w:val="auto"/>
          <w:sz w:val="22"/>
          <w:szCs w:val="22"/>
          <w:vertAlign w:val="superscript"/>
          <w:lang w:val="en-US"/>
        </w:rPr>
        <w:t>*</w:t>
      </w:r>
      <w:r w:rsidRPr="006E278C">
        <w:rPr>
          <w:rFonts w:asciiTheme="minorHAnsi" w:hAnsiTheme="minorHAnsi" w:cstheme="minorHAnsi"/>
          <w:bCs/>
          <w:color w:val="auto"/>
          <w:sz w:val="22"/>
          <w:szCs w:val="22"/>
        </w:rPr>
        <w:t xml:space="preserve"> (</w:t>
      </w:r>
      <w:r w:rsidRPr="006E278C">
        <w:rPr>
          <w:rFonts w:asciiTheme="minorHAnsi" w:hAnsiTheme="minorHAnsi" w:cstheme="minorHAnsi"/>
          <w:b/>
          <w:color w:val="auto"/>
          <w:sz w:val="22"/>
          <w:szCs w:val="22"/>
        </w:rPr>
        <w:t>2022</w:t>
      </w:r>
      <w:r w:rsidRPr="006E278C">
        <w:rPr>
          <w:rFonts w:asciiTheme="minorHAnsi" w:hAnsiTheme="minorHAnsi" w:cstheme="minorHAnsi"/>
          <w:bCs/>
          <w:color w:val="auto"/>
          <w:sz w:val="22"/>
          <w:szCs w:val="22"/>
        </w:rPr>
        <w:t xml:space="preserve">) </w:t>
      </w:r>
      <w:r w:rsidRPr="006E278C">
        <w:rPr>
          <w:rFonts w:asciiTheme="minorHAnsi" w:hAnsiTheme="minorHAnsi" w:cstheme="minorHAnsi"/>
          <w:color w:val="auto"/>
          <w:sz w:val="22"/>
          <w:szCs w:val="22"/>
        </w:rPr>
        <w:t>The Role of Substrate Topography and Stiffness on MSC Cells Functions: Key Material Properties for Biomimetic Bone Tissue Engineering</w:t>
      </w:r>
      <w:r w:rsidRPr="006E278C">
        <w:rPr>
          <w:rFonts w:asciiTheme="minorHAnsi" w:hAnsiTheme="minorHAnsi" w:cstheme="minorHAnsi"/>
          <w:bCs/>
          <w:color w:val="auto"/>
          <w:sz w:val="22"/>
          <w:szCs w:val="22"/>
        </w:rPr>
        <w:t xml:space="preserve">, </w:t>
      </w:r>
      <w:r w:rsidRPr="006E278C">
        <w:rPr>
          <w:rFonts w:asciiTheme="minorHAnsi" w:hAnsiTheme="minorHAnsi" w:cstheme="minorHAnsi"/>
          <w:i/>
          <w:iCs/>
          <w:color w:val="auto"/>
          <w:sz w:val="22"/>
          <w:szCs w:val="22"/>
        </w:rPr>
        <w:t>Biomimetics</w:t>
      </w:r>
      <w:r w:rsidRPr="006E278C">
        <w:rPr>
          <w:rFonts w:asciiTheme="minorHAnsi" w:hAnsiTheme="minorHAnsi" w:cstheme="minorHAnsi"/>
          <w:bCs/>
          <w:color w:val="auto"/>
          <w:sz w:val="22"/>
          <w:szCs w:val="22"/>
        </w:rPr>
        <w:t xml:space="preserve"> </w:t>
      </w:r>
      <w:r w:rsidRPr="006E278C">
        <w:rPr>
          <w:rFonts w:asciiTheme="minorHAnsi" w:hAnsiTheme="minorHAnsi" w:cstheme="minorHAnsi"/>
          <w:color w:val="auto"/>
          <w:sz w:val="22"/>
          <w:szCs w:val="22"/>
        </w:rPr>
        <w:t>7</w:t>
      </w:r>
      <w:r w:rsidR="00EC33C7" w:rsidRPr="006E278C">
        <w:rPr>
          <w:rFonts w:asciiTheme="minorHAnsi" w:hAnsiTheme="minorHAnsi" w:cstheme="minorHAnsi"/>
          <w:bCs/>
          <w:color w:val="auto"/>
          <w:sz w:val="22"/>
          <w:szCs w:val="22"/>
          <w:lang w:val="en-US"/>
        </w:rPr>
        <w:t>:</w:t>
      </w:r>
      <w:r w:rsidRPr="006E278C">
        <w:rPr>
          <w:rFonts w:asciiTheme="minorHAnsi" w:hAnsiTheme="minorHAnsi" w:cstheme="minorHAnsi"/>
          <w:bCs/>
          <w:color w:val="auto"/>
          <w:sz w:val="22"/>
          <w:szCs w:val="22"/>
        </w:rPr>
        <w:t xml:space="preserve"> 7</w:t>
      </w:r>
      <w:r w:rsidR="006E278C" w:rsidRPr="006E278C">
        <w:rPr>
          <w:rFonts w:asciiTheme="minorHAnsi" w:hAnsiTheme="minorHAnsi" w:cstheme="minorHAnsi"/>
          <w:bCs/>
          <w:color w:val="auto"/>
          <w:sz w:val="22"/>
          <w:szCs w:val="22"/>
        </w:rPr>
        <w:t xml:space="preserve">, </w:t>
      </w:r>
      <w:hyperlink r:id="rId40" w:history="1">
        <w:r w:rsidR="00EC33C7" w:rsidRPr="006E278C">
          <w:rPr>
            <w:rStyle w:val="Hyperlink"/>
            <w:rFonts w:asciiTheme="minorHAnsi" w:hAnsiTheme="minorHAnsi" w:cstheme="minorHAnsi"/>
            <w:bCs/>
            <w:sz w:val="22"/>
            <w:szCs w:val="22"/>
          </w:rPr>
          <w:t>https://doi.org/10.3390/biomimetics7010007</w:t>
        </w:r>
      </w:hyperlink>
      <w:r w:rsidR="00BB6488" w:rsidRPr="006E278C">
        <w:rPr>
          <w:rFonts w:asciiTheme="minorHAnsi" w:hAnsiTheme="minorHAnsi" w:cstheme="minorHAnsi"/>
          <w:bCs/>
          <w:color w:val="auto"/>
          <w:sz w:val="22"/>
          <w:szCs w:val="22"/>
          <w:lang w:val="en-US"/>
        </w:rPr>
        <w:t xml:space="preserve"> </w:t>
      </w:r>
      <w:r w:rsidRPr="006E278C">
        <w:rPr>
          <w:rFonts w:asciiTheme="minorHAnsi" w:hAnsiTheme="minorHAnsi" w:cstheme="minorHAnsi"/>
          <w:bCs/>
          <w:color w:val="auto"/>
          <w:sz w:val="22"/>
          <w:szCs w:val="22"/>
        </w:rPr>
        <w:t xml:space="preserve"> </w:t>
      </w:r>
    </w:p>
    <w:p w14:paraId="15204CE0" w14:textId="77777777" w:rsidR="006E278C" w:rsidRDefault="006E278C" w:rsidP="006E278C">
      <w:pPr>
        <w:pStyle w:val="ListParagraph"/>
        <w:rPr>
          <w:rFonts w:asciiTheme="minorHAnsi" w:hAnsiTheme="minorHAnsi" w:cstheme="minorHAnsi"/>
          <w:bCs/>
          <w:sz w:val="22"/>
          <w:szCs w:val="22"/>
        </w:rPr>
      </w:pPr>
    </w:p>
    <w:p w14:paraId="6573841E" w14:textId="49408E32" w:rsidR="005F461F" w:rsidRPr="006E278C" w:rsidRDefault="005F461F" w:rsidP="006E278C">
      <w:pPr>
        <w:numPr>
          <w:ilvl w:val="0"/>
          <w:numId w:val="18"/>
        </w:numPr>
        <w:spacing w:after="0" w:line="276" w:lineRule="auto"/>
        <w:ind w:left="426" w:hanging="426"/>
        <w:jc w:val="both"/>
        <w:rPr>
          <w:rFonts w:asciiTheme="minorHAnsi" w:hAnsiTheme="minorHAnsi" w:cstheme="minorHAnsi"/>
          <w:bCs/>
          <w:color w:val="auto"/>
          <w:sz w:val="22"/>
          <w:szCs w:val="22"/>
        </w:rPr>
      </w:pPr>
      <w:r w:rsidRPr="006E278C">
        <w:rPr>
          <w:rFonts w:asciiTheme="minorHAnsi" w:hAnsiTheme="minorHAnsi" w:cstheme="minorHAnsi"/>
          <w:bCs/>
          <w:sz w:val="22"/>
          <w:szCs w:val="22"/>
        </w:rPr>
        <w:t xml:space="preserve">George C. Papanicolaou, Lykourgos C. </w:t>
      </w:r>
      <w:proofErr w:type="spellStart"/>
      <w:r w:rsidRPr="006E278C">
        <w:rPr>
          <w:rFonts w:asciiTheme="minorHAnsi" w:hAnsiTheme="minorHAnsi" w:cstheme="minorHAnsi"/>
          <w:bCs/>
          <w:sz w:val="22"/>
          <w:szCs w:val="22"/>
        </w:rPr>
        <w:t>Kontaxis</w:t>
      </w:r>
      <w:proofErr w:type="spellEnd"/>
      <w:r w:rsidRPr="006E278C">
        <w:rPr>
          <w:rFonts w:asciiTheme="minorHAnsi" w:hAnsiTheme="minorHAnsi" w:cstheme="minorHAnsi"/>
          <w:bCs/>
          <w:sz w:val="22"/>
          <w:szCs w:val="22"/>
        </w:rPr>
        <w:t xml:space="preserve">, </w:t>
      </w:r>
      <w:r w:rsidRPr="006E278C">
        <w:rPr>
          <w:rFonts w:asciiTheme="minorHAnsi" w:hAnsiTheme="minorHAnsi" w:cstheme="minorHAnsi"/>
          <w:b/>
          <w:sz w:val="22"/>
          <w:szCs w:val="22"/>
        </w:rPr>
        <w:t>Diana V. Portan</w:t>
      </w:r>
      <w:r w:rsidRPr="006E278C">
        <w:rPr>
          <w:rFonts w:asciiTheme="minorHAnsi" w:hAnsiTheme="minorHAnsi" w:cstheme="minorHAnsi"/>
          <w:bCs/>
          <w:sz w:val="22"/>
          <w:szCs w:val="22"/>
        </w:rPr>
        <w:t>, Grigoris N. Petropoulos, Eleni Valeriou and Dimitris Alexandropoulos (</w:t>
      </w:r>
      <w:r w:rsidRPr="006E278C">
        <w:rPr>
          <w:rFonts w:asciiTheme="minorHAnsi" w:hAnsiTheme="minorHAnsi" w:cstheme="minorHAnsi"/>
          <w:b/>
          <w:sz w:val="22"/>
          <w:szCs w:val="22"/>
        </w:rPr>
        <w:t>2021</w:t>
      </w:r>
      <w:r w:rsidRPr="006E278C">
        <w:rPr>
          <w:rFonts w:asciiTheme="minorHAnsi" w:hAnsiTheme="minorHAnsi" w:cstheme="minorHAnsi"/>
          <w:bCs/>
          <w:sz w:val="22"/>
          <w:szCs w:val="22"/>
        </w:rPr>
        <w:t xml:space="preserve">) </w:t>
      </w:r>
      <w:r w:rsidRPr="006E278C">
        <w:rPr>
          <w:rFonts w:asciiTheme="minorHAnsi" w:hAnsiTheme="minorHAnsi" w:cstheme="minorHAnsi"/>
          <w:sz w:val="22"/>
          <w:szCs w:val="22"/>
        </w:rPr>
        <w:t xml:space="preserve">Mechanical Performance Enhancement of </w:t>
      </w:r>
      <w:proofErr w:type="spellStart"/>
      <w:r w:rsidRPr="006E278C">
        <w:rPr>
          <w:rFonts w:asciiTheme="minorHAnsi" w:hAnsiTheme="minorHAnsi" w:cstheme="minorHAnsi"/>
          <w:sz w:val="22"/>
          <w:szCs w:val="22"/>
        </w:rPr>
        <w:t>Aluminum</w:t>
      </w:r>
      <w:proofErr w:type="spellEnd"/>
      <w:r w:rsidRPr="006E278C">
        <w:rPr>
          <w:rFonts w:asciiTheme="minorHAnsi" w:hAnsiTheme="minorHAnsi" w:cstheme="minorHAnsi"/>
          <w:sz w:val="22"/>
          <w:szCs w:val="22"/>
        </w:rPr>
        <w:t xml:space="preserve"> Single-Lap Adhesive Joints Due to Organized Alumina Nanotubes Layer Formation on the </w:t>
      </w:r>
      <w:proofErr w:type="spellStart"/>
      <w:r w:rsidRPr="006E278C">
        <w:rPr>
          <w:rFonts w:asciiTheme="minorHAnsi" w:hAnsiTheme="minorHAnsi" w:cstheme="minorHAnsi"/>
          <w:sz w:val="22"/>
          <w:szCs w:val="22"/>
        </w:rPr>
        <w:t>Aluminum</w:t>
      </w:r>
      <w:proofErr w:type="spellEnd"/>
      <w:r w:rsidRPr="006E278C">
        <w:rPr>
          <w:rFonts w:asciiTheme="minorHAnsi" w:hAnsiTheme="minorHAnsi" w:cstheme="minorHAnsi"/>
          <w:sz w:val="22"/>
          <w:szCs w:val="22"/>
        </w:rPr>
        <w:t xml:space="preserve"> Adherends</w:t>
      </w:r>
      <w:r w:rsidRPr="006E278C">
        <w:rPr>
          <w:rFonts w:asciiTheme="minorHAnsi" w:hAnsiTheme="minorHAnsi" w:cstheme="minorHAnsi"/>
          <w:bCs/>
          <w:sz w:val="22"/>
          <w:szCs w:val="22"/>
        </w:rPr>
        <w:t xml:space="preserve">. </w:t>
      </w:r>
      <w:r w:rsidRPr="006E278C">
        <w:rPr>
          <w:rFonts w:asciiTheme="minorHAnsi" w:hAnsiTheme="minorHAnsi" w:cstheme="minorHAnsi"/>
          <w:i/>
          <w:iCs/>
          <w:sz w:val="22"/>
          <w:szCs w:val="22"/>
        </w:rPr>
        <w:t>Appl Nano</w:t>
      </w:r>
      <w:r w:rsidRPr="006E278C">
        <w:rPr>
          <w:rFonts w:asciiTheme="minorHAnsi" w:hAnsiTheme="minorHAnsi" w:cstheme="minorHAnsi"/>
          <w:bCs/>
          <w:sz w:val="22"/>
          <w:szCs w:val="22"/>
        </w:rPr>
        <w:t xml:space="preserve"> 2(3): 206-221</w:t>
      </w:r>
      <w:r w:rsidR="006E278C" w:rsidRPr="006E278C">
        <w:rPr>
          <w:rFonts w:asciiTheme="minorHAnsi" w:hAnsiTheme="minorHAnsi" w:cstheme="minorHAnsi"/>
          <w:bCs/>
          <w:sz w:val="22"/>
          <w:szCs w:val="22"/>
        </w:rPr>
        <w:t xml:space="preserve">, </w:t>
      </w:r>
      <w:hyperlink r:id="rId41" w:history="1">
        <w:r w:rsidR="00EC33C7" w:rsidRPr="006E278C">
          <w:rPr>
            <w:rStyle w:val="Hyperlink"/>
            <w:rFonts w:asciiTheme="minorHAnsi" w:hAnsiTheme="minorHAnsi" w:cstheme="minorHAnsi"/>
            <w:bCs/>
            <w:sz w:val="22"/>
            <w:szCs w:val="22"/>
          </w:rPr>
          <w:t>https://doi.org/10.3390/applnano2030015</w:t>
        </w:r>
      </w:hyperlink>
      <w:r w:rsidR="00A30007" w:rsidRPr="006E278C">
        <w:rPr>
          <w:rFonts w:asciiTheme="minorHAnsi" w:hAnsiTheme="minorHAnsi" w:cstheme="minorHAnsi"/>
          <w:bCs/>
          <w:sz w:val="22"/>
          <w:szCs w:val="22"/>
        </w:rPr>
        <w:t xml:space="preserve"> </w:t>
      </w:r>
    </w:p>
    <w:p w14:paraId="6C763FF6" w14:textId="77777777" w:rsidR="00EA15C5" w:rsidRPr="006757B4" w:rsidRDefault="00EA15C5" w:rsidP="00937AFC">
      <w:pPr>
        <w:pStyle w:val="ListParagraph"/>
        <w:spacing w:after="0" w:line="276" w:lineRule="auto"/>
        <w:ind w:left="426" w:hanging="426"/>
        <w:jc w:val="both"/>
        <w:rPr>
          <w:rFonts w:asciiTheme="minorHAnsi" w:eastAsia="SimSun" w:hAnsiTheme="minorHAnsi" w:cstheme="minorHAnsi"/>
          <w:bCs/>
          <w:spacing w:val="-6"/>
          <w:kern w:val="1"/>
          <w:sz w:val="22"/>
          <w:szCs w:val="22"/>
          <w:lang w:val="en-GB" w:eastAsia="hi-IN" w:bidi="hi-IN"/>
        </w:rPr>
      </w:pPr>
    </w:p>
    <w:p w14:paraId="1207946E" w14:textId="1331E1AE" w:rsidR="00EC33C7" w:rsidRPr="006757B4" w:rsidRDefault="00384932" w:rsidP="00937AFC">
      <w:pPr>
        <w:numPr>
          <w:ilvl w:val="0"/>
          <w:numId w:val="18"/>
        </w:numPr>
        <w:spacing w:after="0" w:line="276" w:lineRule="auto"/>
        <w:ind w:left="426" w:hanging="426"/>
        <w:jc w:val="both"/>
        <w:rPr>
          <w:rFonts w:asciiTheme="minorHAnsi" w:hAnsiTheme="minorHAnsi" w:cstheme="minorHAnsi"/>
          <w:bCs/>
          <w:color w:val="auto"/>
          <w:sz w:val="22"/>
          <w:szCs w:val="22"/>
        </w:rPr>
      </w:pPr>
      <w:r w:rsidRPr="006757B4">
        <w:rPr>
          <w:rFonts w:asciiTheme="minorHAnsi" w:hAnsiTheme="minorHAnsi" w:cstheme="minorHAnsi"/>
          <w:bCs/>
          <w:color w:val="auto"/>
          <w:sz w:val="22"/>
          <w:szCs w:val="22"/>
        </w:rPr>
        <w:t xml:space="preserve">G.C. Papanicolaou, </w:t>
      </w:r>
      <w:r w:rsidRPr="008B3230">
        <w:rPr>
          <w:rFonts w:asciiTheme="minorHAnsi" w:hAnsiTheme="minorHAnsi" w:cstheme="minorHAnsi"/>
          <w:b/>
          <w:color w:val="auto"/>
          <w:sz w:val="22"/>
          <w:szCs w:val="22"/>
        </w:rPr>
        <w:t>D. Portan</w:t>
      </w:r>
      <w:r w:rsidRPr="008B3230">
        <w:rPr>
          <w:rFonts w:asciiTheme="minorHAnsi" w:hAnsiTheme="minorHAnsi" w:cstheme="minorHAnsi"/>
          <w:bCs/>
          <w:color w:val="auto"/>
          <w:sz w:val="22"/>
          <w:szCs w:val="22"/>
        </w:rPr>
        <w:t>,</w:t>
      </w:r>
      <w:r w:rsidRPr="006757B4">
        <w:rPr>
          <w:rFonts w:asciiTheme="minorHAnsi" w:hAnsiTheme="minorHAnsi" w:cstheme="minorHAnsi"/>
          <w:bCs/>
          <w:color w:val="auto"/>
          <w:sz w:val="22"/>
          <w:szCs w:val="22"/>
        </w:rPr>
        <w:t xml:space="preserve"> L.C. </w:t>
      </w:r>
      <w:proofErr w:type="spellStart"/>
      <w:r w:rsidRPr="006757B4">
        <w:rPr>
          <w:rFonts w:asciiTheme="minorHAnsi" w:hAnsiTheme="minorHAnsi" w:cstheme="minorHAnsi"/>
          <w:bCs/>
          <w:color w:val="auto"/>
          <w:sz w:val="22"/>
          <w:szCs w:val="22"/>
        </w:rPr>
        <w:t>Kontaxis</w:t>
      </w:r>
      <w:proofErr w:type="spellEnd"/>
      <w:r w:rsidRPr="006757B4">
        <w:rPr>
          <w:rFonts w:asciiTheme="minorHAnsi" w:hAnsiTheme="minorHAnsi" w:cstheme="minorHAnsi"/>
          <w:bCs/>
          <w:color w:val="auto"/>
          <w:sz w:val="22"/>
          <w:szCs w:val="22"/>
        </w:rPr>
        <w:t xml:space="preserve"> (</w:t>
      </w:r>
      <w:r w:rsidRPr="006E278C">
        <w:rPr>
          <w:rFonts w:asciiTheme="minorHAnsi" w:hAnsiTheme="minorHAnsi" w:cstheme="minorHAnsi"/>
          <w:b/>
          <w:color w:val="auto"/>
          <w:sz w:val="22"/>
          <w:szCs w:val="22"/>
        </w:rPr>
        <w:t>2021</w:t>
      </w:r>
      <w:r w:rsidRPr="006757B4">
        <w:rPr>
          <w:rFonts w:asciiTheme="minorHAnsi" w:hAnsiTheme="minorHAnsi" w:cstheme="minorHAnsi"/>
          <w:bCs/>
          <w:color w:val="auto"/>
          <w:sz w:val="22"/>
          <w:szCs w:val="22"/>
        </w:rPr>
        <w:t xml:space="preserve">) </w:t>
      </w:r>
      <w:r w:rsidRPr="006757B4">
        <w:rPr>
          <w:rFonts w:asciiTheme="minorHAnsi" w:hAnsiTheme="minorHAnsi" w:cstheme="minorHAnsi"/>
          <w:color w:val="auto"/>
          <w:sz w:val="22"/>
          <w:szCs w:val="22"/>
        </w:rPr>
        <w:t xml:space="preserve">Interrelation between </w:t>
      </w:r>
      <w:proofErr w:type="spellStart"/>
      <w:r w:rsidRPr="006757B4">
        <w:rPr>
          <w:rFonts w:asciiTheme="minorHAnsi" w:hAnsiTheme="minorHAnsi" w:cstheme="minorHAnsi"/>
          <w:color w:val="auto"/>
          <w:sz w:val="22"/>
          <w:szCs w:val="22"/>
        </w:rPr>
        <w:t>fiber</w:t>
      </w:r>
      <w:proofErr w:type="spellEnd"/>
      <w:r w:rsidRPr="006757B4">
        <w:rPr>
          <w:rFonts w:asciiTheme="minorHAnsi" w:hAnsiTheme="minorHAnsi" w:cstheme="minorHAnsi"/>
          <w:color w:val="auto"/>
          <w:sz w:val="22"/>
          <w:szCs w:val="22"/>
        </w:rPr>
        <w:t xml:space="preserve">-matrix </w:t>
      </w:r>
      <w:proofErr w:type="spellStart"/>
      <w:r w:rsidRPr="006757B4">
        <w:rPr>
          <w:rFonts w:asciiTheme="minorHAnsi" w:hAnsiTheme="minorHAnsi" w:cstheme="minorHAnsi"/>
          <w:color w:val="auto"/>
          <w:sz w:val="22"/>
          <w:szCs w:val="22"/>
        </w:rPr>
        <w:t>interphasial</w:t>
      </w:r>
      <w:proofErr w:type="spellEnd"/>
      <w:r w:rsidRPr="006757B4">
        <w:rPr>
          <w:rFonts w:asciiTheme="minorHAnsi" w:hAnsiTheme="minorHAnsi" w:cstheme="minorHAnsi"/>
          <w:color w:val="auto"/>
          <w:sz w:val="22"/>
          <w:szCs w:val="22"/>
        </w:rPr>
        <w:t xml:space="preserve"> phenomena and flexural stress relaxation </w:t>
      </w:r>
      <w:proofErr w:type="spellStart"/>
      <w:r w:rsidRPr="006757B4">
        <w:rPr>
          <w:rFonts w:asciiTheme="minorHAnsi" w:hAnsiTheme="minorHAnsi" w:cstheme="minorHAnsi"/>
          <w:color w:val="auto"/>
          <w:sz w:val="22"/>
          <w:szCs w:val="22"/>
        </w:rPr>
        <w:t>behavior</w:t>
      </w:r>
      <w:proofErr w:type="spellEnd"/>
      <w:r w:rsidRPr="006757B4">
        <w:rPr>
          <w:rFonts w:asciiTheme="minorHAnsi" w:hAnsiTheme="minorHAnsi" w:cstheme="minorHAnsi"/>
          <w:color w:val="auto"/>
          <w:sz w:val="22"/>
          <w:szCs w:val="22"/>
        </w:rPr>
        <w:t xml:space="preserve"> of a glass </w:t>
      </w:r>
      <w:proofErr w:type="spellStart"/>
      <w:r w:rsidRPr="006757B4">
        <w:rPr>
          <w:rFonts w:asciiTheme="minorHAnsi" w:hAnsiTheme="minorHAnsi" w:cstheme="minorHAnsi"/>
          <w:color w:val="auto"/>
          <w:sz w:val="22"/>
          <w:szCs w:val="22"/>
        </w:rPr>
        <w:t>fiber</w:t>
      </w:r>
      <w:proofErr w:type="spellEnd"/>
      <w:r w:rsidRPr="006757B4">
        <w:rPr>
          <w:rFonts w:asciiTheme="minorHAnsi" w:hAnsiTheme="minorHAnsi" w:cstheme="minorHAnsi"/>
          <w:color w:val="auto"/>
          <w:sz w:val="22"/>
          <w:szCs w:val="22"/>
        </w:rPr>
        <w:t xml:space="preserve"> polymer composite</w:t>
      </w:r>
      <w:r w:rsidRPr="006757B4">
        <w:rPr>
          <w:rFonts w:asciiTheme="minorHAnsi" w:hAnsiTheme="minorHAnsi" w:cstheme="minorHAnsi"/>
          <w:bCs/>
          <w:color w:val="auto"/>
          <w:sz w:val="22"/>
          <w:szCs w:val="22"/>
        </w:rPr>
        <w:t xml:space="preserve">, </w:t>
      </w:r>
      <w:r w:rsidRPr="006757B4">
        <w:rPr>
          <w:rFonts w:asciiTheme="minorHAnsi" w:hAnsiTheme="minorHAnsi" w:cstheme="minorHAnsi"/>
          <w:i/>
          <w:iCs/>
          <w:color w:val="auto"/>
          <w:sz w:val="22"/>
          <w:szCs w:val="22"/>
        </w:rPr>
        <w:t>Polymers</w:t>
      </w:r>
      <w:r w:rsidR="00A30007" w:rsidRPr="006757B4">
        <w:rPr>
          <w:rFonts w:asciiTheme="minorHAnsi" w:hAnsiTheme="minorHAnsi" w:cstheme="minorHAnsi"/>
          <w:bCs/>
          <w:color w:val="auto"/>
          <w:sz w:val="22"/>
          <w:szCs w:val="22"/>
        </w:rPr>
        <w:t xml:space="preserve"> </w:t>
      </w:r>
      <w:r w:rsidRPr="006757B4">
        <w:rPr>
          <w:rFonts w:asciiTheme="minorHAnsi" w:hAnsiTheme="minorHAnsi" w:cstheme="minorHAnsi"/>
          <w:bCs/>
          <w:color w:val="auto"/>
          <w:sz w:val="22"/>
          <w:szCs w:val="22"/>
        </w:rPr>
        <w:t>13(6)</w:t>
      </w:r>
      <w:r w:rsidR="00EC33C7" w:rsidRPr="006757B4">
        <w:rPr>
          <w:rFonts w:asciiTheme="minorHAnsi" w:hAnsiTheme="minorHAnsi" w:cstheme="minorHAnsi"/>
          <w:bCs/>
          <w:color w:val="auto"/>
          <w:sz w:val="22"/>
          <w:szCs w:val="22"/>
        </w:rPr>
        <w:t>:</w:t>
      </w:r>
      <w:r w:rsidRPr="006757B4">
        <w:rPr>
          <w:rFonts w:asciiTheme="minorHAnsi" w:hAnsiTheme="minorHAnsi" w:cstheme="minorHAnsi"/>
          <w:bCs/>
          <w:color w:val="auto"/>
          <w:sz w:val="22"/>
          <w:szCs w:val="22"/>
        </w:rPr>
        <w:t xml:space="preserve"> 978</w:t>
      </w:r>
      <w:r w:rsidR="00EC33C7" w:rsidRPr="006757B4">
        <w:rPr>
          <w:rFonts w:asciiTheme="minorHAnsi" w:hAnsiTheme="minorHAnsi" w:cstheme="minorHAnsi"/>
          <w:bCs/>
          <w:color w:val="auto"/>
          <w:sz w:val="22"/>
          <w:szCs w:val="22"/>
        </w:rPr>
        <w:t>.</w:t>
      </w:r>
      <w:r w:rsidR="00EC33C7" w:rsidRPr="006757B4">
        <w:rPr>
          <w:rFonts w:asciiTheme="minorHAnsi" w:hAnsiTheme="minorHAnsi" w:cstheme="minorHAnsi"/>
          <w:bCs/>
          <w:color w:val="auto"/>
          <w:sz w:val="22"/>
          <w:szCs w:val="22"/>
          <w:lang w:val="en-US"/>
        </w:rPr>
        <w:t xml:space="preserve">      </w:t>
      </w:r>
    </w:p>
    <w:p w14:paraId="0FB4F7EE" w14:textId="575BAED1" w:rsidR="00384932" w:rsidRPr="006757B4" w:rsidRDefault="00EC33C7" w:rsidP="00937AFC">
      <w:pPr>
        <w:spacing w:after="0" w:line="276" w:lineRule="auto"/>
        <w:ind w:left="426"/>
        <w:jc w:val="both"/>
        <w:rPr>
          <w:rFonts w:asciiTheme="minorHAnsi" w:hAnsiTheme="minorHAnsi" w:cstheme="minorHAnsi"/>
          <w:bCs/>
          <w:color w:val="auto"/>
          <w:sz w:val="22"/>
          <w:szCs w:val="22"/>
        </w:rPr>
      </w:pPr>
      <w:hyperlink r:id="rId42" w:history="1">
        <w:r w:rsidRPr="006757B4">
          <w:rPr>
            <w:rStyle w:val="Hyperlink"/>
            <w:rFonts w:asciiTheme="minorHAnsi" w:hAnsiTheme="minorHAnsi" w:cstheme="minorHAnsi"/>
            <w:bCs/>
            <w:sz w:val="22"/>
            <w:szCs w:val="22"/>
          </w:rPr>
          <w:t>https://doi.org/10.3390/polym13060978</w:t>
        </w:r>
      </w:hyperlink>
      <w:r w:rsidR="00A30007" w:rsidRPr="006757B4">
        <w:rPr>
          <w:rFonts w:asciiTheme="minorHAnsi" w:hAnsiTheme="minorHAnsi" w:cstheme="minorHAnsi"/>
          <w:bCs/>
          <w:color w:val="auto"/>
          <w:sz w:val="22"/>
          <w:szCs w:val="22"/>
        </w:rPr>
        <w:t xml:space="preserve"> </w:t>
      </w:r>
    </w:p>
    <w:p w14:paraId="5F10735F" w14:textId="77777777" w:rsidR="00EA15C5" w:rsidRPr="006757B4" w:rsidRDefault="00EA15C5" w:rsidP="00937AFC">
      <w:pPr>
        <w:spacing w:after="0" w:line="276" w:lineRule="auto"/>
        <w:ind w:left="426" w:hanging="426"/>
        <w:jc w:val="both"/>
        <w:rPr>
          <w:rFonts w:asciiTheme="minorHAnsi" w:hAnsiTheme="minorHAnsi" w:cstheme="minorHAnsi"/>
          <w:bCs/>
          <w:color w:val="auto"/>
          <w:sz w:val="22"/>
          <w:szCs w:val="22"/>
        </w:rPr>
      </w:pPr>
    </w:p>
    <w:p w14:paraId="2C981079" w14:textId="3FDD33AE" w:rsidR="00384932" w:rsidRPr="006E278C" w:rsidRDefault="00384932" w:rsidP="008954AF">
      <w:pPr>
        <w:numPr>
          <w:ilvl w:val="0"/>
          <w:numId w:val="18"/>
        </w:numPr>
        <w:spacing w:after="0" w:line="276" w:lineRule="auto"/>
        <w:ind w:left="426" w:hanging="426"/>
        <w:jc w:val="both"/>
        <w:rPr>
          <w:rFonts w:asciiTheme="minorHAnsi" w:hAnsiTheme="minorHAnsi" w:cstheme="minorHAnsi"/>
          <w:bCs/>
          <w:color w:val="auto"/>
          <w:sz w:val="22"/>
          <w:szCs w:val="22"/>
        </w:rPr>
      </w:pPr>
      <w:r w:rsidRPr="006E278C">
        <w:rPr>
          <w:rFonts w:asciiTheme="minorHAnsi" w:hAnsiTheme="minorHAnsi" w:cstheme="minorHAnsi"/>
          <w:b/>
          <w:color w:val="auto"/>
          <w:sz w:val="22"/>
          <w:szCs w:val="22"/>
        </w:rPr>
        <w:t>D.V. Portan</w:t>
      </w:r>
      <w:r w:rsidRPr="006E278C">
        <w:rPr>
          <w:rFonts w:asciiTheme="minorHAnsi" w:hAnsiTheme="minorHAnsi" w:cstheme="minorHAnsi"/>
          <w:bCs/>
          <w:color w:val="auto"/>
          <w:sz w:val="22"/>
          <w:szCs w:val="22"/>
        </w:rPr>
        <w:t xml:space="preserve">, C. </w:t>
      </w:r>
      <w:proofErr w:type="spellStart"/>
      <w:r w:rsidRPr="006E278C">
        <w:rPr>
          <w:rFonts w:asciiTheme="minorHAnsi" w:hAnsiTheme="minorHAnsi" w:cstheme="minorHAnsi"/>
          <w:bCs/>
          <w:color w:val="auto"/>
          <w:sz w:val="22"/>
          <w:szCs w:val="22"/>
        </w:rPr>
        <w:t>Ntoulias</w:t>
      </w:r>
      <w:proofErr w:type="spellEnd"/>
      <w:r w:rsidRPr="006E278C">
        <w:rPr>
          <w:rFonts w:asciiTheme="minorHAnsi" w:hAnsiTheme="minorHAnsi" w:cstheme="minorHAnsi"/>
          <w:bCs/>
          <w:color w:val="auto"/>
          <w:sz w:val="22"/>
          <w:szCs w:val="22"/>
        </w:rPr>
        <w:t>, G. Mantzouranis, A.P. Fortis, D.D. Deligianni, D. Polyzos, V. Kostopoulos (</w:t>
      </w:r>
      <w:r w:rsidRPr="006E278C">
        <w:rPr>
          <w:rFonts w:asciiTheme="minorHAnsi" w:hAnsiTheme="minorHAnsi" w:cstheme="minorHAnsi"/>
          <w:b/>
          <w:color w:val="auto"/>
          <w:sz w:val="22"/>
          <w:szCs w:val="22"/>
        </w:rPr>
        <w:t>2021</w:t>
      </w:r>
      <w:r w:rsidRPr="006E278C">
        <w:rPr>
          <w:rFonts w:asciiTheme="minorHAnsi" w:hAnsiTheme="minorHAnsi" w:cstheme="minorHAnsi"/>
          <w:bCs/>
          <w:color w:val="auto"/>
          <w:sz w:val="22"/>
          <w:szCs w:val="22"/>
        </w:rPr>
        <w:t xml:space="preserve">) </w:t>
      </w:r>
      <w:r w:rsidRPr="006E278C">
        <w:rPr>
          <w:rFonts w:asciiTheme="minorHAnsi" w:hAnsiTheme="minorHAnsi" w:cstheme="minorHAnsi"/>
          <w:color w:val="auto"/>
          <w:sz w:val="22"/>
          <w:szCs w:val="22"/>
        </w:rPr>
        <w:t>Gradient 3D Printed PLA Scaffolds on Biomedical Titanium: Mechanical Evaluation and Biocompatibility</w:t>
      </w:r>
      <w:r w:rsidRPr="006E278C">
        <w:rPr>
          <w:rFonts w:asciiTheme="minorHAnsi" w:hAnsiTheme="minorHAnsi" w:cstheme="minorHAnsi"/>
          <w:bCs/>
          <w:color w:val="auto"/>
          <w:sz w:val="22"/>
          <w:szCs w:val="22"/>
        </w:rPr>
        <w:t xml:space="preserve">, </w:t>
      </w:r>
      <w:r w:rsidRPr="006E278C">
        <w:rPr>
          <w:rFonts w:asciiTheme="minorHAnsi" w:hAnsiTheme="minorHAnsi" w:cstheme="minorHAnsi"/>
          <w:i/>
          <w:iCs/>
          <w:color w:val="auto"/>
          <w:sz w:val="22"/>
          <w:szCs w:val="22"/>
        </w:rPr>
        <w:t>Polymers</w:t>
      </w:r>
      <w:r w:rsidR="00A30007" w:rsidRPr="006E278C">
        <w:rPr>
          <w:rFonts w:asciiTheme="minorHAnsi" w:hAnsiTheme="minorHAnsi" w:cstheme="minorHAnsi"/>
          <w:bCs/>
          <w:color w:val="auto"/>
          <w:sz w:val="22"/>
          <w:szCs w:val="22"/>
        </w:rPr>
        <w:t>,</w:t>
      </w:r>
      <w:r w:rsidRPr="006E278C">
        <w:rPr>
          <w:rFonts w:asciiTheme="minorHAnsi" w:hAnsiTheme="minorHAnsi" w:cstheme="minorHAnsi"/>
          <w:bCs/>
          <w:color w:val="auto"/>
          <w:sz w:val="22"/>
          <w:szCs w:val="22"/>
        </w:rPr>
        <w:t xml:space="preserve"> Special Issue ‘Applications of Biopolymer Scaffolds’, Journal ‘Polymers’</w:t>
      </w:r>
      <w:r w:rsidR="00EC33C7" w:rsidRPr="006E278C">
        <w:rPr>
          <w:rFonts w:asciiTheme="minorHAnsi" w:hAnsiTheme="minorHAnsi" w:cstheme="minorHAnsi"/>
          <w:bCs/>
          <w:color w:val="auto"/>
          <w:sz w:val="22"/>
          <w:szCs w:val="22"/>
        </w:rPr>
        <w:t xml:space="preserve"> </w:t>
      </w:r>
      <w:r w:rsidRPr="006E278C">
        <w:rPr>
          <w:rFonts w:asciiTheme="minorHAnsi" w:hAnsiTheme="minorHAnsi" w:cstheme="minorHAnsi"/>
          <w:bCs/>
          <w:color w:val="auto"/>
          <w:sz w:val="22"/>
          <w:szCs w:val="22"/>
        </w:rPr>
        <w:t>13(5)</w:t>
      </w:r>
      <w:r w:rsidR="00EC33C7" w:rsidRPr="006E278C">
        <w:rPr>
          <w:rFonts w:asciiTheme="minorHAnsi" w:hAnsiTheme="minorHAnsi" w:cstheme="minorHAnsi"/>
          <w:bCs/>
          <w:color w:val="auto"/>
          <w:sz w:val="22"/>
          <w:szCs w:val="22"/>
        </w:rPr>
        <w:t>:</w:t>
      </w:r>
      <w:r w:rsidRPr="006E278C">
        <w:rPr>
          <w:rFonts w:asciiTheme="minorHAnsi" w:hAnsiTheme="minorHAnsi" w:cstheme="minorHAnsi"/>
          <w:bCs/>
          <w:color w:val="auto"/>
          <w:sz w:val="22"/>
          <w:szCs w:val="22"/>
        </w:rPr>
        <w:t xml:space="preserve"> 682</w:t>
      </w:r>
      <w:r w:rsidR="006E278C">
        <w:rPr>
          <w:rFonts w:asciiTheme="minorHAnsi" w:hAnsiTheme="minorHAnsi" w:cstheme="minorHAnsi"/>
          <w:bCs/>
          <w:color w:val="auto"/>
          <w:sz w:val="22"/>
          <w:szCs w:val="22"/>
        </w:rPr>
        <w:t xml:space="preserve">, </w:t>
      </w:r>
      <w:r w:rsidR="00DC7F0B" w:rsidRPr="006E278C">
        <w:rPr>
          <w:rFonts w:asciiTheme="minorHAnsi" w:hAnsiTheme="minorHAnsi" w:cstheme="minorHAnsi"/>
          <w:bCs/>
          <w:color w:val="auto"/>
          <w:sz w:val="22"/>
          <w:szCs w:val="22"/>
        </w:rPr>
        <w:t xml:space="preserve"> </w:t>
      </w:r>
      <w:hyperlink r:id="rId43" w:history="1">
        <w:r w:rsidR="00A30007" w:rsidRPr="006E278C">
          <w:rPr>
            <w:rStyle w:val="Hyperlink"/>
            <w:rFonts w:asciiTheme="minorHAnsi" w:hAnsiTheme="minorHAnsi" w:cstheme="minorHAnsi"/>
            <w:bCs/>
            <w:sz w:val="22"/>
            <w:szCs w:val="22"/>
          </w:rPr>
          <w:t>https://doi.org/10.3390/polym13050682</w:t>
        </w:r>
      </w:hyperlink>
      <w:r w:rsidR="00A30007" w:rsidRPr="006E278C">
        <w:rPr>
          <w:rFonts w:asciiTheme="minorHAnsi" w:hAnsiTheme="minorHAnsi" w:cstheme="minorHAnsi"/>
          <w:bCs/>
          <w:color w:val="auto"/>
          <w:sz w:val="22"/>
          <w:szCs w:val="22"/>
        </w:rPr>
        <w:t xml:space="preserve"> </w:t>
      </w:r>
    </w:p>
    <w:p w14:paraId="31AB90A8" w14:textId="77777777" w:rsidR="00EA15C5" w:rsidRPr="006757B4" w:rsidRDefault="00EA15C5" w:rsidP="00937AFC">
      <w:pPr>
        <w:spacing w:after="0" w:line="276" w:lineRule="auto"/>
        <w:ind w:left="426" w:hanging="426"/>
        <w:jc w:val="both"/>
        <w:rPr>
          <w:rFonts w:asciiTheme="minorHAnsi" w:hAnsiTheme="minorHAnsi" w:cstheme="minorHAnsi"/>
          <w:bCs/>
          <w:color w:val="auto"/>
          <w:sz w:val="22"/>
          <w:szCs w:val="22"/>
        </w:rPr>
      </w:pPr>
    </w:p>
    <w:p w14:paraId="60BCAF79" w14:textId="0F4D91B3" w:rsidR="00384932" w:rsidRPr="006E278C" w:rsidRDefault="00384932" w:rsidP="003318EE">
      <w:pPr>
        <w:numPr>
          <w:ilvl w:val="0"/>
          <w:numId w:val="18"/>
        </w:numPr>
        <w:spacing w:after="0" w:line="276" w:lineRule="auto"/>
        <w:ind w:left="426" w:hanging="426"/>
        <w:jc w:val="both"/>
        <w:rPr>
          <w:rStyle w:val="Hyperlink"/>
          <w:rFonts w:asciiTheme="minorHAnsi" w:hAnsiTheme="minorHAnsi" w:cstheme="minorHAnsi"/>
          <w:bCs/>
          <w:color w:val="auto"/>
          <w:sz w:val="22"/>
          <w:szCs w:val="22"/>
          <w:u w:val="none"/>
        </w:rPr>
      </w:pPr>
      <w:r w:rsidRPr="006E278C">
        <w:rPr>
          <w:rFonts w:asciiTheme="minorHAnsi" w:hAnsiTheme="minorHAnsi" w:cstheme="minorHAnsi"/>
          <w:bCs/>
          <w:color w:val="auto"/>
          <w:sz w:val="22"/>
          <w:szCs w:val="22"/>
        </w:rPr>
        <w:t>Glaskova-Kuzmina T</w:t>
      </w:r>
      <w:r w:rsidR="00EC33C7" w:rsidRPr="006E278C">
        <w:rPr>
          <w:rFonts w:asciiTheme="minorHAnsi" w:hAnsiTheme="minorHAnsi" w:cstheme="minorHAnsi"/>
          <w:bCs/>
          <w:color w:val="auto"/>
          <w:sz w:val="22"/>
          <w:szCs w:val="22"/>
        </w:rPr>
        <w:t>,</w:t>
      </w:r>
      <w:r w:rsidRPr="006E278C">
        <w:rPr>
          <w:rFonts w:asciiTheme="minorHAnsi" w:hAnsiTheme="minorHAnsi" w:cstheme="minorHAnsi"/>
          <w:bCs/>
          <w:color w:val="auto"/>
          <w:sz w:val="22"/>
          <w:szCs w:val="22"/>
        </w:rPr>
        <w:t xml:space="preserve"> </w:t>
      </w:r>
      <w:proofErr w:type="spellStart"/>
      <w:r w:rsidRPr="006E278C">
        <w:rPr>
          <w:rFonts w:asciiTheme="minorHAnsi" w:hAnsiTheme="minorHAnsi" w:cstheme="minorHAnsi"/>
          <w:bCs/>
          <w:color w:val="auto"/>
          <w:sz w:val="22"/>
          <w:szCs w:val="22"/>
        </w:rPr>
        <w:t>Aniskevich</w:t>
      </w:r>
      <w:proofErr w:type="spellEnd"/>
      <w:r w:rsidRPr="006E278C">
        <w:rPr>
          <w:rFonts w:asciiTheme="minorHAnsi" w:hAnsiTheme="minorHAnsi" w:cstheme="minorHAnsi"/>
          <w:bCs/>
          <w:color w:val="auto"/>
          <w:sz w:val="22"/>
          <w:szCs w:val="22"/>
        </w:rPr>
        <w:t xml:space="preserve"> A</w:t>
      </w:r>
      <w:r w:rsidR="00EC33C7" w:rsidRPr="006E278C">
        <w:rPr>
          <w:rFonts w:asciiTheme="minorHAnsi" w:hAnsiTheme="minorHAnsi" w:cstheme="minorHAnsi"/>
          <w:bCs/>
          <w:color w:val="auto"/>
          <w:sz w:val="22"/>
          <w:szCs w:val="22"/>
        </w:rPr>
        <w:t>,</w:t>
      </w:r>
      <w:r w:rsidRPr="006E278C">
        <w:rPr>
          <w:rFonts w:asciiTheme="minorHAnsi" w:hAnsiTheme="minorHAnsi" w:cstheme="minorHAnsi"/>
          <w:bCs/>
          <w:color w:val="auto"/>
          <w:sz w:val="22"/>
          <w:szCs w:val="22"/>
        </w:rPr>
        <w:t xml:space="preserve"> Papanicolaou G</w:t>
      </w:r>
      <w:r w:rsidR="00EC33C7" w:rsidRPr="006E278C">
        <w:rPr>
          <w:rFonts w:asciiTheme="minorHAnsi" w:hAnsiTheme="minorHAnsi" w:cstheme="minorHAnsi"/>
          <w:bCs/>
          <w:color w:val="auto"/>
          <w:sz w:val="22"/>
          <w:szCs w:val="22"/>
        </w:rPr>
        <w:t>,</w:t>
      </w:r>
      <w:r w:rsidRPr="006E278C">
        <w:rPr>
          <w:rFonts w:asciiTheme="minorHAnsi" w:hAnsiTheme="minorHAnsi" w:cstheme="minorHAnsi"/>
          <w:bCs/>
          <w:color w:val="auto"/>
          <w:sz w:val="22"/>
          <w:szCs w:val="22"/>
        </w:rPr>
        <w:t xml:space="preserve"> </w:t>
      </w:r>
      <w:r w:rsidRPr="006E278C">
        <w:rPr>
          <w:rFonts w:asciiTheme="minorHAnsi" w:hAnsiTheme="minorHAnsi" w:cstheme="minorHAnsi"/>
          <w:b/>
          <w:color w:val="auto"/>
          <w:sz w:val="22"/>
          <w:szCs w:val="22"/>
        </w:rPr>
        <w:t>Portan D</w:t>
      </w:r>
      <w:r w:rsidR="00EC33C7" w:rsidRPr="006E278C">
        <w:rPr>
          <w:rFonts w:asciiTheme="minorHAnsi" w:hAnsiTheme="minorHAnsi" w:cstheme="minorHAnsi"/>
          <w:bCs/>
          <w:color w:val="auto"/>
          <w:sz w:val="22"/>
          <w:szCs w:val="22"/>
        </w:rPr>
        <w:t>,</w:t>
      </w:r>
      <w:r w:rsidRPr="006E278C">
        <w:rPr>
          <w:rFonts w:asciiTheme="minorHAnsi" w:hAnsiTheme="minorHAnsi" w:cstheme="minorHAnsi"/>
          <w:bCs/>
          <w:color w:val="auto"/>
          <w:sz w:val="22"/>
          <w:szCs w:val="22"/>
        </w:rPr>
        <w:t xml:space="preserve"> Zotti A</w:t>
      </w:r>
      <w:r w:rsidR="00EC33C7" w:rsidRPr="006E278C">
        <w:rPr>
          <w:rFonts w:asciiTheme="minorHAnsi" w:hAnsiTheme="minorHAnsi" w:cstheme="minorHAnsi"/>
          <w:bCs/>
          <w:color w:val="auto"/>
          <w:sz w:val="22"/>
          <w:szCs w:val="22"/>
        </w:rPr>
        <w:t>,</w:t>
      </w:r>
      <w:r w:rsidRPr="006E278C">
        <w:rPr>
          <w:rFonts w:asciiTheme="minorHAnsi" w:hAnsiTheme="minorHAnsi" w:cstheme="minorHAnsi"/>
          <w:bCs/>
          <w:color w:val="auto"/>
          <w:sz w:val="22"/>
          <w:szCs w:val="22"/>
        </w:rPr>
        <w:t xml:space="preserve"> Borriello A</w:t>
      </w:r>
      <w:r w:rsidR="00EC33C7" w:rsidRPr="006E278C">
        <w:rPr>
          <w:rFonts w:asciiTheme="minorHAnsi" w:hAnsiTheme="minorHAnsi" w:cstheme="minorHAnsi"/>
          <w:bCs/>
          <w:color w:val="auto"/>
          <w:sz w:val="22"/>
          <w:szCs w:val="22"/>
        </w:rPr>
        <w:t>,</w:t>
      </w:r>
      <w:r w:rsidRPr="006E278C">
        <w:rPr>
          <w:rFonts w:asciiTheme="minorHAnsi" w:hAnsiTheme="minorHAnsi" w:cstheme="minorHAnsi"/>
          <w:bCs/>
          <w:color w:val="auto"/>
          <w:sz w:val="22"/>
          <w:szCs w:val="22"/>
        </w:rPr>
        <w:t xml:space="preserve"> Zarrelli M. </w:t>
      </w:r>
      <w:r w:rsidR="00A30007" w:rsidRPr="006E278C">
        <w:rPr>
          <w:rFonts w:asciiTheme="minorHAnsi" w:hAnsiTheme="minorHAnsi" w:cstheme="minorHAnsi"/>
          <w:bCs/>
          <w:color w:val="auto"/>
          <w:sz w:val="22"/>
          <w:szCs w:val="22"/>
        </w:rPr>
        <w:t>(</w:t>
      </w:r>
      <w:r w:rsidR="00A30007" w:rsidRPr="006E278C">
        <w:rPr>
          <w:rFonts w:asciiTheme="minorHAnsi" w:hAnsiTheme="minorHAnsi" w:cstheme="minorHAnsi"/>
          <w:b/>
          <w:color w:val="auto"/>
          <w:sz w:val="22"/>
          <w:szCs w:val="22"/>
        </w:rPr>
        <w:t>2020</w:t>
      </w:r>
      <w:r w:rsidR="00A30007" w:rsidRPr="006E278C">
        <w:rPr>
          <w:rFonts w:asciiTheme="minorHAnsi" w:hAnsiTheme="minorHAnsi" w:cstheme="minorHAnsi"/>
          <w:bCs/>
          <w:color w:val="auto"/>
          <w:sz w:val="22"/>
          <w:szCs w:val="22"/>
        </w:rPr>
        <w:t xml:space="preserve">) </w:t>
      </w:r>
      <w:r w:rsidRPr="006E278C">
        <w:rPr>
          <w:rFonts w:asciiTheme="minorHAnsi" w:hAnsiTheme="minorHAnsi" w:cstheme="minorHAnsi"/>
          <w:color w:val="auto"/>
          <w:sz w:val="22"/>
          <w:szCs w:val="22"/>
        </w:rPr>
        <w:t>Hydrothermal Aging of an Epoxy Resin Filled with Carbon Nanofillers</w:t>
      </w:r>
      <w:r w:rsidRPr="006E278C">
        <w:rPr>
          <w:rFonts w:asciiTheme="minorHAnsi" w:hAnsiTheme="minorHAnsi" w:cstheme="minorHAnsi"/>
          <w:bCs/>
          <w:color w:val="auto"/>
          <w:sz w:val="22"/>
          <w:szCs w:val="22"/>
        </w:rPr>
        <w:t xml:space="preserve">. </w:t>
      </w:r>
      <w:r w:rsidRPr="006E278C">
        <w:rPr>
          <w:rFonts w:asciiTheme="minorHAnsi" w:hAnsiTheme="minorHAnsi" w:cstheme="minorHAnsi"/>
          <w:i/>
          <w:iCs/>
          <w:color w:val="auto"/>
          <w:sz w:val="22"/>
          <w:szCs w:val="22"/>
        </w:rPr>
        <w:t>Polymers</w:t>
      </w:r>
      <w:r w:rsidR="00EC33C7" w:rsidRPr="006E278C">
        <w:rPr>
          <w:rFonts w:asciiTheme="minorHAnsi" w:hAnsiTheme="minorHAnsi" w:cstheme="minorHAnsi"/>
          <w:bCs/>
          <w:color w:val="auto"/>
          <w:sz w:val="22"/>
          <w:szCs w:val="22"/>
        </w:rPr>
        <w:t xml:space="preserve"> </w:t>
      </w:r>
      <w:r w:rsidRPr="006E278C">
        <w:rPr>
          <w:rFonts w:asciiTheme="minorHAnsi" w:hAnsiTheme="minorHAnsi" w:cstheme="minorHAnsi"/>
          <w:bCs/>
          <w:color w:val="auto"/>
          <w:sz w:val="22"/>
          <w:szCs w:val="22"/>
        </w:rPr>
        <w:t>12</w:t>
      </w:r>
      <w:r w:rsidR="00EC33C7" w:rsidRPr="006E278C">
        <w:rPr>
          <w:rFonts w:asciiTheme="minorHAnsi" w:hAnsiTheme="minorHAnsi" w:cstheme="minorHAnsi"/>
          <w:bCs/>
          <w:color w:val="auto"/>
          <w:sz w:val="22"/>
          <w:szCs w:val="22"/>
        </w:rPr>
        <w:t>:</w:t>
      </w:r>
      <w:r w:rsidRPr="006E278C">
        <w:rPr>
          <w:rFonts w:asciiTheme="minorHAnsi" w:hAnsiTheme="minorHAnsi" w:cstheme="minorHAnsi"/>
          <w:bCs/>
          <w:color w:val="auto"/>
          <w:sz w:val="22"/>
          <w:szCs w:val="22"/>
        </w:rPr>
        <w:t xml:space="preserve"> 1153</w:t>
      </w:r>
      <w:r w:rsidR="006E278C" w:rsidRPr="006E278C">
        <w:rPr>
          <w:rFonts w:asciiTheme="minorHAnsi" w:hAnsiTheme="minorHAnsi" w:cstheme="minorHAnsi"/>
          <w:bCs/>
          <w:color w:val="auto"/>
          <w:sz w:val="22"/>
          <w:szCs w:val="22"/>
        </w:rPr>
        <w:t xml:space="preserve">, </w:t>
      </w:r>
      <w:hyperlink r:id="rId44" w:history="1">
        <w:r w:rsidR="00EC33C7" w:rsidRPr="006E278C">
          <w:rPr>
            <w:rStyle w:val="Hyperlink"/>
            <w:rFonts w:asciiTheme="minorHAnsi" w:hAnsiTheme="minorHAnsi" w:cstheme="minorHAnsi"/>
            <w:bCs/>
            <w:sz w:val="22"/>
            <w:szCs w:val="22"/>
          </w:rPr>
          <w:t>https://doi.org/10.3390/polym12051153</w:t>
        </w:r>
      </w:hyperlink>
    </w:p>
    <w:p w14:paraId="7255405A" w14:textId="77777777" w:rsidR="00EA15C5" w:rsidRPr="006757B4" w:rsidRDefault="00EA15C5" w:rsidP="00937AFC">
      <w:pPr>
        <w:spacing w:after="0" w:line="276" w:lineRule="auto"/>
        <w:ind w:left="426" w:hanging="426"/>
        <w:jc w:val="both"/>
        <w:rPr>
          <w:rStyle w:val="Hyperlink"/>
          <w:rFonts w:asciiTheme="minorHAnsi" w:hAnsiTheme="minorHAnsi" w:cstheme="minorHAnsi"/>
          <w:bCs/>
          <w:color w:val="auto"/>
          <w:sz w:val="22"/>
          <w:szCs w:val="22"/>
          <w:u w:val="none"/>
        </w:rPr>
      </w:pPr>
    </w:p>
    <w:p w14:paraId="4D37615E" w14:textId="77777777" w:rsidR="006E278C" w:rsidRDefault="006920F4" w:rsidP="006E278C">
      <w:pPr>
        <w:pStyle w:val="ListParagraph"/>
        <w:numPr>
          <w:ilvl w:val="0"/>
          <w:numId w:val="18"/>
        </w:numPr>
        <w:spacing w:after="0" w:line="276" w:lineRule="auto"/>
        <w:ind w:left="426" w:hanging="426"/>
        <w:jc w:val="both"/>
        <w:rPr>
          <w:rFonts w:asciiTheme="minorHAnsi" w:eastAsia="SimSun" w:hAnsiTheme="minorHAnsi" w:cstheme="minorHAnsi"/>
          <w:bCs/>
          <w:spacing w:val="-6"/>
          <w:kern w:val="1"/>
          <w:sz w:val="22"/>
          <w:szCs w:val="22"/>
          <w:lang w:val="en-GB" w:eastAsia="hi-IN" w:bidi="hi-IN"/>
        </w:rPr>
      </w:pPr>
      <w:r w:rsidRPr="006757B4">
        <w:rPr>
          <w:rFonts w:asciiTheme="minorHAnsi" w:eastAsia="SimSun" w:hAnsiTheme="minorHAnsi" w:cstheme="minorHAnsi"/>
          <w:bCs/>
          <w:spacing w:val="-6"/>
          <w:kern w:val="1"/>
          <w:sz w:val="22"/>
          <w:szCs w:val="22"/>
          <w:lang w:val="en-GB" w:eastAsia="hi-IN" w:bidi="hi-IN"/>
        </w:rPr>
        <w:t xml:space="preserve">Elisa-Florina PLOPEANU, George PAPANICOLAOU, </w:t>
      </w:r>
      <w:r w:rsidRPr="008B3230">
        <w:rPr>
          <w:rFonts w:asciiTheme="minorHAnsi" w:eastAsia="SimSun" w:hAnsiTheme="minorHAnsi" w:cstheme="minorHAnsi"/>
          <w:b/>
          <w:spacing w:val="-6"/>
          <w:kern w:val="1"/>
          <w:sz w:val="22"/>
          <w:szCs w:val="22"/>
          <w:lang w:val="en-GB" w:eastAsia="hi-IN" w:bidi="hi-IN"/>
        </w:rPr>
        <w:t>Diana PORTAN</w:t>
      </w:r>
      <w:r w:rsidRPr="006757B4">
        <w:rPr>
          <w:rFonts w:asciiTheme="minorHAnsi" w:eastAsia="SimSun" w:hAnsiTheme="minorHAnsi" w:cstheme="minorHAnsi"/>
          <w:bCs/>
          <w:spacing w:val="-6"/>
          <w:kern w:val="1"/>
          <w:sz w:val="22"/>
          <w:szCs w:val="22"/>
          <w:lang w:val="en-GB" w:eastAsia="hi-IN" w:bidi="hi-IN"/>
        </w:rPr>
        <w:t xml:space="preserve"> (</w:t>
      </w:r>
      <w:r w:rsidRPr="006E278C">
        <w:rPr>
          <w:rFonts w:asciiTheme="minorHAnsi" w:eastAsia="SimSun" w:hAnsiTheme="minorHAnsi" w:cstheme="minorHAnsi"/>
          <w:b/>
          <w:spacing w:val="-6"/>
          <w:kern w:val="1"/>
          <w:sz w:val="22"/>
          <w:szCs w:val="22"/>
          <w:lang w:val="en-GB" w:eastAsia="hi-IN" w:bidi="hi-IN"/>
        </w:rPr>
        <w:t>2020</w:t>
      </w:r>
      <w:r w:rsidRPr="006757B4">
        <w:rPr>
          <w:rFonts w:asciiTheme="minorHAnsi" w:eastAsia="SimSun" w:hAnsiTheme="minorHAnsi" w:cstheme="minorHAnsi"/>
          <w:bCs/>
          <w:spacing w:val="-6"/>
          <w:kern w:val="1"/>
          <w:sz w:val="22"/>
          <w:szCs w:val="22"/>
          <w:lang w:val="en-GB" w:eastAsia="hi-IN" w:bidi="hi-IN"/>
        </w:rPr>
        <w:t xml:space="preserve">) Experimental Research on The </w:t>
      </w:r>
      <w:proofErr w:type="spellStart"/>
      <w:r w:rsidRPr="006757B4">
        <w:rPr>
          <w:rFonts w:asciiTheme="minorHAnsi" w:eastAsia="SimSun" w:hAnsiTheme="minorHAnsi" w:cstheme="minorHAnsi"/>
          <w:bCs/>
          <w:spacing w:val="-6"/>
          <w:kern w:val="1"/>
          <w:sz w:val="22"/>
          <w:szCs w:val="22"/>
          <w:lang w:val="en-GB" w:eastAsia="hi-IN" w:bidi="hi-IN"/>
        </w:rPr>
        <w:t>Behavior</w:t>
      </w:r>
      <w:proofErr w:type="spellEnd"/>
      <w:r w:rsidRPr="006757B4">
        <w:rPr>
          <w:rFonts w:asciiTheme="minorHAnsi" w:eastAsia="SimSun" w:hAnsiTheme="minorHAnsi" w:cstheme="minorHAnsi"/>
          <w:bCs/>
          <w:spacing w:val="-6"/>
          <w:kern w:val="1"/>
          <w:sz w:val="22"/>
          <w:szCs w:val="22"/>
          <w:lang w:val="en-GB" w:eastAsia="hi-IN" w:bidi="hi-IN"/>
        </w:rPr>
        <w:t xml:space="preserve"> of Biocompatible Magnesium Alloys when Immersed in Physiological Fluid. </w:t>
      </w:r>
      <w:r w:rsidRPr="006757B4">
        <w:rPr>
          <w:rFonts w:asciiTheme="minorHAnsi" w:eastAsia="SimSun" w:hAnsiTheme="minorHAnsi" w:cstheme="minorHAnsi"/>
          <w:i/>
          <w:iCs/>
          <w:spacing w:val="-6"/>
          <w:kern w:val="1"/>
          <w:sz w:val="22"/>
          <w:szCs w:val="22"/>
          <w:lang w:val="en-GB" w:eastAsia="hi-IN" w:bidi="hi-IN"/>
        </w:rPr>
        <w:t>Annals of the Faculty of Engineering Hunedoara</w:t>
      </w:r>
      <w:r w:rsidRPr="006757B4">
        <w:rPr>
          <w:rFonts w:asciiTheme="minorHAnsi" w:eastAsia="SimSun" w:hAnsiTheme="minorHAnsi" w:cstheme="minorHAnsi"/>
          <w:bCs/>
          <w:spacing w:val="-6"/>
          <w:kern w:val="1"/>
          <w:sz w:val="22"/>
          <w:szCs w:val="22"/>
          <w:lang w:val="en-GB" w:eastAsia="hi-IN" w:bidi="hi-IN"/>
        </w:rPr>
        <w:t xml:space="preserve">, Vol. 18, </w:t>
      </w:r>
      <w:proofErr w:type="spellStart"/>
      <w:r w:rsidRPr="006757B4">
        <w:rPr>
          <w:rFonts w:asciiTheme="minorHAnsi" w:eastAsia="SimSun" w:hAnsiTheme="minorHAnsi" w:cstheme="minorHAnsi"/>
          <w:bCs/>
          <w:spacing w:val="-6"/>
          <w:kern w:val="1"/>
          <w:sz w:val="22"/>
          <w:szCs w:val="22"/>
          <w:lang w:val="en-GB" w:eastAsia="hi-IN" w:bidi="hi-IN"/>
        </w:rPr>
        <w:t>Iss</w:t>
      </w:r>
      <w:proofErr w:type="spellEnd"/>
      <w:r w:rsidRPr="006757B4">
        <w:rPr>
          <w:rFonts w:asciiTheme="minorHAnsi" w:eastAsia="SimSun" w:hAnsiTheme="minorHAnsi" w:cstheme="minorHAnsi"/>
          <w:bCs/>
          <w:spacing w:val="-6"/>
          <w:kern w:val="1"/>
          <w:sz w:val="22"/>
          <w:szCs w:val="22"/>
          <w:lang w:val="en-GB" w:eastAsia="hi-IN" w:bidi="hi-IN"/>
        </w:rPr>
        <w:t>. 1: 121-125</w:t>
      </w:r>
      <w:r w:rsidR="00EC33C7" w:rsidRPr="006757B4">
        <w:rPr>
          <w:rFonts w:asciiTheme="minorHAnsi" w:eastAsia="SimSun" w:hAnsiTheme="minorHAnsi" w:cstheme="minorHAnsi"/>
          <w:bCs/>
          <w:spacing w:val="-6"/>
          <w:kern w:val="1"/>
          <w:sz w:val="22"/>
          <w:szCs w:val="22"/>
          <w:lang w:val="en-GB" w:eastAsia="hi-IN" w:bidi="hi-IN"/>
        </w:rPr>
        <w:t>.</w:t>
      </w:r>
    </w:p>
    <w:p w14:paraId="609F23C5" w14:textId="77777777" w:rsidR="006E278C" w:rsidRPr="006E278C" w:rsidRDefault="006E278C" w:rsidP="006E278C">
      <w:pPr>
        <w:pStyle w:val="ListParagraph"/>
        <w:rPr>
          <w:rFonts w:asciiTheme="minorHAnsi" w:hAnsiTheme="minorHAnsi" w:cstheme="minorHAnsi"/>
          <w:bCs/>
          <w:sz w:val="22"/>
          <w:szCs w:val="22"/>
        </w:rPr>
      </w:pPr>
    </w:p>
    <w:p w14:paraId="1528BAA8" w14:textId="300F1222" w:rsidR="00D86AD2" w:rsidRPr="006E278C" w:rsidRDefault="00384932" w:rsidP="006E278C">
      <w:pPr>
        <w:pStyle w:val="ListParagraph"/>
        <w:numPr>
          <w:ilvl w:val="0"/>
          <w:numId w:val="18"/>
        </w:numPr>
        <w:spacing w:after="0" w:line="276" w:lineRule="auto"/>
        <w:ind w:left="426" w:hanging="426"/>
        <w:jc w:val="both"/>
        <w:rPr>
          <w:rStyle w:val="Hyperlink"/>
          <w:rFonts w:asciiTheme="minorHAnsi" w:eastAsia="SimSun" w:hAnsiTheme="minorHAnsi" w:cstheme="minorHAnsi"/>
          <w:bCs/>
          <w:color w:val="auto"/>
          <w:spacing w:val="-6"/>
          <w:kern w:val="1"/>
          <w:sz w:val="22"/>
          <w:szCs w:val="22"/>
          <w:u w:val="none"/>
          <w:lang w:val="en-GB" w:eastAsia="hi-IN" w:bidi="hi-IN"/>
        </w:rPr>
      </w:pPr>
      <w:r w:rsidRPr="006E278C">
        <w:rPr>
          <w:rFonts w:asciiTheme="minorHAnsi" w:hAnsiTheme="minorHAnsi" w:cstheme="minorHAnsi"/>
          <w:bCs/>
          <w:sz w:val="22"/>
          <w:szCs w:val="22"/>
        </w:rPr>
        <w:t xml:space="preserve">Kostopoulos V., Kotrotsos A., </w:t>
      </w:r>
      <w:proofErr w:type="spellStart"/>
      <w:r w:rsidRPr="006E278C">
        <w:rPr>
          <w:rFonts w:asciiTheme="minorHAnsi" w:hAnsiTheme="minorHAnsi" w:cstheme="minorHAnsi"/>
          <w:bCs/>
          <w:sz w:val="22"/>
          <w:szCs w:val="22"/>
        </w:rPr>
        <w:t>Fouriki</w:t>
      </w:r>
      <w:proofErr w:type="spellEnd"/>
      <w:r w:rsidRPr="006E278C">
        <w:rPr>
          <w:rFonts w:asciiTheme="minorHAnsi" w:hAnsiTheme="minorHAnsi" w:cstheme="minorHAnsi"/>
          <w:bCs/>
          <w:sz w:val="22"/>
          <w:szCs w:val="22"/>
        </w:rPr>
        <w:t xml:space="preserve"> K., Kalarakis A., </w:t>
      </w:r>
      <w:r w:rsidRPr="006E278C">
        <w:rPr>
          <w:rFonts w:asciiTheme="minorHAnsi" w:hAnsiTheme="minorHAnsi" w:cstheme="minorHAnsi"/>
          <w:b/>
          <w:sz w:val="22"/>
          <w:szCs w:val="22"/>
        </w:rPr>
        <w:t>Portan D</w:t>
      </w:r>
      <w:r w:rsidR="00EC33C7" w:rsidRPr="006E278C">
        <w:rPr>
          <w:rFonts w:asciiTheme="minorHAnsi" w:hAnsiTheme="minorHAnsi" w:cstheme="minorHAnsi"/>
          <w:b/>
          <w:sz w:val="22"/>
          <w:szCs w:val="22"/>
        </w:rPr>
        <w:t>.</w:t>
      </w:r>
      <w:r w:rsidR="00F3621D" w:rsidRPr="006E278C">
        <w:rPr>
          <w:rFonts w:asciiTheme="minorHAnsi" w:hAnsiTheme="minorHAnsi" w:cstheme="minorHAnsi"/>
          <w:sz w:val="22"/>
          <w:szCs w:val="22"/>
        </w:rPr>
        <w:t xml:space="preserve"> </w:t>
      </w:r>
      <w:r w:rsidR="00F3621D" w:rsidRPr="006E278C">
        <w:rPr>
          <w:rFonts w:asciiTheme="minorHAnsi" w:hAnsiTheme="minorHAnsi" w:cstheme="minorHAnsi"/>
          <w:bCs/>
          <w:sz w:val="22"/>
          <w:szCs w:val="22"/>
        </w:rPr>
        <w:t>(</w:t>
      </w:r>
      <w:r w:rsidR="00F3621D" w:rsidRPr="006E278C">
        <w:rPr>
          <w:rFonts w:asciiTheme="minorHAnsi" w:hAnsiTheme="minorHAnsi" w:cstheme="minorHAnsi"/>
          <w:b/>
          <w:sz w:val="22"/>
          <w:szCs w:val="22"/>
        </w:rPr>
        <w:t>2020</w:t>
      </w:r>
      <w:r w:rsidR="00F3621D" w:rsidRPr="006E278C">
        <w:rPr>
          <w:rFonts w:asciiTheme="minorHAnsi" w:hAnsiTheme="minorHAnsi" w:cstheme="minorHAnsi"/>
          <w:bCs/>
          <w:sz w:val="22"/>
          <w:szCs w:val="22"/>
        </w:rPr>
        <w:t>)</w:t>
      </w:r>
      <w:r w:rsidRPr="006E278C">
        <w:rPr>
          <w:rFonts w:asciiTheme="minorHAnsi" w:hAnsiTheme="minorHAnsi" w:cstheme="minorHAnsi"/>
          <w:sz w:val="22"/>
          <w:szCs w:val="22"/>
        </w:rPr>
        <w:t xml:space="preserve"> Fabrication and Characterization of Polyetherimide </w:t>
      </w:r>
      <w:proofErr w:type="spellStart"/>
      <w:r w:rsidRPr="006E278C">
        <w:rPr>
          <w:rFonts w:asciiTheme="minorHAnsi" w:hAnsiTheme="minorHAnsi" w:cstheme="minorHAnsi"/>
          <w:sz w:val="22"/>
          <w:szCs w:val="22"/>
        </w:rPr>
        <w:t>Electrospun</w:t>
      </w:r>
      <w:proofErr w:type="spellEnd"/>
      <w:r w:rsidRPr="006E278C">
        <w:rPr>
          <w:rFonts w:asciiTheme="minorHAnsi" w:hAnsiTheme="minorHAnsi" w:cstheme="minorHAnsi"/>
          <w:sz w:val="22"/>
          <w:szCs w:val="22"/>
        </w:rPr>
        <w:t xml:space="preserve"> Scaffolds Modified with Graphene Nano-Platelets and Hydroxyapatite </w:t>
      </w:r>
      <w:proofErr w:type="gramStart"/>
      <w:r w:rsidRPr="006E278C">
        <w:rPr>
          <w:rFonts w:asciiTheme="minorHAnsi" w:hAnsiTheme="minorHAnsi" w:cstheme="minorHAnsi"/>
          <w:sz w:val="22"/>
          <w:szCs w:val="22"/>
        </w:rPr>
        <w:t>Nano-Particles</w:t>
      </w:r>
      <w:proofErr w:type="gramEnd"/>
      <w:r w:rsidRPr="006E278C">
        <w:rPr>
          <w:rFonts w:asciiTheme="minorHAnsi" w:hAnsiTheme="minorHAnsi" w:cstheme="minorHAnsi"/>
          <w:bCs/>
          <w:sz w:val="22"/>
          <w:szCs w:val="22"/>
        </w:rPr>
        <w:t xml:space="preserve">. </w:t>
      </w:r>
      <w:r w:rsidRPr="006E278C">
        <w:rPr>
          <w:rFonts w:asciiTheme="minorHAnsi" w:hAnsiTheme="minorHAnsi" w:cstheme="minorHAnsi"/>
          <w:i/>
          <w:iCs/>
          <w:sz w:val="22"/>
          <w:szCs w:val="22"/>
        </w:rPr>
        <w:t>Int. J. Mol. Sci.</w:t>
      </w:r>
      <w:r w:rsidRPr="006E278C">
        <w:rPr>
          <w:rFonts w:asciiTheme="minorHAnsi" w:hAnsiTheme="minorHAnsi" w:cstheme="minorHAnsi"/>
          <w:bCs/>
          <w:sz w:val="22"/>
          <w:szCs w:val="22"/>
        </w:rPr>
        <w:t>,</w:t>
      </w:r>
      <w:r w:rsidRPr="006E278C">
        <w:rPr>
          <w:rFonts w:asciiTheme="minorHAnsi" w:hAnsiTheme="minorHAnsi" w:cstheme="minorHAnsi"/>
          <w:sz w:val="22"/>
          <w:szCs w:val="22"/>
        </w:rPr>
        <w:t xml:space="preserve"> </w:t>
      </w:r>
      <w:r w:rsidRPr="006E278C">
        <w:rPr>
          <w:rFonts w:asciiTheme="minorHAnsi" w:hAnsiTheme="minorHAnsi" w:cstheme="minorHAnsi"/>
          <w:bCs/>
          <w:sz w:val="22"/>
          <w:szCs w:val="22"/>
        </w:rPr>
        <w:t>21(2): 583</w:t>
      </w:r>
      <w:r w:rsidR="006E278C" w:rsidRPr="006E278C">
        <w:rPr>
          <w:rFonts w:asciiTheme="minorHAnsi" w:hAnsiTheme="minorHAnsi" w:cstheme="minorHAnsi"/>
          <w:bCs/>
          <w:sz w:val="22"/>
          <w:szCs w:val="22"/>
        </w:rPr>
        <w:t xml:space="preserve">, </w:t>
      </w:r>
      <w:hyperlink r:id="rId45" w:history="1">
        <w:r w:rsidR="00EC33C7" w:rsidRPr="006E278C">
          <w:rPr>
            <w:rStyle w:val="Hyperlink"/>
            <w:rFonts w:asciiTheme="minorHAnsi" w:hAnsiTheme="minorHAnsi" w:cstheme="minorHAnsi"/>
            <w:bCs/>
            <w:sz w:val="22"/>
            <w:szCs w:val="22"/>
          </w:rPr>
          <w:t>https://doi.org/10.3390/ijms21020583</w:t>
        </w:r>
      </w:hyperlink>
    </w:p>
    <w:p w14:paraId="073E6249" w14:textId="77777777" w:rsidR="00EA15C5" w:rsidRPr="006757B4" w:rsidRDefault="00EA15C5" w:rsidP="00937AFC">
      <w:pPr>
        <w:spacing w:after="0" w:line="276" w:lineRule="auto"/>
        <w:ind w:left="426" w:hanging="426"/>
        <w:jc w:val="both"/>
        <w:rPr>
          <w:rStyle w:val="Hyperlink"/>
          <w:rFonts w:asciiTheme="minorHAnsi" w:hAnsiTheme="minorHAnsi" w:cstheme="minorHAnsi"/>
          <w:bCs/>
          <w:color w:val="auto"/>
          <w:sz w:val="22"/>
          <w:szCs w:val="22"/>
          <w:u w:val="none"/>
        </w:rPr>
      </w:pPr>
    </w:p>
    <w:p w14:paraId="0F439542" w14:textId="5ADBADC7" w:rsidR="00D86AD2" w:rsidRPr="006E278C" w:rsidRDefault="00384932" w:rsidP="00CC070B">
      <w:pPr>
        <w:pStyle w:val="ListParagraph"/>
        <w:numPr>
          <w:ilvl w:val="0"/>
          <w:numId w:val="18"/>
        </w:numPr>
        <w:spacing w:after="0" w:line="276" w:lineRule="auto"/>
        <w:ind w:left="426" w:hanging="426"/>
        <w:jc w:val="both"/>
        <w:rPr>
          <w:rFonts w:asciiTheme="minorHAnsi" w:eastAsia="SimSun" w:hAnsiTheme="minorHAnsi" w:cstheme="minorHAnsi"/>
          <w:bCs/>
          <w:spacing w:val="-6"/>
          <w:kern w:val="1"/>
          <w:sz w:val="22"/>
          <w:szCs w:val="22"/>
          <w:lang w:val="en-GB" w:eastAsia="hi-IN" w:bidi="hi-IN"/>
        </w:rPr>
      </w:pPr>
      <w:r w:rsidRPr="006E278C">
        <w:rPr>
          <w:rFonts w:asciiTheme="minorHAnsi" w:hAnsiTheme="minorHAnsi" w:cstheme="minorHAnsi"/>
          <w:b/>
          <w:sz w:val="22"/>
          <w:szCs w:val="22"/>
        </w:rPr>
        <w:t>Portan DV</w:t>
      </w:r>
      <w:r w:rsidRPr="006E278C">
        <w:rPr>
          <w:rFonts w:asciiTheme="minorHAnsi" w:hAnsiTheme="minorHAnsi" w:cstheme="minorHAnsi"/>
          <w:bCs/>
          <w:sz w:val="22"/>
          <w:szCs w:val="22"/>
        </w:rPr>
        <w:t>, Deligianni DD, Papanicolaou GC, Kostopoulos V, Psarras GC, Tyllianakis M</w:t>
      </w:r>
      <w:r w:rsidR="00EC33C7" w:rsidRPr="006E278C">
        <w:rPr>
          <w:rFonts w:asciiTheme="minorHAnsi" w:hAnsiTheme="minorHAnsi" w:cstheme="minorHAnsi"/>
          <w:bCs/>
          <w:sz w:val="22"/>
          <w:szCs w:val="22"/>
        </w:rPr>
        <w:t>.</w:t>
      </w:r>
      <w:r w:rsidR="00B6298C" w:rsidRPr="006E278C">
        <w:rPr>
          <w:rFonts w:asciiTheme="minorHAnsi" w:hAnsiTheme="minorHAnsi" w:cstheme="minorHAnsi"/>
          <w:bCs/>
          <w:sz w:val="22"/>
          <w:szCs w:val="22"/>
        </w:rPr>
        <w:t xml:space="preserve"> (</w:t>
      </w:r>
      <w:r w:rsidR="00B6298C" w:rsidRPr="006E278C">
        <w:rPr>
          <w:rFonts w:asciiTheme="minorHAnsi" w:hAnsiTheme="minorHAnsi" w:cstheme="minorHAnsi"/>
          <w:b/>
          <w:sz w:val="22"/>
          <w:szCs w:val="22"/>
        </w:rPr>
        <w:t>2019</w:t>
      </w:r>
      <w:r w:rsidR="00B6298C" w:rsidRPr="006E278C">
        <w:rPr>
          <w:rFonts w:asciiTheme="minorHAnsi" w:hAnsiTheme="minorHAnsi" w:cstheme="minorHAnsi"/>
          <w:bCs/>
          <w:sz w:val="22"/>
          <w:szCs w:val="22"/>
        </w:rPr>
        <w:t xml:space="preserve">) </w:t>
      </w:r>
      <w:r w:rsidRPr="006E278C">
        <w:rPr>
          <w:rFonts w:asciiTheme="minorHAnsi" w:hAnsiTheme="minorHAnsi" w:cstheme="minorHAnsi"/>
          <w:i/>
          <w:iCs/>
          <w:sz w:val="22"/>
          <w:szCs w:val="22"/>
        </w:rPr>
        <w:t xml:space="preserve">Combined Optimized Effect of a Highly Self-Organized </w:t>
      </w:r>
      <w:proofErr w:type="spellStart"/>
      <w:r w:rsidRPr="006E278C">
        <w:rPr>
          <w:rFonts w:asciiTheme="minorHAnsi" w:hAnsiTheme="minorHAnsi" w:cstheme="minorHAnsi"/>
          <w:i/>
          <w:iCs/>
          <w:sz w:val="22"/>
          <w:szCs w:val="22"/>
        </w:rPr>
        <w:t>Nanosubstrate</w:t>
      </w:r>
      <w:proofErr w:type="spellEnd"/>
      <w:r w:rsidRPr="006E278C">
        <w:rPr>
          <w:rFonts w:asciiTheme="minorHAnsi" w:hAnsiTheme="minorHAnsi" w:cstheme="minorHAnsi"/>
          <w:i/>
          <w:iCs/>
          <w:sz w:val="22"/>
          <w:szCs w:val="22"/>
        </w:rPr>
        <w:t xml:space="preserve"> and an Electric Field on Osteoblast Bone Cells Activity</w:t>
      </w:r>
      <w:r w:rsidRPr="006E278C">
        <w:rPr>
          <w:rFonts w:asciiTheme="minorHAnsi" w:hAnsiTheme="minorHAnsi" w:cstheme="minorHAnsi"/>
          <w:bCs/>
          <w:sz w:val="22"/>
          <w:szCs w:val="22"/>
        </w:rPr>
        <w:t xml:space="preserve">. </w:t>
      </w:r>
      <w:r w:rsidRPr="006E278C">
        <w:rPr>
          <w:rFonts w:asciiTheme="minorHAnsi" w:hAnsiTheme="minorHAnsi" w:cstheme="minorHAnsi"/>
          <w:i/>
          <w:iCs/>
          <w:sz w:val="22"/>
          <w:szCs w:val="22"/>
        </w:rPr>
        <w:t>BioMed Research International</w:t>
      </w:r>
      <w:r w:rsidR="00B6298C" w:rsidRPr="006E278C">
        <w:rPr>
          <w:rFonts w:asciiTheme="minorHAnsi" w:hAnsiTheme="minorHAnsi" w:cstheme="minorHAnsi"/>
          <w:bCs/>
          <w:sz w:val="22"/>
          <w:szCs w:val="22"/>
        </w:rPr>
        <w:t>,</w:t>
      </w:r>
      <w:r w:rsidRPr="006E278C">
        <w:rPr>
          <w:rFonts w:asciiTheme="minorHAnsi" w:hAnsiTheme="minorHAnsi" w:cstheme="minorHAnsi"/>
          <w:bCs/>
          <w:sz w:val="22"/>
          <w:szCs w:val="22"/>
        </w:rPr>
        <w:t xml:space="preserve"> </w:t>
      </w:r>
      <w:r w:rsidR="00B6298C" w:rsidRPr="006E278C">
        <w:rPr>
          <w:rFonts w:asciiTheme="minorHAnsi" w:eastAsia="SimSun" w:hAnsiTheme="minorHAnsi" w:cstheme="minorHAnsi"/>
          <w:bCs/>
          <w:spacing w:val="-6"/>
          <w:kern w:val="1"/>
          <w:sz w:val="22"/>
          <w:szCs w:val="22"/>
          <w:lang w:val="en-GB" w:eastAsia="hi-IN" w:bidi="hi-IN"/>
        </w:rPr>
        <w:t xml:space="preserve">Volume </w:t>
      </w:r>
      <w:r w:rsidR="00B6298C" w:rsidRPr="006E278C">
        <w:rPr>
          <w:rFonts w:asciiTheme="minorHAnsi" w:eastAsia="SimSun" w:hAnsiTheme="minorHAnsi" w:cstheme="minorHAnsi"/>
          <w:b/>
          <w:spacing w:val="-6"/>
          <w:kern w:val="1"/>
          <w:sz w:val="22"/>
          <w:szCs w:val="22"/>
          <w:lang w:val="en-GB" w:eastAsia="hi-IN" w:bidi="hi-IN"/>
        </w:rPr>
        <w:t>2019</w:t>
      </w:r>
      <w:r w:rsidR="00B6298C" w:rsidRPr="006E278C">
        <w:rPr>
          <w:rFonts w:asciiTheme="minorHAnsi" w:eastAsia="SimSun" w:hAnsiTheme="minorHAnsi" w:cstheme="minorHAnsi"/>
          <w:bCs/>
          <w:spacing w:val="-6"/>
          <w:kern w:val="1"/>
          <w:sz w:val="22"/>
          <w:szCs w:val="22"/>
          <w:lang w:val="en-GB" w:eastAsia="hi-IN" w:bidi="hi-IN"/>
        </w:rPr>
        <w:t>, Article ID 7574635, 8 pages</w:t>
      </w:r>
      <w:r w:rsidR="006E278C">
        <w:rPr>
          <w:rFonts w:asciiTheme="minorHAnsi" w:eastAsia="SimSun" w:hAnsiTheme="minorHAnsi" w:cstheme="minorHAnsi"/>
          <w:bCs/>
          <w:spacing w:val="-6"/>
          <w:kern w:val="1"/>
          <w:sz w:val="22"/>
          <w:szCs w:val="22"/>
          <w:lang w:val="en-GB" w:eastAsia="hi-IN" w:bidi="hi-IN"/>
        </w:rPr>
        <w:t>,</w:t>
      </w:r>
      <w:r w:rsidR="00EC33C7" w:rsidRPr="006E278C">
        <w:rPr>
          <w:rFonts w:asciiTheme="minorHAnsi" w:eastAsia="SimSun" w:hAnsiTheme="minorHAnsi" w:cstheme="minorHAnsi"/>
          <w:bCs/>
          <w:spacing w:val="-6"/>
          <w:kern w:val="1"/>
          <w:sz w:val="22"/>
          <w:szCs w:val="22"/>
          <w:lang w:eastAsia="hi-IN" w:bidi="hi-IN"/>
        </w:rPr>
        <w:t xml:space="preserve"> </w:t>
      </w:r>
      <w:r w:rsidR="006E278C" w:rsidRPr="006E278C">
        <w:rPr>
          <w:rFonts w:asciiTheme="minorHAnsi" w:eastAsia="SimSun" w:hAnsiTheme="minorHAnsi" w:cstheme="minorHAnsi"/>
          <w:bCs/>
          <w:spacing w:val="-6"/>
          <w:kern w:val="1"/>
          <w:sz w:val="22"/>
          <w:szCs w:val="22"/>
          <w:lang w:eastAsia="hi-IN" w:bidi="hi-IN"/>
        </w:rPr>
        <w:t xml:space="preserve"> </w:t>
      </w:r>
      <w:hyperlink r:id="rId46" w:history="1">
        <w:r w:rsidR="00EC33C7" w:rsidRPr="006E278C">
          <w:rPr>
            <w:rStyle w:val="Hyperlink"/>
            <w:rFonts w:asciiTheme="minorHAnsi" w:eastAsia="SimSun" w:hAnsiTheme="minorHAnsi" w:cstheme="minorHAnsi"/>
            <w:bCs/>
            <w:spacing w:val="-6"/>
            <w:kern w:val="1"/>
            <w:sz w:val="22"/>
            <w:szCs w:val="22"/>
            <w:lang w:val="en-GB" w:eastAsia="hi-IN" w:bidi="hi-IN"/>
          </w:rPr>
          <w:t>https://doi.org/10.1155/2019/7574635</w:t>
        </w:r>
      </w:hyperlink>
      <w:r w:rsidR="00B6298C" w:rsidRPr="006E278C">
        <w:rPr>
          <w:rFonts w:asciiTheme="minorHAnsi" w:eastAsia="SimSun" w:hAnsiTheme="minorHAnsi" w:cstheme="minorHAnsi"/>
          <w:bCs/>
          <w:spacing w:val="-6"/>
          <w:kern w:val="1"/>
          <w:sz w:val="22"/>
          <w:szCs w:val="22"/>
          <w:lang w:val="en-GB" w:eastAsia="hi-IN" w:bidi="hi-IN"/>
        </w:rPr>
        <w:t xml:space="preserve"> </w:t>
      </w:r>
    </w:p>
    <w:p w14:paraId="2C8BBA0F" w14:textId="77777777" w:rsidR="00EB1249" w:rsidRPr="006757B4" w:rsidRDefault="00EB1249" w:rsidP="00937AFC">
      <w:pPr>
        <w:spacing w:after="0" w:line="276" w:lineRule="auto"/>
        <w:ind w:left="426" w:hanging="426"/>
        <w:rPr>
          <w:rFonts w:asciiTheme="minorHAnsi" w:hAnsiTheme="minorHAnsi" w:cstheme="minorHAnsi"/>
          <w:bCs/>
          <w:sz w:val="22"/>
          <w:szCs w:val="22"/>
        </w:rPr>
      </w:pPr>
    </w:p>
    <w:p w14:paraId="5A346254" w14:textId="77777777" w:rsidR="006E278C" w:rsidRDefault="00384932" w:rsidP="006E278C">
      <w:pPr>
        <w:pStyle w:val="ListParagraph"/>
        <w:widowControl w:val="0"/>
        <w:numPr>
          <w:ilvl w:val="0"/>
          <w:numId w:val="18"/>
        </w:numPr>
        <w:suppressAutoHyphens/>
        <w:spacing w:line="276" w:lineRule="auto"/>
        <w:ind w:left="426" w:hanging="426"/>
        <w:contextualSpacing/>
        <w:jc w:val="both"/>
        <w:rPr>
          <w:rFonts w:asciiTheme="minorHAnsi" w:hAnsiTheme="minorHAnsi" w:cstheme="minorHAnsi"/>
          <w:bCs/>
          <w:sz w:val="22"/>
          <w:szCs w:val="22"/>
        </w:rPr>
      </w:pPr>
      <w:r w:rsidRPr="006E278C">
        <w:rPr>
          <w:rFonts w:asciiTheme="minorHAnsi" w:hAnsiTheme="minorHAnsi" w:cstheme="minorHAnsi"/>
          <w:bCs/>
          <w:sz w:val="22"/>
          <w:szCs w:val="22"/>
        </w:rPr>
        <w:t xml:space="preserve">Feier AM, Manu DR, Strnad G, Dobreanu M, Russu OM, </w:t>
      </w:r>
      <w:r w:rsidRPr="006E278C">
        <w:rPr>
          <w:rFonts w:asciiTheme="minorHAnsi" w:hAnsiTheme="minorHAnsi" w:cstheme="minorHAnsi"/>
          <w:b/>
          <w:sz w:val="22"/>
          <w:szCs w:val="22"/>
        </w:rPr>
        <w:t>Portan D</w:t>
      </w:r>
      <w:r w:rsidRPr="006E278C">
        <w:rPr>
          <w:rFonts w:asciiTheme="minorHAnsi" w:hAnsiTheme="minorHAnsi" w:cstheme="minorHAnsi"/>
          <w:b/>
          <w:sz w:val="22"/>
          <w:szCs w:val="22"/>
          <w:vertAlign w:val="superscript"/>
        </w:rPr>
        <w:t>*</w:t>
      </w:r>
      <w:r w:rsidRPr="006E278C">
        <w:rPr>
          <w:rFonts w:asciiTheme="minorHAnsi" w:hAnsiTheme="minorHAnsi" w:cstheme="minorHAnsi"/>
          <w:b/>
          <w:bCs/>
          <w:sz w:val="22"/>
          <w:szCs w:val="22"/>
        </w:rPr>
        <w:t>,</w:t>
      </w:r>
      <w:r w:rsidRPr="006E278C">
        <w:rPr>
          <w:rFonts w:asciiTheme="minorHAnsi" w:hAnsiTheme="minorHAnsi" w:cstheme="minorHAnsi"/>
          <w:bCs/>
          <w:sz w:val="22"/>
          <w:szCs w:val="22"/>
        </w:rPr>
        <w:t xml:space="preserve"> </w:t>
      </w:r>
      <w:proofErr w:type="spellStart"/>
      <w:r w:rsidRPr="006E278C">
        <w:rPr>
          <w:rFonts w:asciiTheme="minorHAnsi" w:hAnsiTheme="minorHAnsi" w:cstheme="minorHAnsi"/>
          <w:bCs/>
          <w:sz w:val="22"/>
          <w:szCs w:val="22"/>
        </w:rPr>
        <w:t>Bataga</w:t>
      </w:r>
      <w:proofErr w:type="spellEnd"/>
      <w:r w:rsidRPr="006E278C">
        <w:rPr>
          <w:rFonts w:asciiTheme="minorHAnsi" w:hAnsiTheme="minorHAnsi" w:cstheme="minorHAnsi"/>
          <w:bCs/>
          <w:sz w:val="22"/>
          <w:szCs w:val="22"/>
        </w:rPr>
        <w:t xml:space="preserve"> T</w:t>
      </w:r>
      <w:r w:rsidR="00B6298C" w:rsidRPr="006E278C">
        <w:rPr>
          <w:rFonts w:asciiTheme="minorHAnsi" w:hAnsiTheme="minorHAnsi" w:cstheme="minorHAnsi"/>
          <w:bCs/>
          <w:sz w:val="22"/>
          <w:szCs w:val="22"/>
        </w:rPr>
        <w:t xml:space="preserve"> (</w:t>
      </w:r>
      <w:r w:rsidR="00B6298C" w:rsidRPr="006E278C">
        <w:rPr>
          <w:rFonts w:asciiTheme="minorHAnsi" w:hAnsiTheme="minorHAnsi" w:cstheme="minorHAnsi"/>
          <w:b/>
          <w:sz w:val="22"/>
          <w:szCs w:val="22"/>
        </w:rPr>
        <w:t>2018</w:t>
      </w:r>
      <w:r w:rsidR="00B6298C" w:rsidRPr="006E278C">
        <w:rPr>
          <w:rFonts w:asciiTheme="minorHAnsi" w:hAnsiTheme="minorHAnsi" w:cstheme="minorHAnsi"/>
          <w:bCs/>
          <w:sz w:val="22"/>
          <w:szCs w:val="22"/>
        </w:rPr>
        <w:t>)</w:t>
      </w:r>
      <w:r w:rsidRPr="006E278C">
        <w:rPr>
          <w:rFonts w:asciiTheme="minorHAnsi" w:hAnsiTheme="minorHAnsi" w:cstheme="minorHAnsi"/>
          <w:bCs/>
          <w:sz w:val="22"/>
          <w:szCs w:val="22"/>
        </w:rPr>
        <w:t xml:space="preserve"> </w:t>
      </w:r>
      <w:r w:rsidRPr="006E278C">
        <w:rPr>
          <w:rFonts w:asciiTheme="minorHAnsi" w:hAnsiTheme="minorHAnsi" w:cstheme="minorHAnsi"/>
          <w:sz w:val="22"/>
          <w:szCs w:val="22"/>
        </w:rPr>
        <w:t>A Step Forward Standardization of Biocompatibility Testing on Tissue Culture Polystyrene</w:t>
      </w:r>
      <w:r w:rsidR="00937AFC" w:rsidRPr="006E278C">
        <w:rPr>
          <w:rFonts w:asciiTheme="minorHAnsi" w:hAnsiTheme="minorHAnsi" w:cstheme="minorHAnsi"/>
          <w:sz w:val="22"/>
          <w:szCs w:val="22"/>
        </w:rPr>
        <w:t>.</w:t>
      </w:r>
      <w:r w:rsidRPr="006E278C">
        <w:rPr>
          <w:rFonts w:asciiTheme="minorHAnsi" w:hAnsiTheme="minorHAnsi" w:cstheme="minorHAnsi"/>
          <w:bCs/>
          <w:sz w:val="22"/>
          <w:szCs w:val="22"/>
        </w:rPr>
        <w:t xml:space="preserve"> </w:t>
      </w:r>
      <w:proofErr w:type="spellStart"/>
      <w:r w:rsidRPr="006E278C">
        <w:rPr>
          <w:rFonts w:asciiTheme="minorHAnsi" w:hAnsiTheme="minorHAnsi" w:cstheme="minorHAnsi"/>
          <w:i/>
          <w:iCs/>
          <w:sz w:val="22"/>
          <w:szCs w:val="22"/>
        </w:rPr>
        <w:t>Materiale</w:t>
      </w:r>
      <w:proofErr w:type="spellEnd"/>
      <w:r w:rsidRPr="006E278C">
        <w:rPr>
          <w:rFonts w:asciiTheme="minorHAnsi" w:hAnsiTheme="minorHAnsi" w:cstheme="minorHAnsi"/>
          <w:i/>
          <w:iCs/>
          <w:sz w:val="22"/>
          <w:szCs w:val="22"/>
        </w:rPr>
        <w:t xml:space="preserve"> </w:t>
      </w:r>
      <w:proofErr w:type="spellStart"/>
      <w:r w:rsidRPr="006E278C">
        <w:rPr>
          <w:rFonts w:asciiTheme="minorHAnsi" w:hAnsiTheme="minorHAnsi" w:cstheme="minorHAnsi"/>
          <w:i/>
          <w:iCs/>
          <w:sz w:val="22"/>
          <w:szCs w:val="22"/>
        </w:rPr>
        <w:t>Plastice</w:t>
      </w:r>
      <w:proofErr w:type="spellEnd"/>
      <w:r w:rsidRPr="006E278C">
        <w:rPr>
          <w:rFonts w:asciiTheme="minorHAnsi" w:hAnsiTheme="minorHAnsi" w:cstheme="minorHAnsi"/>
          <w:bCs/>
          <w:sz w:val="22"/>
          <w:szCs w:val="22"/>
        </w:rPr>
        <w:t xml:space="preserve"> 55(3): 303-307</w:t>
      </w:r>
    </w:p>
    <w:p w14:paraId="26AD10F3" w14:textId="77777777" w:rsidR="006E278C" w:rsidRPr="006E278C" w:rsidRDefault="006E278C" w:rsidP="006E278C">
      <w:pPr>
        <w:pStyle w:val="ListParagraph"/>
        <w:rPr>
          <w:rFonts w:asciiTheme="minorHAnsi" w:hAnsiTheme="minorHAnsi" w:cstheme="minorHAnsi"/>
          <w:b/>
          <w:sz w:val="22"/>
          <w:szCs w:val="22"/>
        </w:rPr>
      </w:pPr>
    </w:p>
    <w:p w14:paraId="262D23D8" w14:textId="77777777" w:rsidR="006E278C" w:rsidRDefault="00384932" w:rsidP="006E278C">
      <w:pPr>
        <w:pStyle w:val="ListParagraph"/>
        <w:widowControl w:val="0"/>
        <w:numPr>
          <w:ilvl w:val="0"/>
          <w:numId w:val="18"/>
        </w:numPr>
        <w:suppressAutoHyphens/>
        <w:spacing w:line="276" w:lineRule="auto"/>
        <w:ind w:left="426" w:hanging="426"/>
        <w:contextualSpacing/>
        <w:jc w:val="both"/>
        <w:rPr>
          <w:rFonts w:asciiTheme="minorHAnsi" w:hAnsiTheme="minorHAnsi" w:cstheme="minorHAnsi"/>
          <w:bCs/>
          <w:sz w:val="22"/>
          <w:szCs w:val="22"/>
        </w:rPr>
      </w:pPr>
      <w:r w:rsidRPr="006E278C">
        <w:rPr>
          <w:rFonts w:asciiTheme="minorHAnsi" w:hAnsiTheme="minorHAnsi" w:cstheme="minorHAnsi"/>
          <w:b/>
          <w:sz w:val="22"/>
          <w:szCs w:val="22"/>
        </w:rPr>
        <w:t>Portan D</w:t>
      </w:r>
      <w:r w:rsidRPr="006E278C">
        <w:rPr>
          <w:rFonts w:asciiTheme="minorHAnsi" w:hAnsiTheme="minorHAnsi" w:cstheme="minorHAnsi"/>
          <w:bCs/>
          <w:sz w:val="22"/>
          <w:szCs w:val="22"/>
        </w:rPr>
        <w:t>, Strnad G, Feier AM, Russu OM</w:t>
      </w:r>
      <w:r w:rsidR="00FF23CD" w:rsidRPr="006E278C">
        <w:rPr>
          <w:rFonts w:asciiTheme="minorHAnsi" w:hAnsiTheme="minorHAnsi" w:cstheme="minorHAnsi"/>
          <w:bCs/>
          <w:sz w:val="22"/>
          <w:szCs w:val="22"/>
        </w:rPr>
        <w:t xml:space="preserve"> (</w:t>
      </w:r>
      <w:r w:rsidR="00FF23CD" w:rsidRPr="006E278C">
        <w:rPr>
          <w:rFonts w:asciiTheme="minorHAnsi" w:hAnsiTheme="minorHAnsi" w:cstheme="minorHAnsi"/>
          <w:b/>
          <w:sz w:val="22"/>
          <w:szCs w:val="22"/>
        </w:rPr>
        <w:t>2018</w:t>
      </w:r>
      <w:r w:rsidR="00FF23CD" w:rsidRPr="006E278C">
        <w:rPr>
          <w:rFonts w:asciiTheme="minorHAnsi" w:hAnsiTheme="minorHAnsi" w:cstheme="minorHAnsi"/>
          <w:bCs/>
          <w:sz w:val="22"/>
          <w:szCs w:val="22"/>
        </w:rPr>
        <w:t>)</w:t>
      </w:r>
      <w:r w:rsidRPr="006E278C">
        <w:rPr>
          <w:rFonts w:asciiTheme="minorHAnsi" w:hAnsiTheme="minorHAnsi" w:cstheme="minorHAnsi"/>
          <w:bCs/>
          <w:sz w:val="22"/>
          <w:szCs w:val="22"/>
        </w:rPr>
        <w:t xml:space="preserve"> </w:t>
      </w:r>
      <w:r w:rsidRPr="006E278C">
        <w:rPr>
          <w:rFonts w:asciiTheme="minorHAnsi" w:hAnsiTheme="minorHAnsi" w:cstheme="minorHAnsi"/>
          <w:sz w:val="22"/>
          <w:szCs w:val="22"/>
        </w:rPr>
        <w:t>Highly Self-Organized Materials: Formation Mechanism and Electrochemical Synthesis</w:t>
      </w:r>
      <w:r w:rsidRPr="006E278C">
        <w:rPr>
          <w:rFonts w:asciiTheme="minorHAnsi" w:hAnsiTheme="minorHAnsi" w:cstheme="minorHAnsi"/>
          <w:bCs/>
          <w:sz w:val="22"/>
          <w:szCs w:val="22"/>
        </w:rPr>
        <w:t xml:space="preserve">. </w:t>
      </w:r>
      <w:proofErr w:type="spellStart"/>
      <w:r w:rsidRPr="006E278C">
        <w:rPr>
          <w:rFonts w:asciiTheme="minorHAnsi" w:hAnsiTheme="minorHAnsi" w:cstheme="minorHAnsi"/>
          <w:i/>
          <w:iCs/>
          <w:sz w:val="22"/>
          <w:szCs w:val="22"/>
        </w:rPr>
        <w:t>Materiale</w:t>
      </w:r>
      <w:proofErr w:type="spellEnd"/>
      <w:r w:rsidRPr="006E278C">
        <w:rPr>
          <w:rFonts w:asciiTheme="minorHAnsi" w:hAnsiTheme="minorHAnsi" w:cstheme="minorHAnsi"/>
          <w:i/>
          <w:iCs/>
          <w:sz w:val="22"/>
          <w:szCs w:val="22"/>
        </w:rPr>
        <w:t xml:space="preserve"> </w:t>
      </w:r>
      <w:proofErr w:type="spellStart"/>
      <w:r w:rsidRPr="006E278C">
        <w:rPr>
          <w:rFonts w:asciiTheme="minorHAnsi" w:hAnsiTheme="minorHAnsi" w:cstheme="minorHAnsi"/>
          <w:i/>
          <w:iCs/>
          <w:sz w:val="22"/>
          <w:szCs w:val="22"/>
        </w:rPr>
        <w:t>Plastice</w:t>
      </w:r>
      <w:proofErr w:type="spellEnd"/>
      <w:r w:rsidRPr="006E278C">
        <w:rPr>
          <w:rFonts w:asciiTheme="minorHAnsi" w:hAnsiTheme="minorHAnsi" w:cstheme="minorHAnsi"/>
          <w:bCs/>
          <w:sz w:val="22"/>
          <w:szCs w:val="22"/>
        </w:rPr>
        <w:t>, 55(3): 398-404</w:t>
      </w:r>
    </w:p>
    <w:p w14:paraId="2CC4D768" w14:textId="77777777" w:rsidR="006E278C" w:rsidRPr="006E278C" w:rsidRDefault="006E278C" w:rsidP="006E278C">
      <w:pPr>
        <w:pStyle w:val="ListParagraph"/>
        <w:rPr>
          <w:rFonts w:asciiTheme="minorHAnsi" w:hAnsiTheme="minorHAnsi" w:cstheme="minorHAnsi"/>
          <w:b/>
          <w:sz w:val="22"/>
          <w:szCs w:val="22"/>
        </w:rPr>
      </w:pPr>
    </w:p>
    <w:p w14:paraId="683B94CF" w14:textId="0B430BEC" w:rsidR="00DA7792" w:rsidRPr="006E278C" w:rsidRDefault="00384932" w:rsidP="006E278C">
      <w:pPr>
        <w:pStyle w:val="ListParagraph"/>
        <w:widowControl w:val="0"/>
        <w:numPr>
          <w:ilvl w:val="0"/>
          <w:numId w:val="18"/>
        </w:numPr>
        <w:suppressAutoHyphens/>
        <w:spacing w:line="276" w:lineRule="auto"/>
        <w:ind w:left="426" w:hanging="426"/>
        <w:contextualSpacing/>
        <w:jc w:val="both"/>
        <w:rPr>
          <w:rFonts w:asciiTheme="minorHAnsi" w:hAnsiTheme="minorHAnsi" w:cstheme="minorHAnsi"/>
          <w:bCs/>
          <w:sz w:val="22"/>
          <w:szCs w:val="22"/>
        </w:rPr>
      </w:pPr>
      <w:r w:rsidRPr="006E278C">
        <w:rPr>
          <w:rFonts w:asciiTheme="minorHAnsi" w:hAnsiTheme="minorHAnsi" w:cstheme="minorHAnsi"/>
          <w:b/>
          <w:sz w:val="22"/>
          <w:szCs w:val="22"/>
        </w:rPr>
        <w:t>Portan DV</w:t>
      </w:r>
      <w:r w:rsidRPr="006E278C">
        <w:rPr>
          <w:rFonts w:asciiTheme="minorHAnsi" w:hAnsiTheme="minorHAnsi" w:cstheme="minorHAnsi"/>
          <w:bCs/>
          <w:sz w:val="22"/>
          <w:szCs w:val="22"/>
        </w:rPr>
        <w:t xml:space="preserve">, Deligianni DD, Deligianni K, </w:t>
      </w:r>
      <w:proofErr w:type="spellStart"/>
      <w:r w:rsidRPr="006E278C">
        <w:rPr>
          <w:rFonts w:asciiTheme="minorHAnsi" w:hAnsiTheme="minorHAnsi" w:cstheme="minorHAnsi"/>
          <w:bCs/>
          <w:sz w:val="22"/>
          <w:szCs w:val="22"/>
        </w:rPr>
        <w:t>Kroustalli</w:t>
      </w:r>
      <w:proofErr w:type="spellEnd"/>
      <w:r w:rsidRPr="006E278C">
        <w:rPr>
          <w:rFonts w:asciiTheme="minorHAnsi" w:hAnsiTheme="minorHAnsi" w:cstheme="minorHAnsi"/>
          <w:bCs/>
          <w:sz w:val="22"/>
          <w:szCs w:val="22"/>
        </w:rPr>
        <w:t xml:space="preserve"> AA, Tyllianakis M, Papanicolaou GC. </w:t>
      </w:r>
      <w:r w:rsidR="00FF23CD" w:rsidRPr="006E278C">
        <w:rPr>
          <w:rFonts w:asciiTheme="minorHAnsi" w:hAnsiTheme="minorHAnsi" w:cstheme="minorHAnsi"/>
          <w:bCs/>
          <w:sz w:val="22"/>
          <w:szCs w:val="22"/>
        </w:rPr>
        <w:t>(</w:t>
      </w:r>
      <w:r w:rsidR="00FF23CD" w:rsidRPr="006E278C">
        <w:rPr>
          <w:rFonts w:asciiTheme="minorHAnsi" w:hAnsiTheme="minorHAnsi" w:cstheme="minorHAnsi"/>
          <w:b/>
          <w:sz w:val="22"/>
          <w:szCs w:val="22"/>
        </w:rPr>
        <w:t>2018</w:t>
      </w:r>
      <w:r w:rsidR="00FF23CD" w:rsidRPr="006E278C">
        <w:rPr>
          <w:rFonts w:asciiTheme="minorHAnsi" w:hAnsiTheme="minorHAnsi" w:cstheme="minorHAnsi"/>
          <w:bCs/>
          <w:sz w:val="22"/>
          <w:szCs w:val="22"/>
        </w:rPr>
        <w:t xml:space="preserve">) </w:t>
      </w:r>
      <w:r w:rsidRPr="006E278C">
        <w:rPr>
          <w:rFonts w:asciiTheme="minorHAnsi" w:hAnsiTheme="minorHAnsi" w:cstheme="minorHAnsi"/>
          <w:sz w:val="22"/>
          <w:szCs w:val="22"/>
        </w:rPr>
        <w:t>Modeling of the interaction between osteoblasts and biocompatible substrates as a function of adhesion strength</w:t>
      </w:r>
      <w:r w:rsidRPr="006E278C">
        <w:rPr>
          <w:rFonts w:asciiTheme="minorHAnsi" w:hAnsiTheme="minorHAnsi" w:cstheme="minorHAnsi"/>
          <w:bCs/>
          <w:sz w:val="22"/>
          <w:szCs w:val="22"/>
        </w:rPr>
        <w:t xml:space="preserve">. </w:t>
      </w:r>
      <w:r w:rsidRPr="006E278C">
        <w:rPr>
          <w:rFonts w:asciiTheme="minorHAnsi" w:hAnsiTheme="minorHAnsi" w:cstheme="minorHAnsi"/>
          <w:i/>
          <w:iCs/>
          <w:sz w:val="22"/>
          <w:szCs w:val="22"/>
        </w:rPr>
        <w:t>J Biomed Mater Res A</w:t>
      </w:r>
      <w:r w:rsidRPr="006E278C">
        <w:rPr>
          <w:rFonts w:asciiTheme="minorHAnsi" w:hAnsiTheme="minorHAnsi" w:cstheme="minorHAnsi"/>
          <w:bCs/>
          <w:sz w:val="22"/>
          <w:szCs w:val="22"/>
        </w:rPr>
        <w:t>. 106(3):</w:t>
      </w:r>
      <w:r w:rsidR="00937AFC" w:rsidRPr="006E278C">
        <w:rPr>
          <w:rFonts w:asciiTheme="minorHAnsi" w:hAnsiTheme="minorHAnsi" w:cstheme="minorHAnsi"/>
          <w:bCs/>
          <w:sz w:val="22"/>
          <w:szCs w:val="22"/>
        </w:rPr>
        <w:t xml:space="preserve"> </w:t>
      </w:r>
      <w:r w:rsidRPr="006E278C">
        <w:rPr>
          <w:rFonts w:asciiTheme="minorHAnsi" w:hAnsiTheme="minorHAnsi" w:cstheme="minorHAnsi"/>
          <w:bCs/>
          <w:sz w:val="22"/>
          <w:szCs w:val="22"/>
        </w:rPr>
        <w:t>621-628</w:t>
      </w:r>
      <w:r w:rsidR="006E278C" w:rsidRPr="006E278C">
        <w:rPr>
          <w:rFonts w:asciiTheme="minorHAnsi" w:hAnsiTheme="minorHAnsi" w:cstheme="minorHAnsi"/>
          <w:bCs/>
          <w:sz w:val="22"/>
          <w:szCs w:val="22"/>
        </w:rPr>
        <w:t xml:space="preserve">, </w:t>
      </w:r>
      <w:hyperlink r:id="rId47" w:history="1">
        <w:r w:rsidR="00EC33C7" w:rsidRPr="006E278C">
          <w:rPr>
            <w:rStyle w:val="Hyperlink"/>
            <w:rFonts w:asciiTheme="minorHAnsi" w:hAnsiTheme="minorHAnsi" w:cstheme="minorHAnsi"/>
            <w:bCs/>
            <w:sz w:val="22"/>
            <w:szCs w:val="22"/>
          </w:rPr>
          <w:t>https://doi.org/10.1002/jbm.a.36265</w:t>
        </w:r>
      </w:hyperlink>
    </w:p>
    <w:p w14:paraId="6971323C" w14:textId="77777777" w:rsidR="00937AFC" w:rsidRPr="006757B4" w:rsidRDefault="00937AFC" w:rsidP="00937AFC">
      <w:pPr>
        <w:widowControl w:val="0"/>
        <w:suppressAutoHyphens/>
        <w:spacing w:after="0" w:line="276" w:lineRule="auto"/>
        <w:ind w:firstLine="426"/>
        <w:contextualSpacing/>
        <w:jc w:val="both"/>
        <w:rPr>
          <w:rFonts w:asciiTheme="minorHAnsi" w:hAnsiTheme="minorHAnsi" w:cstheme="minorHAnsi"/>
          <w:bCs/>
          <w:sz w:val="22"/>
          <w:szCs w:val="22"/>
        </w:rPr>
      </w:pPr>
    </w:p>
    <w:p w14:paraId="12D61D85" w14:textId="77622758" w:rsidR="00865E81" w:rsidRPr="006757B4" w:rsidRDefault="00865E81" w:rsidP="00937AFC">
      <w:pPr>
        <w:pStyle w:val="ListParagraph"/>
        <w:numPr>
          <w:ilvl w:val="0"/>
          <w:numId w:val="18"/>
        </w:numPr>
        <w:spacing w:after="0" w:line="276" w:lineRule="auto"/>
        <w:ind w:left="426" w:hanging="426"/>
        <w:jc w:val="both"/>
        <w:rPr>
          <w:rFonts w:asciiTheme="minorHAnsi" w:hAnsiTheme="minorHAnsi" w:cstheme="minorHAnsi"/>
          <w:bCs/>
          <w:sz w:val="22"/>
          <w:szCs w:val="22"/>
        </w:rPr>
      </w:pPr>
      <w:r w:rsidRPr="006757B4">
        <w:rPr>
          <w:rFonts w:asciiTheme="minorHAnsi" w:hAnsiTheme="minorHAnsi" w:cstheme="minorHAnsi"/>
          <w:bCs/>
          <w:sz w:val="22"/>
          <w:szCs w:val="22"/>
        </w:rPr>
        <w:t xml:space="preserve">G Strnad, L Jakab-Farkas, R Cazacu, </w:t>
      </w:r>
      <w:r w:rsidRPr="008B3230">
        <w:rPr>
          <w:rFonts w:asciiTheme="minorHAnsi" w:hAnsiTheme="minorHAnsi" w:cstheme="minorHAnsi"/>
          <w:b/>
          <w:sz w:val="22"/>
          <w:szCs w:val="22"/>
        </w:rPr>
        <w:t>D Portan</w:t>
      </w:r>
      <w:r w:rsidRPr="006757B4">
        <w:rPr>
          <w:rFonts w:asciiTheme="minorHAnsi" w:hAnsiTheme="minorHAnsi" w:cstheme="minorHAnsi"/>
          <w:bCs/>
          <w:sz w:val="22"/>
          <w:szCs w:val="22"/>
        </w:rPr>
        <w:t xml:space="preserve"> and C </w:t>
      </w:r>
      <w:proofErr w:type="spellStart"/>
      <w:r w:rsidRPr="006757B4">
        <w:rPr>
          <w:rFonts w:asciiTheme="minorHAnsi" w:hAnsiTheme="minorHAnsi" w:cstheme="minorHAnsi"/>
          <w:bCs/>
          <w:sz w:val="22"/>
          <w:szCs w:val="22"/>
        </w:rPr>
        <w:t>Petrovan</w:t>
      </w:r>
      <w:proofErr w:type="spellEnd"/>
      <w:r w:rsidRPr="006757B4">
        <w:rPr>
          <w:rFonts w:asciiTheme="minorHAnsi" w:hAnsiTheme="minorHAnsi" w:cstheme="minorHAnsi"/>
          <w:bCs/>
          <w:sz w:val="22"/>
          <w:szCs w:val="22"/>
        </w:rPr>
        <w:t xml:space="preserve"> (</w:t>
      </w:r>
      <w:r w:rsidRPr="006E278C">
        <w:rPr>
          <w:rFonts w:asciiTheme="minorHAnsi" w:hAnsiTheme="minorHAnsi" w:cstheme="minorHAnsi"/>
          <w:b/>
          <w:sz w:val="22"/>
          <w:szCs w:val="22"/>
        </w:rPr>
        <w:t>2018</w:t>
      </w:r>
      <w:r w:rsidRPr="006757B4">
        <w:rPr>
          <w:rFonts w:asciiTheme="minorHAnsi" w:hAnsiTheme="minorHAnsi" w:cstheme="minorHAnsi"/>
          <w:bCs/>
          <w:sz w:val="22"/>
          <w:szCs w:val="22"/>
        </w:rPr>
        <w:t xml:space="preserve">) </w:t>
      </w:r>
      <w:r w:rsidRPr="006757B4">
        <w:rPr>
          <w:rFonts w:asciiTheme="minorHAnsi" w:hAnsiTheme="minorHAnsi" w:cstheme="minorHAnsi"/>
          <w:sz w:val="22"/>
          <w:szCs w:val="22"/>
        </w:rPr>
        <w:t>Wettability of nanotubular titania layers for biomedical applications developed by electrochemical anodization</w:t>
      </w:r>
      <w:r w:rsidRPr="006757B4">
        <w:rPr>
          <w:rFonts w:asciiTheme="minorHAnsi" w:hAnsiTheme="minorHAnsi" w:cstheme="minorHAnsi"/>
          <w:bCs/>
          <w:sz w:val="22"/>
          <w:szCs w:val="22"/>
        </w:rPr>
        <w:t>. Materials Science and Engineering 400, IOP Conf. Series: 2018, 072005</w:t>
      </w:r>
    </w:p>
    <w:p w14:paraId="3B373D00" w14:textId="77777777" w:rsidR="00865E81" w:rsidRPr="006757B4" w:rsidRDefault="00865E81" w:rsidP="00937AFC">
      <w:pPr>
        <w:pStyle w:val="ListParagraph"/>
        <w:spacing w:after="0" w:line="276" w:lineRule="auto"/>
        <w:ind w:left="426" w:hanging="426"/>
        <w:rPr>
          <w:rFonts w:asciiTheme="minorHAnsi" w:hAnsiTheme="minorHAnsi" w:cstheme="minorHAnsi"/>
          <w:bCs/>
          <w:sz w:val="22"/>
          <w:szCs w:val="22"/>
        </w:rPr>
      </w:pPr>
    </w:p>
    <w:p w14:paraId="7003BF50" w14:textId="272C4E76" w:rsidR="00EB1249" w:rsidRPr="006757B4" w:rsidRDefault="00384932" w:rsidP="00937AFC">
      <w:pPr>
        <w:pStyle w:val="ListParagraph"/>
        <w:widowControl w:val="0"/>
        <w:numPr>
          <w:ilvl w:val="0"/>
          <w:numId w:val="18"/>
        </w:numPr>
        <w:suppressAutoHyphens/>
        <w:spacing w:before="100" w:beforeAutospacing="1" w:after="0" w:line="276" w:lineRule="auto"/>
        <w:ind w:left="426" w:hanging="426"/>
        <w:contextualSpacing/>
        <w:jc w:val="both"/>
        <w:rPr>
          <w:rFonts w:asciiTheme="minorHAnsi" w:hAnsiTheme="minorHAnsi" w:cstheme="minorHAnsi"/>
          <w:bCs/>
          <w:sz w:val="22"/>
          <w:szCs w:val="22"/>
        </w:rPr>
      </w:pPr>
      <w:r w:rsidRPr="006757B4">
        <w:rPr>
          <w:rFonts w:asciiTheme="minorHAnsi" w:hAnsiTheme="minorHAnsi" w:cstheme="minorHAnsi"/>
          <w:bCs/>
          <w:sz w:val="22"/>
          <w:szCs w:val="22"/>
        </w:rPr>
        <w:t xml:space="preserve">Strnad G, German-Sallo Z, Jakab-Farkas L, Cazacu R, </w:t>
      </w:r>
      <w:r w:rsidRPr="008B3230">
        <w:rPr>
          <w:rFonts w:asciiTheme="minorHAnsi" w:hAnsiTheme="minorHAnsi" w:cstheme="minorHAnsi"/>
          <w:b/>
          <w:sz w:val="22"/>
          <w:szCs w:val="22"/>
        </w:rPr>
        <w:t>Portan D</w:t>
      </w:r>
      <w:r w:rsidR="00EC33C7" w:rsidRPr="008B3230">
        <w:rPr>
          <w:rFonts w:asciiTheme="minorHAnsi" w:hAnsiTheme="minorHAnsi" w:cstheme="minorHAnsi"/>
          <w:b/>
          <w:sz w:val="22"/>
          <w:szCs w:val="22"/>
        </w:rPr>
        <w:t>.</w:t>
      </w:r>
      <w:r w:rsidR="00865E81" w:rsidRPr="006757B4">
        <w:rPr>
          <w:rFonts w:asciiTheme="minorHAnsi" w:hAnsiTheme="minorHAnsi" w:cstheme="minorHAnsi"/>
          <w:sz w:val="22"/>
          <w:szCs w:val="22"/>
        </w:rPr>
        <w:t xml:space="preserve"> </w:t>
      </w:r>
      <w:r w:rsidR="00865E81" w:rsidRPr="006757B4">
        <w:rPr>
          <w:rFonts w:asciiTheme="minorHAnsi" w:hAnsiTheme="minorHAnsi" w:cstheme="minorHAnsi"/>
          <w:bCs/>
          <w:sz w:val="22"/>
          <w:szCs w:val="22"/>
        </w:rPr>
        <w:t>(</w:t>
      </w:r>
      <w:r w:rsidR="00865E81" w:rsidRPr="006E278C">
        <w:rPr>
          <w:rFonts w:asciiTheme="minorHAnsi" w:hAnsiTheme="minorHAnsi" w:cstheme="minorHAnsi"/>
          <w:b/>
          <w:sz w:val="22"/>
          <w:szCs w:val="22"/>
        </w:rPr>
        <w:t>2018</w:t>
      </w:r>
      <w:r w:rsidR="00865E81" w:rsidRPr="006757B4">
        <w:rPr>
          <w:rFonts w:asciiTheme="minorHAnsi" w:hAnsiTheme="minorHAnsi" w:cstheme="minorHAnsi"/>
          <w:bCs/>
          <w:sz w:val="22"/>
          <w:szCs w:val="22"/>
        </w:rPr>
        <w:t>)</w:t>
      </w:r>
      <w:r w:rsidRPr="006757B4">
        <w:rPr>
          <w:rFonts w:asciiTheme="minorHAnsi" w:hAnsiTheme="minorHAnsi" w:cstheme="minorHAnsi"/>
          <w:bCs/>
          <w:sz w:val="22"/>
          <w:szCs w:val="22"/>
        </w:rPr>
        <w:t xml:space="preserve"> </w:t>
      </w:r>
      <w:r w:rsidRPr="006757B4">
        <w:rPr>
          <w:rFonts w:asciiTheme="minorHAnsi" w:hAnsiTheme="minorHAnsi" w:cstheme="minorHAnsi"/>
          <w:sz w:val="22"/>
          <w:szCs w:val="22"/>
        </w:rPr>
        <w:t xml:space="preserve">Effect of potential ramp in the </w:t>
      </w:r>
      <w:proofErr w:type="spellStart"/>
      <w:r w:rsidRPr="006757B4">
        <w:rPr>
          <w:rFonts w:asciiTheme="minorHAnsi" w:hAnsiTheme="minorHAnsi" w:cstheme="minorHAnsi"/>
          <w:sz w:val="22"/>
          <w:szCs w:val="22"/>
        </w:rPr>
        <w:t>potentiodynamic</w:t>
      </w:r>
      <w:proofErr w:type="spellEnd"/>
      <w:r w:rsidRPr="006757B4">
        <w:rPr>
          <w:rFonts w:asciiTheme="minorHAnsi" w:hAnsiTheme="minorHAnsi" w:cstheme="minorHAnsi"/>
          <w:sz w:val="22"/>
          <w:szCs w:val="22"/>
        </w:rPr>
        <w:t xml:space="preserve"> stage of anodization on morphology of nanostructured TiO</w:t>
      </w:r>
      <w:r w:rsidRPr="006757B4">
        <w:rPr>
          <w:rFonts w:asciiTheme="minorHAnsi" w:hAnsiTheme="minorHAnsi" w:cstheme="minorHAnsi"/>
          <w:sz w:val="22"/>
          <w:szCs w:val="22"/>
          <w:vertAlign w:val="subscript"/>
        </w:rPr>
        <w:t>2</w:t>
      </w:r>
      <w:r w:rsidRPr="006757B4">
        <w:rPr>
          <w:rFonts w:asciiTheme="minorHAnsi" w:hAnsiTheme="minorHAnsi" w:cstheme="minorHAnsi"/>
          <w:sz w:val="22"/>
          <w:szCs w:val="22"/>
        </w:rPr>
        <w:t xml:space="preserve"> developed on Ti</w:t>
      </w:r>
      <w:r w:rsidRPr="006757B4">
        <w:rPr>
          <w:rFonts w:asciiTheme="minorHAnsi" w:hAnsiTheme="minorHAnsi" w:cstheme="minorHAnsi"/>
          <w:sz w:val="22"/>
          <w:szCs w:val="22"/>
          <w:vertAlign w:val="subscript"/>
        </w:rPr>
        <w:t>6</w:t>
      </w:r>
      <w:r w:rsidRPr="006757B4">
        <w:rPr>
          <w:rFonts w:asciiTheme="minorHAnsi" w:hAnsiTheme="minorHAnsi" w:cstheme="minorHAnsi"/>
          <w:sz w:val="22"/>
          <w:szCs w:val="22"/>
        </w:rPr>
        <w:t>Al</w:t>
      </w:r>
      <w:r w:rsidRPr="006757B4">
        <w:rPr>
          <w:rFonts w:asciiTheme="minorHAnsi" w:hAnsiTheme="minorHAnsi" w:cstheme="minorHAnsi"/>
          <w:sz w:val="22"/>
          <w:szCs w:val="22"/>
          <w:vertAlign w:val="subscript"/>
        </w:rPr>
        <w:t>4</w:t>
      </w:r>
      <w:r w:rsidRPr="006757B4">
        <w:rPr>
          <w:rFonts w:asciiTheme="minorHAnsi" w:hAnsiTheme="minorHAnsi" w:cstheme="minorHAnsi"/>
          <w:sz w:val="22"/>
          <w:szCs w:val="22"/>
        </w:rPr>
        <w:t>V alloy</w:t>
      </w:r>
      <w:r w:rsidRPr="006757B4">
        <w:rPr>
          <w:rFonts w:asciiTheme="minorHAnsi" w:hAnsiTheme="minorHAnsi" w:cstheme="minorHAnsi"/>
          <w:bCs/>
          <w:sz w:val="22"/>
          <w:szCs w:val="22"/>
        </w:rPr>
        <w:t xml:space="preserve">. </w:t>
      </w:r>
      <w:r w:rsidRPr="006757B4">
        <w:rPr>
          <w:rFonts w:asciiTheme="minorHAnsi" w:hAnsiTheme="minorHAnsi" w:cstheme="minorHAnsi"/>
          <w:i/>
          <w:iCs/>
          <w:sz w:val="22"/>
          <w:szCs w:val="22"/>
        </w:rPr>
        <w:t>Procedia Manufacturing</w:t>
      </w:r>
      <w:r w:rsidRPr="006757B4">
        <w:rPr>
          <w:rFonts w:asciiTheme="minorHAnsi" w:hAnsiTheme="minorHAnsi" w:cstheme="minorHAnsi"/>
          <w:bCs/>
          <w:sz w:val="22"/>
          <w:szCs w:val="22"/>
        </w:rPr>
        <w:t xml:space="preserve"> 22: 19-26</w:t>
      </w:r>
      <w:r w:rsidR="00EC33C7" w:rsidRPr="006757B4">
        <w:rPr>
          <w:rFonts w:asciiTheme="minorHAnsi" w:hAnsiTheme="minorHAnsi" w:cstheme="minorHAnsi"/>
          <w:bCs/>
          <w:sz w:val="22"/>
          <w:szCs w:val="22"/>
        </w:rPr>
        <w:t xml:space="preserve"> </w:t>
      </w:r>
    </w:p>
    <w:p w14:paraId="11A29D97" w14:textId="77777777" w:rsidR="00EB1249" w:rsidRPr="006757B4" w:rsidRDefault="00EB1249" w:rsidP="00937AFC">
      <w:pPr>
        <w:pStyle w:val="ListParagraph"/>
        <w:widowControl w:val="0"/>
        <w:suppressAutoHyphens/>
        <w:spacing w:before="100" w:beforeAutospacing="1" w:after="0" w:line="276" w:lineRule="auto"/>
        <w:ind w:left="426" w:hanging="426"/>
        <w:contextualSpacing/>
        <w:jc w:val="both"/>
        <w:rPr>
          <w:rFonts w:asciiTheme="minorHAnsi" w:hAnsiTheme="minorHAnsi" w:cstheme="minorHAnsi"/>
          <w:bCs/>
          <w:sz w:val="22"/>
          <w:szCs w:val="22"/>
        </w:rPr>
      </w:pPr>
    </w:p>
    <w:p w14:paraId="501E9A07" w14:textId="69CACAD9" w:rsidR="00865E81" w:rsidRPr="006757B4" w:rsidRDefault="00384932" w:rsidP="00937AFC">
      <w:pPr>
        <w:pStyle w:val="ListParagraph"/>
        <w:widowControl w:val="0"/>
        <w:numPr>
          <w:ilvl w:val="0"/>
          <w:numId w:val="18"/>
        </w:numPr>
        <w:suppressAutoHyphens/>
        <w:spacing w:after="0" w:line="276" w:lineRule="auto"/>
        <w:ind w:left="426" w:hanging="426"/>
        <w:contextualSpacing/>
        <w:jc w:val="both"/>
        <w:rPr>
          <w:rFonts w:asciiTheme="minorHAnsi" w:hAnsiTheme="minorHAnsi" w:cstheme="minorHAnsi"/>
          <w:bCs/>
          <w:sz w:val="22"/>
          <w:szCs w:val="22"/>
        </w:rPr>
      </w:pPr>
      <w:r w:rsidRPr="006757B4">
        <w:rPr>
          <w:rFonts w:asciiTheme="minorHAnsi" w:hAnsiTheme="minorHAnsi" w:cstheme="minorHAnsi"/>
          <w:bCs/>
          <w:sz w:val="22"/>
          <w:szCs w:val="22"/>
        </w:rPr>
        <w:t xml:space="preserve">Strnad G, </w:t>
      </w:r>
      <w:r w:rsidRPr="008B3230">
        <w:rPr>
          <w:rFonts w:asciiTheme="minorHAnsi" w:hAnsiTheme="minorHAnsi" w:cstheme="minorHAnsi"/>
          <w:b/>
          <w:sz w:val="22"/>
          <w:szCs w:val="22"/>
        </w:rPr>
        <w:t>Portan D</w:t>
      </w:r>
      <w:r w:rsidRPr="008B3230">
        <w:rPr>
          <w:rFonts w:asciiTheme="minorHAnsi" w:hAnsiTheme="minorHAnsi" w:cstheme="minorHAnsi"/>
          <w:bCs/>
          <w:sz w:val="22"/>
          <w:szCs w:val="22"/>
        </w:rPr>
        <w:t>,</w:t>
      </w:r>
      <w:r w:rsidRPr="006757B4">
        <w:rPr>
          <w:rFonts w:asciiTheme="minorHAnsi" w:hAnsiTheme="minorHAnsi" w:cstheme="minorHAnsi"/>
          <w:bCs/>
          <w:sz w:val="22"/>
          <w:szCs w:val="22"/>
        </w:rPr>
        <w:t xml:space="preserve"> Jakab-Farkas L, </w:t>
      </w:r>
      <w:proofErr w:type="spellStart"/>
      <w:r w:rsidRPr="006757B4">
        <w:rPr>
          <w:rFonts w:asciiTheme="minorHAnsi" w:hAnsiTheme="minorHAnsi" w:cstheme="minorHAnsi"/>
          <w:bCs/>
          <w:sz w:val="22"/>
          <w:szCs w:val="22"/>
        </w:rPr>
        <w:t>Petrovan</w:t>
      </w:r>
      <w:proofErr w:type="spellEnd"/>
      <w:r w:rsidRPr="006757B4">
        <w:rPr>
          <w:rFonts w:asciiTheme="minorHAnsi" w:hAnsiTheme="minorHAnsi" w:cstheme="minorHAnsi"/>
          <w:bCs/>
          <w:sz w:val="22"/>
          <w:szCs w:val="22"/>
        </w:rPr>
        <w:t xml:space="preserve"> C, Russu O</w:t>
      </w:r>
      <w:r w:rsidR="00EB1249" w:rsidRPr="006757B4">
        <w:rPr>
          <w:rFonts w:asciiTheme="minorHAnsi" w:hAnsiTheme="minorHAnsi" w:cstheme="minorHAnsi"/>
          <w:bCs/>
          <w:sz w:val="22"/>
          <w:szCs w:val="22"/>
        </w:rPr>
        <w:t xml:space="preserve"> (</w:t>
      </w:r>
      <w:r w:rsidR="00EB1249" w:rsidRPr="006E278C">
        <w:rPr>
          <w:rFonts w:asciiTheme="minorHAnsi" w:hAnsiTheme="minorHAnsi" w:cstheme="minorHAnsi"/>
          <w:b/>
          <w:sz w:val="22"/>
          <w:szCs w:val="22"/>
        </w:rPr>
        <w:t>2017</w:t>
      </w:r>
      <w:r w:rsidR="00EB1249" w:rsidRPr="006757B4">
        <w:rPr>
          <w:rFonts w:asciiTheme="minorHAnsi" w:hAnsiTheme="minorHAnsi" w:cstheme="minorHAnsi"/>
          <w:bCs/>
          <w:sz w:val="22"/>
          <w:szCs w:val="22"/>
        </w:rPr>
        <w:t>)</w:t>
      </w:r>
      <w:r w:rsidRPr="006757B4">
        <w:rPr>
          <w:rFonts w:asciiTheme="minorHAnsi" w:hAnsiTheme="minorHAnsi" w:cstheme="minorHAnsi"/>
          <w:bCs/>
          <w:sz w:val="22"/>
          <w:szCs w:val="22"/>
        </w:rPr>
        <w:t xml:space="preserve"> </w:t>
      </w:r>
      <w:r w:rsidRPr="006757B4">
        <w:rPr>
          <w:rFonts w:asciiTheme="minorHAnsi" w:hAnsiTheme="minorHAnsi" w:cstheme="minorHAnsi"/>
          <w:sz w:val="22"/>
          <w:szCs w:val="22"/>
        </w:rPr>
        <w:t>Morphology of TiO</w:t>
      </w:r>
      <w:r w:rsidRPr="006757B4">
        <w:rPr>
          <w:rFonts w:asciiTheme="minorHAnsi" w:hAnsiTheme="minorHAnsi" w:cstheme="minorHAnsi"/>
          <w:sz w:val="22"/>
          <w:szCs w:val="22"/>
          <w:vertAlign w:val="subscript"/>
        </w:rPr>
        <w:t xml:space="preserve">2 </w:t>
      </w:r>
      <w:r w:rsidRPr="006757B4">
        <w:rPr>
          <w:rFonts w:asciiTheme="minorHAnsi" w:hAnsiTheme="minorHAnsi" w:cstheme="minorHAnsi"/>
          <w:sz w:val="22"/>
          <w:szCs w:val="22"/>
        </w:rPr>
        <w:t>surfaces for biomedical applications developed by electrochemical anodization</w:t>
      </w:r>
      <w:r w:rsidRPr="006757B4">
        <w:rPr>
          <w:rFonts w:asciiTheme="minorHAnsi" w:hAnsiTheme="minorHAnsi" w:cstheme="minorHAnsi"/>
          <w:bCs/>
          <w:sz w:val="22"/>
          <w:szCs w:val="22"/>
        </w:rPr>
        <w:t xml:space="preserve">. </w:t>
      </w:r>
      <w:r w:rsidRPr="006757B4">
        <w:rPr>
          <w:rFonts w:asciiTheme="minorHAnsi" w:hAnsiTheme="minorHAnsi" w:cstheme="minorHAnsi"/>
          <w:i/>
          <w:iCs/>
          <w:sz w:val="22"/>
          <w:szCs w:val="22"/>
        </w:rPr>
        <w:t>Materials Science Forum</w:t>
      </w:r>
      <w:r w:rsidRPr="006757B4">
        <w:rPr>
          <w:rFonts w:asciiTheme="minorHAnsi" w:hAnsiTheme="minorHAnsi" w:cstheme="minorHAnsi"/>
          <w:bCs/>
          <w:sz w:val="22"/>
          <w:szCs w:val="22"/>
        </w:rPr>
        <w:t xml:space="preserve"> 907 MSF</w:t>
      </w:r>
      <w:r w:rsidR="00EC33C7" w:rsidRPr="006757B4">
        <w:rPr>
          <w:rFonts w:asciiTheme="minorHAnsi" w:hAnsiTheme="minorHAnsi" w:cstheme="minorHAnsi"/>
          <w:bCs/>
          <w:sz w:val="22"/>
          <w:szCs w:val="22"/>
        </w:rPr>
        <w:t xml:space="preserve">: </w:t>
      </w:r>
      <w:r w:rsidRPr="006757B4">
        <w:rPr>
          <w:rFonts w:asciiTheme="minorHAnsi" w:hAnsiTheme="minorHAnsi" w:cstheme="minorHAnsi"/>
          <w:bCs/>
          <w:sz w:val="22"/>
          <w:szCs w:val="22"/>
        </w:rPr>
        <w:t>91-98</w:t>
      </w:r>
      <w:r w:rsidR="00EC33C7" w:rsidRPr="006757B4">
        <w:rPr>
          <w:rFonts w:asciiTheme="minorHAnsi" w:hAnsiTheme="minorHAnsi" w:cstheme="minorHAnsi"/>
          <w:bCs/>
          <w:sz w:val="22"/>
          <w:szCs w:val="22"/>
        </w:rPr>
        <w:t>.</w:t>
      </w:r>
      <w:r w:rsidR="00EC33C7" w:rsidRPr="006757B4">
        <w:rPr>
          <w:rFonts w:asciiTheme="minorHAnsi" w:hAnsiTheme="minorHAnsi" w:cstheme="minorHAnsi"/>
          <w:bCs/>
          <w:sz w:val="22"/>
          <w:szCs w:val="22"/>
          <w:lang w:val="el-GR"/>
        </w:rPr>
        <w:t xml:space="preserve">      </w:t>
      </w:r>
      <w:r w:rsidR="00D44053" w:rsidRPr="006757B4">
        <w:rPr>
          <w:rFonts w:asciiTheme="minorHAnsi" w:hAnsiTheme="minorHAnsi" w:cstheme="minorHAnsi"/>
          <w:bCs/>
          <w:sz w:val="22"/>
          <w:szCs w:val="22"/>
          <w:lang w:val="el-GR"/>
        </w:rPr>
        <w:t xml:space="preserve"> </w:t>
      </w:r>
    </w:p>
    <w:p w14:paraId="012709B1" w14:textId="77777777" w:rsidR="00EB1249" w:rsidRPr="006757B4" w:rsidRDefault="00EB1249" w:rsidP="00937AFC">
      <w:pPr>
        <w:widowControl w:val="0"/>
        <w:suppressAutoHyphens/>
        <w:spacing w:after="0" w:line="276" w:lineRule="auto"/>
        <w:ind w:left="426" w:hanging="426"/>
        <w:contextualSpacing/>
        <w:jc w:val="both"/>
        <w:rPr>
          <w:rFonts w:asciiTheme="minorHAnsi" w:hAnsiTheme="minorHAnsi" w:cstheme="minorHAnsi"/>
          <w:bCs/>
          <w:sz w:val="22"/>
          <w:szCs w:val="22"/>
        </w:rPr>
      </w:pPr>
    </w:p>
    <w:p w14:paraId="7AEF883C" w14:textId="23D4D9B3" w:rsidR="00C37D49" w:rsidRPr="006757B4" w:rsidRDefault="00384932" w:rsidP="00937AFC">
      <w:pPr>
        <w:pStyle w:val="ListParagraph"/>
        <w:numPr>
          <w:ilvl w:val="0"/>
          <w:numId w:val="18"/>
        </w:numPr>
        <w:spacing w:after="0" w:line="276" w:lineRule="auto"/>
        <w:ind w:left="426" w:hanging="426"/>
        <w:jc w:val="both"/>
        <w:rPr>
          <w:rFonts w:asciiTheme="minorHAnsi" w:eastAsia="SimSun" w:hAnsiTheme="minorHAnsi" w:cstheme="minorHAnsi"/>
          <w:bCs/>
          <w:spacing w:val="-6"/>
          <w:kern w:val="1"/>
          <w:sz w:val="22"/>
          <w:szCs w:val="22"/>
          <w:lang w:eastAsia="hi-IN" w:bidi="hi-IN"/>
        </w:rPr>
      </w:pPr>
      <w:r w:rsidRPr="006757B4">
        <w:rPr>
          <w:rFonts w:asciiTheme="minorHAnsi" w:hAnsiTheme="minorHAnsi" w:cstheme="minorHAnsi"/>
          <w:bCs/>
          <w:sz w:val="22"/>
          <w:szCs w:val="22"/>
        </w:rPr>
        <w:t xml:space="preserve">Strnad G, Jakab-Farkas L, </w:t>
      </w:r>
      <w:r w:rsidRPr="008B3230">
        <w:rPr>
          <w:rFonts w:asciiTheme="minorHAnsi" w:hAnsiTheme="minorHAnsi" w:cstheme="minorHAnsi"/>
          <w:b/>
          <w:sz w:val="22"/>
          <w:szCs w:val="22"/>
        </w:rPr>
        <w:t>Portan</w:t>
      </w:r>
      <w:r w:rsidRPr="008B3230">
        <w:rPr>
          <w:rFonts w:asciiTheme="minorHAnsi" w:hAnsiTheme="minorHAnsi" w:cstheme="minorHAnsi"/>
          <w:b/>
          <w:bCs/>
          <w:sz w:val="22"/>
          <w:szCs w:val="22"/>
        </w:rPr>
        <w:t xml:space="preserve"> </w:t>
      </w:r>
      <w:r w:rsidRPr="008B3230">
        <w:rPr>
          <w:rFonts w:asciiTheme="minorHAnsi" w:hAnsiTheme="minorHAnsi" w:cstheme="minorHAnsi"/>
          <w:b/>
          <w:sz w:val="22"/>
          <w:szCs w:val="22"/>
        </w:rPr>
        <w:t>D</w:t>
      </w:r>
      <w:r w:rsidR="00EC33C7" w:rsidRPr="008B3230">
        <w:rPr>
          <w:rFonts w:asciiTheme="minorHAnsi" w:hAnsiTheme="minorHAnsi" w:cstheme="minorHAnsi"/>
          <w:b/>
          <w:sz w:val="22"/>
          <w:szCs w:val="22"/>
        </w:rPr>
        <w:t>.</w:t>
      </w:r>
      <w:r w:rsidR="00C37D49" w:rsidRPr="006757B4">
        <w:rPr>
          <w:rFonts w:asciiTheme="minorHAnsi" w:hAnsiTheme="minorHAnsi" w:cstheme="minorHAnsi"/>
          <w:sz w:val="22"/>
          <w:szCs w:val="22"/>
        </w:rPr>
        <w:t xml:space="preserve"> </w:t>
      </w:r>
      <w:r w:rsidR="00C37D49" w:rsidRPr="006757B4">
        <w:rPr>
          <w:rFonts w:asciiTheme="minorHAnsi" w:hAnsiTheme="minorHAnsi" w:cstheme="minorHAnsi"/>
          <w:bCs/>
          <w:sz w:val="22"/>
          <w:szCs w:val="22"/>
        </w:rPr>
        <w:t>(</w:t>
      </w:r>
      <w:r w:rsidR="00C37D49" w:rsidRPr="006E278C">
        <w:rPr>
          <w:rFonts w:asciiTheme="minorHAnsi" w:hAnsiTheme="minorHAnsi" w:cstheme="minorHAnsi"/>
          <w:b/>
          <w:sz w:val="22"/>
          <w:szCs w:val="22"/>
        </w:rPr>
        <w:t>2016</w:t>
      </w:r>
      <w:r w:rsidR="00C37D49" w:rsidRPr="006757B4">
        <w:rPr>
          <w:rFonts w:asciiTheme="minorHAnsi" w:hAnsiTheme="minorHAnsi" w:cstheme="minorHAnsi"/>
          <w:bCs/>
          <w:sz w:val="22"/>
          <w:szCs w:val="22"/>
        </w:rPr>
        <w:t xml:space="preserve">) </w:t>
      </w:r>
      <w:r w:rsidRPr="006757B4">
        <w:rPr>
          <w:rFonts w:asciiTheme="minorHAnsi" w:hAnsiTheme="minorHAnsi" w:cstheme="minorHAnsi"/>
          <w:sz w:val="22"/>
          <w:szCs w:val="22"/>
        </w:rPr>
        <w:t>Current-Time Dependence in Self-Organized TiO</w:t>
      </w:r>
      <w:r w:rsidRPr="006757B4">
        <w:rPr>
          <w:rFonts w:asciiTheme="minorHAnsi" w:hAnsiTheme="minorHAnsi" w:cstheme="minorHAnsi"/>
          <w:sz w:val="22"/>
          <w:szCs w:val="22"/>
          <w:vertAlign w:val="subscript"/>
        </w:rPr>
        <w:t>2</w:t>
      </w:r>
      <w:r w:rsidRPr="006757B4">
        <w:rPr>
          <w:rFonts w:asciiTheme="minorHAnsi" w:hAnsiTheme="minorHAnsi" w:cstheme="minorHAnsi"/>
          <w:sz w:val="22"/>
          <w:szCs w:val="22"/>
        </w:rPr>
        <w:t xml:space="preserve"> Layers Synthesis by Electrochemical Anodization</w:t>
      </w:r>
      <w:r w:rsidRPr="006757B4">
        <w:rPr>
          <w:rFonts w:asciiTheme="minorHAnsi" w:hAnsiTheme="minorHAnsi" w:cstheme="minorHAnsi"/>
          <w:bCs/>
          <w:sz w:val="22"/>
          <w:szCs w:val="22"/>
        </w:rPr>
        <w:t xml:space="preserve">. </w:t>
      </w:r>
      <w:r w:rsidRPr="006757B4">
        <w:rPr>
          <w:rFonts w:asciiTheme="minorHAnsi" w:hAnsiTheme="minorHAnsi" w:cstheme="minorHAnsi"/>
          <w:i/>
          <w:iCs/>
          <w:sz w:val="22"/>
          <w:szCs w:val="22"/>
        </w:rPr>
        <w:t>Academic Journal of Manufacturing Engineering</w:t>
      </w:r>
      <w:r w:rsidR="00C37D49" w:rsidRPr="006757B4">
        <w:rPr>
          <w:rFonts w:asciiTheme="minorHAnsi" w:hAnsiTheme="minorHAnsi" w:cstheme="minorHAnsi"/>
          <w:i/>
          <w:iCs/>
          <w:sz w:val="22"/>
          <w:szCs w:val="22"/>
        </w:rPr>
        <w:t xml:space="preserve"> </w:t>
      </w:r>
      <w:r w:rsidRPr="006757B4">
        <w:rPr>
          <w:rFonts w:asciiTheme="minorHAnsi" w:hAnsiTheme="minorHAnsi" w:cstheme="minorHAnsi"/>
          <w:bCs/>
          <w:sz w:val="22"/>
          <w:szCs w:val="22"/>
        </w:rPr>
        <w:t>14(4):</w:t>
      </w:r>
      <w:r w:rsidR="00EC33C7" w:rsidRPr="006757B4">
        <w:rPr>
          <w:rFonts w:asciiTheme="minorHAnsi" w:hAnsiTheme="minorHAnsi" w:cstheme="minorHAnsi"/>
          <w:bCs/>
          <w:sz w:val="22"/>
          <w:szCs w:val="22"/>
        </w:rPr>
        <w:t xml:space="preserve"> </w:t>
      </w:r>
      <w:r w:rsidRPr="006757B4">
        <w:rPr>
          <w:rFonts w:asciiTheme="minorHAnsi" w:hAnsiTheme="minorHAnsi" w:cstheme="minorHAnsi"/>
          <w:bCs/>
          <w:sz w:val="22"/>
          <w:szCs w:val="22"/>
        </w:rPr>
        <w:t>112-118</w:t>
      </w:r>
      <w:r w:rsidR="00EC33C7" w:rsidRPr="006757B4">
        <w:rPr>
          <w:rFonts w:asciiTheme="minorHAnsi" w:hAnsiTheme="minorHAnsi" w:cstheme="minorHAnsi"/>
          <w:bCs/>
          <w:sz w:val="22"/>
          <w:szCs w:val="22"/>
        </w:rPr>
        <w:t xml:space="preserve">.     </w:t>
      </w:r>
      <w:r w:rsidR="00C37D49" w:rsidRPr="006757B4">
        <w:rPr>
          <w:rFonts w:asciiTheme="minorHAnsi" w:hAnsiTheme="minorHAnsi" w:cstheme="minorHAnsi"/>
          <w:bCs/>
          <w:sz w:val="22"/>
          <w:szCs w:val="22"/>
        </w:rPr>
        <w:t xml:space="preserve"> </w:t>
      </w:r>
    </w:p>
    <w:p w14:paraId="785AAD6B" w14:textId="77777777" w:rsidR="00AD5BBD" w:rsidRPr="006757B4" w:rsidRDefault="00AD5BBD" w:rsidP="00937AFC">
      <w:pPr>
        <w:pStyle w:val="ListParagraph"/>
        <w:spacing w:after="0" w:line="276" w:lineRule="auto"/>
        <w:ind w:left="426" w:hanging="426"/>
        <w:rPr>
          <w:rFonts w:asciiTheme="minorHAnsi" w:eastAsia="SimSun" w:hAnsiTheme="minorHAnsi" w:cstheme="minorHAnsi"/>
          <w:bCs/>
          <w:spacing w:val="-6"/>
          <w:kern w:val="1"/>
          <w:sz w:val="22"/>
          <w:szCs w:val="22"/>
          <w:lang w:eastAsia="hi-IN" w:bidi="hi-IN"/>
        </w:rPr>
      </w:pPr>
    </w:p>
    <w:p w14:paraId="005DC9F6" w14:textId="6B3002AE" w:rsidR="00EC33C7" w:rsidRPr="006757B4" w:rsidRDefault="00AD5BBD" w:rsidP="00937AFC">
      <w:pPr>
        <w:pStyle w:val="ListParagraph"/>
        <w:numPr>
          <w:ilvl w:val="0"/>
          <w:numId w:val="18"/>
        </w:numPr>
        <w:shd w:val="clear" w:color="auto" w:fill="FFFFFF"/>
        <w:spacing w:after="0" w:line="276" w:lineRule="auto"/>
        <w:ind w:left="426" w:hanging="426"/>
        <w:contextualSpacing/>
        <w:jc w:val="both"/>
        <w:rPr>
          <w:rFonts w:asciiTheme="minorHAnsi" w:hAnsiTheme="minorHAnsi" w:cstheme="minorHAnsi"/>
          <w:bCs/>
          <w:sz w:val="22"/>
          <w:szCs w:val="22"/>
        </w:rPr>
      </w:pPr>
      <w:r w:rsidRPr="006757B4">
        <w:rPr>
          <w:rFonts w:asciiTheme="minorHAnsi" w:hAnsiTheme="minorHAnsi" w:cstheme="minorHAnsi"/>
          <w:bCs/>
          <w:sz w:val="22"/>
          <w:szCs w:val="22"/>
        </w:rPr>
        <w:t>G.C. Papanicolaou,</w:t>
      </w:r>
      <w:r w:rsidRPr="006757B4">
        <w:rPr>
          <w:rFonts w:asciiTheme="minorHAnsi" w:hAnsiTheme="minorHAnsi" w:cstheme="minorHAnsi"/>
          <w:sz w:val="22"/>
          <w:szCs w:val="22"/>
        </w:rPr>
        <w:t xml:space="preserve"> </w:t>
      </w:r>
      <w:r w:rsidRPr="006757B4">
        <w:rPr>
          <w:rFonts w:asciiTheme="minorHAnsi" w:hAnsiTheme="minorHAnsi" w:cstheme="minorHAnsi"/>
          <w:sz w:val="22"/>
          <w:szCs w:val="22"/>
          <w:u w:val="single"/>
        </w:rPr>
        <w:t>D.V. Portan</w:t>
      </w:r>
      <w:r w:rsidRPr="006757B4">
        <w:rPr>
          <w:rFonts w:asciiTheme="minorHAnsi" w:hAnsiTheme="minorHAnsi" w:cstheme="minorHAnsi"/>
          <w:bCs/>
          <w:sz w:val="22"/>
          <w:szCs w:val="22"/>
        </w:rPr>
        <w:t xml:space="preserve">, G.N. Petropoulos, L.C. </w:t>
      </w:r>
      <w:proofErr w:type="spellStart"/>
      <w:r w:rsidRPr="006757B4">
        <w:rPr>
          <w:rFonts w:asciiTheme="minorHAnsi" w:hAnsiTheme="minorHAnsi" w:cstheme="minorHAnsi"/>
          <w:bCs/>
          <w:sz w:val="22"/>
          <w:szCs w:val="22"/>
        </w:rPr>
        <w:t>Kontaxis</w:t>
      </w:r>
      <w:proofErr w:type="spellEnd"/>
      <w:r w:rsidRPr="006757B4">
        <w:rPr>
          <w:rFonts w:asciiTheme="minorHAnsi" w:hAnsiTheme="minorHAnsi" w:cstheme="minorHAnsi"/>
          <w:sz w:val="22"/>
          <w:szCs w:val="22"/>
        </w:rPr>
        <w:t xml:space="preserve"> </w:t>
      </w:r>
      <w:r w:rsidRPr="006E278C">
        <w:rPr>
          <w:rFonts w:asciiTheme="minorHAnsi" w:hAnsiTheme="minorHAnsi" w:cstheme="minorHAnsi"/>
          <w:bCs/>
          <w:sz w:val="22"/>
          <w:szCs w:val="22"/>
        </w:rPr>
        <w:t>(</w:t>
      </w:r>
      <w:r w:rsidRPr="006E278C">
        <w:rPr>
          <w:rFonts w:asciiTheme="minorHAnsi" w:hAnsiTheme="minorHAnsi" w:cstheme="minorHAnsi"/>
          <w:b/>
          <w:sz w:val="22"/>
          <w:szCs w:val="22"/>
        </w:rPr>
        <w:t>2016</w:t>
      </w:r>
      <w:r w:rsidRPr="006E278C">
        <w:rPr>
          <w:rFonts w:asciiTheme="minorHAnsi" w:hAnsiTheme="minorHAnsi" w:cstheme="minorHAnsi"/>
          <w:bCs/>
          <w:sz w:val="22"/>
          <w:szCs w:val="22"/>
        </w:rPr>
        <w:t>)</w:t>
      </w:r>
      <w:r w:rsidRPr="006757B4">
        <w:rPr>
          <w:rFonts w:asciiTheme="minorHAnsi" w:hAnsiTheme="minorHAnsi" w:cstheme="minorHAnsi"/>
          <w:i/>
          <w:iCs/>
          <w:sz w:val="22"/>
          <w:szCs w:val="22"/>
        </w:rPr>
        <w:t xml:space="preserve"> </w:t>
      </w:r>
      <w:r w:rsidRPr="006757B4">
        <w:rPr>
          <w:rFonts w:asciiTheme="minorHAnsi" w:hAnsiTheme="minorHAnsi" w:cstheme="minorHAnsi"/>
          <w:iCs/>
          <w:sz w:val="22"/>
          <w:szCs w:val="22"/>
        </w:rPr>
        <w:t>Effect of TiO</w:t>
      </w:r>
      <w:r w:rsidRPr="006757B4">
        <w:rPr>
          <w:rFonts w:asciiTheme="minorHAnsi" w:hAnsiTheme="minorHAnsi" w:cstheme="minorHAnsi"/>
          <w:iCs/>
          <w:sz w:val="22"/>
          <w:szCs w:val="22"/>
          <w:vertAlign w:val="subscript"/>
        </w:rPr>
        <w:t>2</w:t>
      </w:r>
      <w:r w:rsidRPr="006757B4">
        <w:rPr>
          <w:rFonts w:asciiTheme="minorHAnsi" w:hAnsiTheme="minorHAnsi" w:cstheme="minorHAnsi"/>
          <w:iCs/>
          <w:sz w:val="22"/>
          <w:szCs w:val="22"/>
        </w:rPr>
        <w:t xml:space="preserve"> Nanotubes Developed on Pure Titanium Substrates on the Mechanical Performance of Titanium-Titanium Single-Lap Adhesive Joints.</w:t>
      </w:r>
      <w:r w:rsidRPr="006757B4">
        <w:rPr>
          <w:rFonts w:asciiTheme="minorHAnsi" w:hAnsiTheme="minorHAnsi" w:cstheme="minorHAnsi"/>
          <w:i/>
          <w:iCs/>
          <w:sz w:val="22"/>
          <w:szCs w:val="22"/>
        </w:rPr>
        <w:t xml:space="preserve"> </w:t>
      </w:r>
      <w:proofErr w:type="spellStart"/>
      <w:r w:rsidRPr="006757B4">
        <w:rPr>
          <w:rFonts w:asciiTheme="minorHAnsi" w:hAnsiTheme="minorHAnsi" w:cstheme="minorHAnsi"/>
          <w:i/>
          <w:iCs/>
          <w:sz w:val="22"/>
          <w:szCs w:val="22"/>
        </w:rPr>
        <w:t>Cienc</w:t>
      </w:r>
      <w:proofErr w:type="spellEnd"/>
      <w:r w:rsidRPr="006757B4">
        <w:rPr>
          <w:rFonts w:asciiTheme="minorHAnsi" w:hAnsiTheme="minorHAnsi" w:cstheme="minorHAnsi"/>
          <w:i/>
          <w:iCs/>
          <w:sz w:val="22"/>
          <w:szCs w:val="22"/>
        </w:rPr>
        <w:t xml:space="preserve"> </w:t>
      </w:r>
      <w:proofErr w:type="spellStart"/>
      <w:r w:rsidRPr="006757B4">
        <w:rPr>
          <w:rFonts w:asciiTheme="minorHAnsi" w:hAnsiTheme="minorHAnsi" w:cstheme="minorHAnsi"/>
          <w:i/>
          <w:iCs/>
          <w:sz w:val="22"/>
          <w:szCs w:val="22"/>
        </w:rPr>
        <w:t>Tecnol</w:t>
      </w:r>
      <w:proofErr w:type="spellEnd"/>
      <w:r w:rsidRPr="006757B4">
        <w:rPr>
          <w:rFonts w:asciiTheme="minorHAnsi" w:hAnsiTheme="minorHAnsi" w:cstheme="minorHAnsi"/>
          <w:i/>
          <w:iCs/>
          <w:sz w:val="22"/>
          <w:szCs w:val="22"/>
        </w:rPr>
        <w:t xml:space="preserve"> Mater</w:t>
      </w:r>
      <w:r w:rsidRPr="006757B4">
        <w:rPr>
          <w:rFonts w:asciiTheme="minorHAnsi" w:hAnsiTheme="minorHAnsi" w:cstheme="minorHAnsi"/>
          <w:sz w:val="22"/>
          <w:szCs w:val="22"/>
        </w:rPr>
        <w:t xml:space="preserve"> </w:t>
      </w:r>
      <w:r w:rsidRPr="006757B4">
        <w:rPr>
          <w:rFonts w:asciiTheme="minorHAnsi" w:hAnsiTheme="minorHAnsi" w:cstheme="minorHAnsi"/>
          <w:bCs/>
          <w:sz w:val="22"/>
          <w:szCs w:val="22"/>
        </w:rPr>
        <w:t>28:</w:t>
      </w:r>
      <w:r w:rsidR="00EC33C7" w:rsidRPr="006E278C">
        <w:rPr>
          <w:rFonts w:asciiTheme="minorHAnsi" w:hAnsiTheme="minorHAnsi" w:cstheme="minorHAnsi"/>
          <w:bCs/>
          <w:sz w:val="22"/>
          <w:szCs w:val="22"/>
        </w:rPr>
        <w:t xml:space="preserve"> </w:t>
      </w:r>
      <w:r w:rsidRPr="006757B4">
        <w:rPr>
          <w:rFonts w:asciiTheme="minorHAnsi" w:hAnsiTheme="minorHAnsi" w:cstheme="minorHAnsi"/>
          <w:bCs/>
          <w:sz w:val="22"/>
          <w:szCs w:val="22"/>
        </w:rPr>
        <w:t>130-</w:t>
      </w:r>
      <w:r w:rsidR="00EC33C7" w:rsidRPr="006E278C">
        <w:rPr>
          <w:rFonts w:asciiTheme="minorHAnsi" w:hAnsiTheme="minorHAnsi" w:cstheme="minorHAnsi"/>
          <w:bCs/>
          <w:sz w:val="22"/>
          <w:szCs w:val="22"/>
        </w:rPr>
        <w:t>13</w:t>
      </w:r>
      <w:r w:rsidRPr="006757B4">
        <w:rPr>
          <w:rFonts w:asciiTheme="minorHAnsi" w:hAnsiTheme="minorHAnsi" w:cstheme="minorHAnsi"/>
          <w:bCs/>
          <w:sz w:val="22"/>
          <w:szCs w:val="22"/>
        </w:rPr>
        <w:t>7</w:t>
      </w:r>
      <w:r w:rsidR="006E278C">
        <w:rPr>
          <w:rFonts w:asciiTheme="minorHAnsi" w:hAnsiTheme="minorHAnsi" w:cstheme="minorHAnsi"/>
          <w:bCs/>
          <w:sz w:val="22"/>
          <w:szCs w:val="22"/>
        </w:rPr>
        <w:t xml:space="preserve">, </w:t>
      </w:r>
    </w:p>
    <w:p w14:paraId="1AA41961" w14:textId="47396829" w:rsidR="00353B79" w:rsidRPr="006757B4" w:rsidRDefault="00AD5BBD" w:rsidP="00937AFC">
      <w:pPr>
        <w:shd w:val="clear" w:color="auto" w:fill="FFFFFF"/>
        <w:spacing w:after="0" w:line="276" w:lineRule="auto"/>
        <w:ind w:firstLine="426"/>
        <w:contextualSpacing/>
        <w:jc w:val="both"/>
        <w:rPr>
          <w:rFonts w:asciiTheme="minorHAnsi" w:hAnsiTheme="minorHAnsi" w:cstheme="minorHAnsi"/>
          <w:bCs/>
          <w:sz w:val="22"/>
          <w:szCs w:val="22"/>
        </w:rPr>
      </w:pPr>
      <w:hyperlink r:id="rId48" w:history="1">
        <w:r w:rsidRPr="006757B4">
          <w:rPr>
            <w:rStyle w:val="Hyperlink"/>
            <w:rFonts w:asciiTheme="minorHAnsi" w:hAnsiTheme="minorHAnsi" w:cstheme="minorHAnsi"/>
            <w:bCs/>
            <w:sz w:val="22"/>
            <w:szCs w:val="22"/>
          </w:rPr>
          <w:t>https://doi.org/10.1016/j.ctmat.2016.02.004</w:t>
        </w:r>
      </w:hyperlink>
      <w:r w:rsidRPr="006757B4">
        <w:rPr>
          <w:rFonts w:asciiTheme="minorHAnsi" w:hAnsiTheme="minorHAnsi" w:cstheme="minorHAnsi"/>
          <w:bCs/>
          <w:sz w:val="22"/>
          <w:szCs w:val="22"/>
        </w:rPr>
        <w:t xml:space="preserve"> </w:t>
      </w:r>
    </w:p>
    <w:p w14:paraId="4C794C31" w14:textId="77777777" w:rsidR="00AD5BBD" w:rsidRPr="006757B4" w:rsidRDefault="00AD5BBD" w:rsidP="00937AFC">
      <w:pPr>
        <w:pStyle w:val="ListParagraph"/>
        <w:spacing w:after="0" w:line="276" w:lineRule="auto"/>
        <w:ind w:left="426" w:hanging="426"/>
        <w:rPr>
          <w:rFonts w:asciiTheme="minorHAnsi" w:hAnsiTheme="minorHAnsi" w:cstheme="minorHAnsi"/>
          <w:bCs/>
          <w:sz w:val="22"/>
          <w:szCs w:val="22"/>
        </w:rPr>
      </w:pPr>
    </w:p>
    <w:p w14:paraId="32E70294" w14:textId="45604606" w:rsidR="00AD5BBD" w:rsidRPr="006757B4" w:rsidRDefault="00AD5BBD" w:rsidP="00937AFC">
      <w:pPr>
        <w:pStyle w:val="ListParagraph"/>
        <w:numPr>
          <w:ilvl w:val="0"/>
          <w:numId w:val="18"/>
        </w:numPr>
        <w:spacing w:after="0" w:line="276" w:lineRule="auto"/>
        <w:ind w:left="426" w:hanging="426"/>
        <w:jc w:val="both"/>
        <w:rPr>
          <w:rFonts w:asciiTheme="minorHAnsi" w:hAnsiTheme="minorHAnsi" w:cstheme="minorHAnsi"/>
          <w:bCs/>
          <w:sz w:val="22"/>
          <w:szCs w:val="22"/>
        </w:rPr>
      </w:pPr>
      <w:r w:rsidRPr="006757B4">
        <w:rPr>
          <w:rFonts w:asciiTheme="minorHAnsi" w:hAnsiTheme="minorHAnsi" w:cstheme="minorHAnsi"/>
          <w:bCs/>
          <w:sz w:val="22"/>
          <w:szCs w:val="22"/>
        </w:rPr>
        <w:t xml:space="preserve">Papanicolaou GC, </w:t>
      </w:r>
      <w:proofErr w:type="spellStart"/>
      <w:r w:rsidRPr="006757B4">
        <w:rPr>
          <w:rFonts w:asciiTheme="minorHAnsi" w:hAnsiTheme="minorHAnsi" w:cstheme="minorHAnsi"/>
          <w:bCs/>
          <w:sz w:val="22"/>
          <w:szCs w:val="22"/>
        </w:rPr>
        <w:t>Charitidis</w:t>
      </w:r>
      <w:proofErr w:type="spellEnd"/>
      <w:r w:rsidRPr="006757B4">
        <w:rPr>
          <w:rFonts w:asciiTheme="minorHAnsi" w:hAnsiTheme="minorHAnsi" w:cstheme="minorHAnsi"/>
          <w:bCs/>
          <w:sz w:val="22"/>
          <w:szCs w:val="22"/>
        </w:rPr>
        <w:t xml:space="preserve"> P, Mouzakis DE, Karachalios E, Jiga G, </w:t>
      </w:r>
      <w:r w:rsidRPr="00C9376B">
        <w:rPr>
          <w:rFonts w:asciiTheme="minorHAnsi" w:hAnsiTheme="minorHAnsi" w:cstheme="minorHAnsi"/>
          <w:b/>
          <w:sz w:val="22"/>
          <w:szCs w:val="22"/>
        </w:rPr>
        <w:t>Portan</w:t>
      </w:r>
      <w:r w:rsidRPr="00C9376B">
        <w:rPr>
          <w:rFonts w:asciiTheme="minorHAnsi" w:hAnsiTheme="minorHAnsi" w:cstheme="minorHAnsi"/>
          <w:b/>
          <w:bCs/>
          <w:sz w:val="22"/>
          <w:szCs w:val="22"/>
        </w:rPr>
        <w:t xml:space="preserve"> </w:t>
      </w:r>
      <w:r w:rsidRPr="00C9376B">
        <w:rPr>
          <w:rFonts w:asciiTheme="minorHAnsi" w:hAnsiTheme="minorHAnsi" w:cstheme="minorHAnsi"/>
          <w:b/>
          <w:sz w:val="22"/>
          <w:szCs w:val="22"/>
        </w:rPr>
        <w:t>DV</w:t>
      </w:r>
      <w:r w:rsidR="00EC33C7" w:rsidRPr="00C9376B">
        <w:rPr>
          <w:rFonts w:asciiTheme="minorHAnsi" w:hAnsiTheme="minorHAnsi" w:cstheme="minorHAnsi"/>
          <w:b/>
          <w:sz w:val="22"/>
          <w:szCs w:val="22"/>
        </w:rPr>
        <w:t>.</w:t>
      </w:r>
      <w:r w:rsidR="00EC33C7" w:rsidRPr="006757B4">
        <w:rPr>
          <w:rFonts w:asciiTheme="minorHAnsi" w:hAnsiTheme="minorHAnsi" w:cstheme="minorHAnsi"/>
          <w:b/>
          <w:sz w:val="22"/>
          <w:szCs w:val="22"/>
        </w:rPr>
        <w:t xml:space="preserve"> </w:t>
      </w:r>
      <w:r w:rsidRPr="006757B4">
        <w:rPr>
          <w:rFonts w:asciiTheme="minorHAnsi" w:hAnsiTheme="minorHAnsi" w:cstheme="minorHAnsi"/>
          <w:bCs/>
          <w:sz w:val="22"/>
          <w:szCs w:val="22"/>
        </w:rPr>
        <w:t>(</w:t>
      </w:r>
      <w:r w:rsidRPr="006E278C">
        <w:rPr>
          <w:rFonts w:asciiTheme="minorHAnsi" w:hAnsiTheme="minorHAnsi" w:cstheme="minorHAnsi"/>
          <w:b/>
          <w:sz w:val="22"/>
          <w:szCs w:val="22"/>
        </w:rPr>
        <w:t>2016</w:t>
      </w:r>
      <w:r w:rsidRPr="006757B4">
        <w:rPr>
          <w:rFonts w:asciiTheme="minorHAnsi" w:hAnsiTheme="minorHAnsi" w:cstheme="minorHAnsi"/>
          <w:bCs/>
          <w:sz w:val="22"/>
          <w:szCs w:val="22"/>
        </w:rPr>
        <w:t xml:space="preserve">) </w:t>
      </w:r>
      <w:r w:rsidRPr="006757B4">
        <w:rPr>
          <w:rFonts w:asciiTheme="minorHAnsi" w:hAnsiTheme="minorHAnsi" w:cstheme="minorHAnsi"/>
          <w:sz w:val="22"/>
          <w:szCs w:val="22"/>
        </w:rPr>
        <w:t>Experimental and Numerical Investigation of Balanced Boron/ Epoxy Single Lap Joints Subjected to Corrosive Environmental Conditions</w:t>
      </w:r>
      <w:r w:rsidRPr="006757B4">
        <w:rPr>
          <w:rFonts w:asciiTheme="minorHAnsi" w:hAnsiTheme="minorHAnsi" w:cstheme="minorHAnsi"/>
          <w:bCs/>
          <w:sz w:val="22"/>
          <w:szCs w:val="22"/>
        </w:rPr>
        <w:t xml:space="preserve">. </w:t>
      </w:r>
      <w:r w:rsidRPr="006757B4">
        <w:rPr>
          <w:rFonts w:asciiTheme="minorHAnsi" w:hAnsiTheme="minorHAnsi" w:cstheme="minorHAnsi"/>
          <w:i/>
          <w:iCs/>
          <w:sz w:val="22"/>
          <w:szCs w:val="22"/>
        </w:rPr>
        <w:t>International Journal o</w:t>
      </w:r>
      <w:r w:rsidR="00EC33C7" w:rsidRPr="006757B4">
        <w:rPr>
          <w:rFonts w:asciiTheme="minorHAnsi" w:hAnsiTheme="minorHAnsi" w:cstheme="minorHAnsi"/>
          <w:i/>
          <w:iCs/>
          <w:sz w:val="22"/>
          <w:szCs w:val="22"/>
        </w:rPr>
        <w:t>f</w:t>
      </w:r>
      <w:r w:rsidRPr="006757B4">
        <w:rPr>
          <w:rFonts w:asciiTheme="minorHAnsi" w:hAnsiTheme="minorHAnsi" w:cstheme="minorHAnsi"/>
          <w:i/>
          <w:iCs/>
          <w:sz w:val="22"/>
          <w:szCs w:val="22"/>
        </w:rPr>
        <w:t xml:space="preserve"> Adhesion and Adhesives</w:t>
      </w:r>
      <w:r w:rsidRPr="006757B4">
        <w:rPr>
          <w:rFonts w:asciiTheme="minorHAnsi" w:hAnsiTheme="minorHAnsi" w:cstheme="minorHAnsi"/>
          <w:bCs/>
          <w:sz w:val="22"/>
          <w:szCs w:val="22"/>
        </w:rPr>
        <w:t xml:space="preserve"> 40:</w:t>
      </w:r>
      <w:r w:rsidR="00EC33C7" w:rsidRPr="006757B4">
        <w:rPr>
          <w:rFonts w:asciiTheme="minorHAnsi" w:hAnsiTheme="minorHAnsi" w:cstheme="minorHAnsi"/>
          <w:bCs/>
          <w:sz w:val="22"/>
          <w:szCs w:val="22"/>
        </w:rPr>
        <w:t xml:space="preserve"> </w:t>
      </w:r>
      <w:r w:rsidRPr="006757B4">
        <w:rPr>
          <w:rFonts w:asciiTheme="minorHAnsi" w:hAnsiTheme="minorHAnsi" w:cstheme="minorHAnsi"/>
          <w:bCs/>
          <w:sz w:val="22"/>
          <w:szCs w:val="22"/>
        </w:rPr>
        <w:t>224</w:t>
      </w:r>
      <w:r w:rsidR="00EC33C7" w:rsidRPr="006757B4">
        <w:rPr>
          <w:rFonts w:asciiTheme="minorHAnsi" w:hAnsiTheme="minorHAnsi" w:cstheme="minorHAnsi"/>
          <w:bCs/>
          <w:sz w:val="22"/>
          <w:szCs w:val="22"/>
        </w:rPr>
        <w:t>-</w:t>
      </w:r>
      <w:r w:rsidRPr="006757B4">
        <w:rPr>
          <w:rFonts w:asciiTheme="minorHAnsi" w:hAnsiTheme="minorHAnsi" w:cstheme="minorHAnsi"/>
          <w:bCs/>
          <w:sz w:val="22"/>
          <w:szCs w:val="22"/>
        </w:rPr>
        <w:t>237</w:t>
      </w:r>
      <w:r w:rsidR="00EC33C7" w:rsidRPr="006757B4">
        <w:rPr>
          <w:rFonts w:asciiTheme="minorHAnsi" w:hAnsiTheme="minorHAnsi" w:cstheme="minorHAnsi"/>
          <w:bCs/>
          <w:sz w:val="22"/>
          <w:szCs w:val="22"/>
        </w:rPr>
        <w:t xml:space="preserve">. </w:t>
      </w:r>
    </w:p>
    <w:p w14:paraId="37EE373E" w14:textId="77777777" w:rsidR="00AD5BBD" w:rsidRPr="006757B4" w:rsidRDefault="00AD5BBD" w:rsidP="00937AFC">
      <w:pPr>
        <w:pStyle w:val="ListParagraph"/>
        <w:shd w:val="clear" w:color="auto" w:fill="FFFFFF"/>
        <w:spacing w:after="0" w:line="276" w:lineRule="auto"/>
        <w:ind w:left="426" w:hanging="426"/>
        <w:contextualSpacing/>
        <w:jc w:val="both"/>
        <w:rPr>
          <w:rFonts w:asciiTheme="minorHAnsi" w:hAnsiTheme="minorHAnsi" w:cstheme="minorHAnsi"/>
          <w:bCs/>
          <w:sz w:val="22"/>
          <w:szCs w:val="22"/>
        </w:rPr>
      </w:pPr>
    </w:p>
    <w:p w14:paraId="4FB26C15" w14:textId="77777777" w:rsidR="006E278C" w:rsidRDefault="00384932" w:rsidP="006E278C">
      <w:pPr>
        <w:pStyle w:val="ListParagraph"/>
        <w:widowControl w:val="0"/>
        <w:numPr>
          <w:ilvl w:val="0"/>
          <w:numId w:val="18"/>
        </w:numPr>
        <w:suppressAutoHyphens/>
        <w:spacing w:after="0" w:line="276" w:lineRule="auto"/>
        <w:ind w:left="426" w:hanging="426"/>
        <w:contextualSpacing/>
        <w:jc w:val="both"/>
        <w:rPr>
          <w:rFonts w:asciiTheme="minorHAnsi" w:hAnsiTheme="minorHAnsi" w:cstheme="minorHAnsi"/>
          <w:bCs/>
          <w:sz w:val="22"/>
          <w:szCs w:val="22"/>
        </w:rPr>
      </w:pPr>
      <w:r w:rsidRPr="00C9376B">
        <w:rPr>
          <w:rFonts w:asciiTheme="minorHAnsi" w:hAnsiTheme="minorHAnsi" w:cstheme="minorHAnsi"/>
          <w:b/>
          <w:sz w:val="22"/>
          <w:szCs w:val="22"/>
        </w:rPr>
        <w:t>Portan DV</w:t>
      </w:r>
      <w:r w:rsidRPr="00C9376B">
        <w:rPr>
          <w:rFonts w:asciiTheme="minorHAnsi" w:hAnsiTheme="minorHAnsi" w:cstheme="minorHAnsi"/>
          <w:bCs/>
          <w:sz w:val="22"/>
          <w:szCs w:val="22"/>
        </w:rPr>
        <w:t>,</w:t>
      </w:r>
      <w:r w:rsidRPr="006757B4">
        <w:rPr>
          <w:rFonts w:asciiTheme="minorHAnsi" w:hAnsiTheme="minorHAnsi" w:cstheme="minorHAnsi"/>
          <w:bCs/>
          <w:sz w:val="22"/>
          <w:szCs w:val="22"/>
        </w:rPr>
        <w:t xml:space="preserve"> Nikolopoulou F, </w:t>
      </w:r>
      <w:proofErr w:type="spellStart"/>
      <w:r w:rsidRPr="006757B4">
        <w:rPr>
          <w:rFonts w:asciiTheme="minorHAnsi" w:hAnsiTheme="minorHAnsi" w:cstheme="minorHAnsi"/>
          <w:bCs/>
          <w:sz w:val="22"/>
          <w:szCs w:val="22"/>
        </w:rPr>
        <w:t>Bairami</w:t>
      </w:r>
      <w:proofErr w:type="spellEnd"/>
      <w:r w:rsidRPr="006757B4">
        <w:rPr>
          <w:rFonts w:asciiTheme="minorHAnsi" w:hAnsiTheme="minorHAnsi" w:cstheme="minorHAnsi"/>
          <w:bCs/>
          <w:sz w:val="22"/>
          <w:szCs w:val="22"/>
        </w:rPr>
        <w:t xml:space="preserve"> V, Mouzakis D, Papanicolaou GC, Deligianni DD</w:t>
      </w:r>
      <w:r w:rsidR="00EC33C7" w:rsidRPr="006757B4">
        <w:rPr>
          <w:rFonts w:asciiTheme="minorHAnsi" w:hAnsiTheme="minorHAnsi" w:cstheme="minorHAnsi"/>
          <w:bCs/>
          <w:sz w:val="22"/>
          <w:szCs w:val="22"/>
        </w:rPr>
        <w:t>.</w:t>
      </w:r>
      <w:r w:rsidRPr="006757B4">
        <w:rPr>
          <w:rFonts w:asciiTheme="minorHAnsi" w:hAnsiTheme="minorHAnsi" w:cstheme="minorHAnsi"/>
          <w:bCs/>
          <w:sz w:val="22"/>
          <w:szCs w:val="22"/>
        </w:rPr>
        <w:t xml:space="preserve"> </w:t>
      </w:r>
      <w:r w:rsidR="00AD5BBD" w:rsidRPr="006757B4">
        <w:rPr>
          <w:rFonts w:asciiTheme="minorHAnsi" w:hAnsiTheme="minorHAnsi" w:cstheme="minorHAnsi"/>
          <w:bCs/>
          <w:sz w:val="22"/>
          <w:szCs w:val="22"/>
        </w:rPr>
        <w:t>(</w:t>
      </w:r>
      <w:r w:rsidR="00AD5BBD" w:rsidRPr="006E278C">
        <w:rPr>
          <w:rFonts w:asciiTheme="minorHAnsi" w:hAnsiTheme="minorHAnsi" w:cstheme="minorHAnsi"/>
          <w:b/>
          <w:sz w:val="22"/>
          <w:szCs w:val="22"/>
        </w:rPr>
        <w:t>2016</w:t>
      </w:r>
      <w:r w:rsidR="00AD5BBD" w:rsidRPr="006757B4">
        <w:rPr>
          <w:rFonts w:asciiTheme="minorHAnsi" w:hAnsiTheme="minorHAnsi" w:cstheme="minorHAnsi"/>
          <w:bCs/>
          <w:sz w:val="22"/>
          <w:szCs w:val="22"/>
        </w:rPr>
        <w:t xml:space="preserve">) </w:t>
      </w:r>
      <w:r w:rsidRPr="006757B4">
        <w:rPr>
          <w:rFonts w:asciiTheme="minorHAnsi" w:hAnsiTheme="minorHAnsi" w:cstheme="minorHAnsi"/>
          <w:sz w:val="22"/>
          <w:szCs w:val="22"/>
        </w:rPr>
        <w:t>Electrochemical Surface Processing Applied for the Functionalization of Titanium Screw Type Implants</w:t>
      </w:r>
      <w:r w:rsidRPr="006757B4">
        <w:rPr>
          <w:rFonts w:asciiTheme="minorHAnsi" w:hAnsiTheme="minorHAnsi" w:cstheme="minorHAnsi"/>
          <w:bCs/>
          <w:sz w:val="22"/>
          <w:szCs w:val="22"/>
        </w:rPr>
        <w:t xml:space="preserve">. </w:t>
      </w:r>
      <w:r w:rsidRPr="006757B4">
        <w:rPr>
          <w:rFonts w:asciiTheme="minorHAnsi" w:hAnsiTheme="minorHAnsi" w:cstheme="minorHAnsi"/>
          <w:i/>
          <w:iCs/>
          <w:sz w:val="22"/>
          <w:szCs w:val="22"/>
        </w:rPr>
        <w:t>Journal of Materials Science &amp; Surface Engineering</w:t>
      </w:r>
      <w:r w:rsidR="00EC33C7" w:rsidRPr="006757B4">
        <w:rPr>
          <w:rFonts w:asciiTheme="minorHAnsi" w:hAnsiTheme="minorHAnsi" w:cstheme="minorHAnsi"/>
          <w:bCs/>
          <w:sz w:val="22"/>
          <w:szCs w:val="22"/>
        </w:rPr>
        <w:t xml:space="preserve"> </w:t>
      </w:r>
      <w:r w:rsidRPr="006757B4">
        <w:rPr>
          <w:rFonts w:asciiTheme="minorHAnsi" w:hAnsiTheme="minorHAnsi" w:cstheme="minorHAnsi"/>
          <w:bCs/>
          <w:sz w:val="22"/>
          <w:szCs w:val="22"/>
        </w:rPr>
        <w:t>4 (3): 376-382</w:t>
      </w:r>
      <w:r w:rsidR="00EC33C7" w:rsidRPr="006757B4">
        <w:rPr>
          <w:rFonts w:asciiTheme="minorHAnsi" w:hAnsiTheme="minorHAnsi" w:cstheme="minorHAnsi"/>
          <w:bCs/>
          <w:sz w:val="22"/>
          <w:szCs w:val="22"/>
        </w:rPr>
        <w:t>.</w:t>
      </w:r>
    </w:p>
    <w:p w14:paraId="0AE94690" w14:textId="77777777" w:rsidR="006E278C" w:rsidRPr="006E278C" w:rsidRDefault="006E278C" w:rsidP="006E278C">
      <w:pPr>
        <w:pStyle w:val="ListParagraph"/>
        <w:rPr>
          <w:rFonts w:asciiTheme="minorHAnsi" w:hAnsiTheme="minorHAnsi" w:cstheme="minorHAnsi"/>
          <w:bCs/>
          <w:sz w:val="22"/>
          <w:szCs w:val="22"/>
        </w:rPr>
      </w:pPr>
    </w:p>
    <w:p w14:paraId="1D878E94" w14:textId="7AF97961" w:rsidR="00F4195A" w:rsidRPr="006E278C" w:rsidRDefault="00F4195A" w:rsidP="006E278C">
      <w:pPr>
        <w:pStyle w:val="ListParagraph"/>
        <w:widowControl w:val="0"/>
        <w:numPr>
          <w:ilvl w:val="0"/>
          <w:numId w:val="18"/>
        </w:numPr>
        <w:suppressAutoHyphens/>
        <w:spacing w:after="0" w:line="276" w:lineRule="auto"/>
        <w:ind w:left="426" w:hanging="426"/>
        <w:contextualSpacing/>
        <w:jc w:val="both"/>
        <w:rPr>
          <w:rFonts w:asciiTheme="minorHAnsi" w:hAnsiTheme="minorHAnsi" w:cstheme="minorHAnsi"/>
          <w:bCs/>
          <w:sz w:val="22"/>
          <w:szCs w:val="22"/>
        </w:rPr>
      </w:pPr>
      <w:r w:rsidRPr="006E278C">
        <w:rPr>
          <w:rFonts w:asciiTheme="minorHAnsi" w:hAnsiTheme="minorHAnsi" w:cstheme="minorHAnsi"/>
          <w:bCs/>
          <w:sz w:val="22"/>
          <w:szCs w:val="22"/>
        </w:rPr>
        <w:t xml:space="preserve">G.C. Papanicolaou, G. </w:t>
      </w:r>
      <w:proofErr w:type="spellStart"/>
      <w:r w:rsidRPr="006E278C">
        <w:rPr>
          <w:rFonts w:asciiTheme="minorHAnsi" w:hAnsiTheme="minorHAnsi" w:cstheme="minorHAnsi"/>
          <w:bCs/>
          <w:sz w:val="22"/>
          <w:szCs w:val="22"/>
        </w:rPr>
        <w:t>Kouveliotis</w:t>
      </w:r>
      <w:proofErr w:type="spellEnd"/>
      <w:r w:rsidRPr="006E278C">
        <w:rPr>
          <w:rFonts w:asciiTheme="minorHAnsi" w:hAnsiTheme="minorHAnsi" w:cstheme="minorHAnsi"/>
          <w:bCs/>
          <w:sz w:val="22"/>
          <w:szCs w:val="22"/>
        </w:rPr>
        <w:t xml:space="preserve">, F. Nikolopoulou, K.P. Papaefthymiou, V. </w:t>
      </w:r>
      <w:proofErr w:type="spellStart"/>
      <w:r w:rsidRPr="006E278C">
        <w:rPr>
          <w:rFonts w:asciiTheme="minorHAnsi" w:hAnsiTheme="minorHAnsi" w:cstheme="minorHAnsi"/>
          <w:bCs/>
          <w:sz w:val="22"/>
          <w:szCs w:val="22"/>
        </w:rPr>
        <w:t>Bairami</w:t>
      </w:r>
      <w:proofErr w:type="spellEnd"/>
      <w:r w:rsidRPr="006E278C">
        <w:rPr>
          <w:rFonts w:asciiTheme="minorHAnsi" w:hAnsiTheme="minorHAnsi" w:cstheme="minorHAnsi"/>
          <w:bCs/>
          <w:sz w:val="22"/>
          <w:szCs w:val="22"/>
        </w:rPr>
        <w:t xml:space="preserve">, </w:t>
      </w:r>
      <w:r w:rsidRPr="006E278C">
        <w:rPr>
          <w:rFonts w:asciiTheme="minorHAnsi" w:hAnsiTheme="minorHAnsi" w:cstheme="minorHAnsi"/>
          <w:b/>
          <w:sz w:val="22"/>
          <w:szCs w:val="22"/>
        </w:rPr>
        <w:t>D.V. Portan</w:t>
      </w:r>
      <w:r w:rsidRPr="006E278C">
        <w:rPr>
          <w:rFonts w:asciiTheme="minorHAnsi" w:hAnsiTheme="minorHAnsi" w:cstheme="minorHAnsi"/>
          <w:bCs/>
          <w:sz w:val="22"/>
          <w:szCs w:val="22"/>
        </w:rPr>
        <w:t xml:space="preserve"> (</w:t>
      </w:r>
      <w:r w:rsidRPr="006E278C">
        <w:rPr>
          <w:rFonts w:asciiTheme="minorHAnsi" w:hAnsiTheme="minorHAnsi" w:cstheme="minorHAnsi"/>
          <w:b/>
          <w:sz w:val="22"/>
          <w:szCs w:val="22"/>
        </w:rPr>
        <w:t>2014</w:t>
      </w:r>
      <w:r w:rsidRPr="006E278C">
        <w:rPr>
          <w:rFonts w:asciiTheme="minorHAnsi" w:hAnsiTheme="minorHAnsi" w:cstheme="minorHAnsi"/>
          <w:bCs/>
          <w:sz w:val="22"/>
          <w:szCs w:val="22"/>
        </w:rPr>
        <w:t xml:space="preserve">) </w:t>
      </w:r>
      <w:r w:rsidRPr="006E278C">
        <w:rPr>
          <w:rFonts w:asciiTheme="minorHAnsi" w:hAnsiTheme="minorHAnsi" w:cstheme="minorHAnsi"/>
          <w:sz w:val="22"/>
          <w:szCs w:val="22"/>
        </w:rPr>
        <w:t xml:space="preserve">Thermal shock cycling effect on the compressive </w:t>
      </w:r>
      <w:proofErr w:type="spellStart"/>
      <w:r w:rsidRPr="006E278C">
        <w:rPr>
          <w:rFonts w:asciiTheme="minorHAnsi" w:hAnsiTheme="minorHAnsi" w:cstheme="minorHAnsi"/>
          <w:sz w:val="22"/>
          <w:szCs w:val="22"/>
        </w:rPr>
        <w:t>behaviour</w:t>
      </w:r>
      <w:proofErr w:type="spellEnd"/>
      <w:r w:rsidRPr="006E278C">
        <w:rPr>
          <w:rFonts w:asciiTheme="minorHAnsi" w:hAnsiTheme="minorHAnsi" w:cstheme="minorHAnsi"/>
          <w:sz w:val="22"/>
          <w:szCs w:val="22"/>
        </w:rPr>
        <w:t xml:space="preserve"> of Human teeth</w:t>
      </w:r>
      <w:r w:rsidRPr="006E278C">
        <w:rPr>
          <w:rFonts w:asciiTheme="minorHAnsi" w:hAnsiTheme="minorHAnsi" w:cstheme="minorHAnsi"/>
          <w:bCs/>
          <w:sz w:val="22"/>
          <w:szCs w:val="22"/>
        </w:rPr>
        <w:t xml:space="preserve">. </w:t>
      </w:r>
      <w:r w:rsidRPr="006E278C">
        <w:rPr>
          <w:rFonts w:asciiTheme="minorHAnsi" w:hAnsiTheme="minorHAnsi" w:cstheme="minorHAnsi"/>
          <w:i/>
          <w:iCs/>
          <w:sz w:val="22"/>
          <w:szCs w:val="22"/>
        </w:rPr>
        <w:t>Biomechanics</w:t>
      </w:r>
      <w:r w:rsidRPr="006E278C">
        <w:rPr>
          <w:rFonts w:asciiTheme="minorHAnsi" w:hAnsiTheme="minorHAnsi" w:cstheme="minorHAnsi"/>
          <w:bCs/>
          <w:sz w:val="22"/>
          <w:szCs w:val="22"/>
        </w:rPr>
        <w:t xml:space="preserve"> </w:t>
      </w:r>
      <w:r w:rsidRPr="006E278C">
        <w:rPr>
          <w:rFonts w:asciiTheme="minorHAnsi" w:hAnsiTheme="minorHAnsi" w:cstheme="minorHAnsi"/>
          <w:bCs/>
          <w:sz w:val="22"/>
          <w:szCs w:val="22"/>
        </w:rPr>
        <w:lastRenderedPageBreak/>
        <w:t>48(4)</w:t>
      </w:r>
      <w:r w:rsidR="00EC33C7" w:rsidRPr="006E278C">
        <w:rPr>
          <w:rFonts w:asciiTheme="minorHAnsi" w:hAnsiTheme="minorHAnsi" w:cstheme="minorHAnsi"/>
          <w:bCs/>
          <w:sz w:val="22"/>
          <w:szCs w:val="22"/>
        </w:rPr>
        <w:t xml:space="preserve">: </w:t>
      </w:r>
      <w:r w:rsidRPr="006E278C">
        <w:rPr>
          <w:rFonts w:asciiTheme="minorHAnsi" w:hAnsiTheme="minorHAnsi" w:cstheme="minorHAnsi"/>
          <w:bCs/>
          <w:sz w:val="22"/>
          <w:szCs w:val="22"/>
        </w:rPr>
        <w:t>681-686</w:t>
      </w:r>
      <w:r w:rsidR="006E278C" w:rsidRPr="006E278C">
        <w:rPr>
          <w:rFonts w:asciiTheme="minorHAnsi" w:hAnsiTheme="minorHAnsi" w:cstheme="minorHAnsi"/>
          <w:bCs/>
          <w:sz w:val="22"/>
          <w:szCs w:val="22"/>
        </w:rPr>
        <w:t xml:space="preserve">, </w:t>
      </w:r>
      <w:hyperlink r:id="rId49" w:history="1">
        <w:r w:rsidR="00EC33C7" w:rsidRPr="006E278C">
          <w:rPr>
            <w:rStyle w:val="Hyperlink"/>
            <w:rFonts w:asciiTheme="minorHAnsi" w:hAnsiTheme="minorHAnsi" w:cstheme="minorHAnsi"/>
            <w:bCs/>
            <w:sz w:val="22"/>
            <w:szCs w:val="22"/>
          </w:rPr>
          <w:t>https://doi.org/10.1016/j.jbiomech.2014.12.039</w:t>
        </w:r>
      </w:hyperlink>
    </w:p>
    <w:p w14:paraId="4919B98D" w14:textId="77777777" w:rsidR="00937AFC" w:rsidRPr="006757B4" w:rsidRDefault="00937AFC" w:rsidP="00937AFC">
      <w:pPr>
        <w:spacing w:after="0" w:line="276" w:lineRule="auto"/>
        <w:ind w:firstLine="426"/>
        <w:jc w:val="both"/>
        <w:rPr>
          <w:rFonts w:asciiTheme="minorHAnsi" w:hAnsiTheme="minorHAnsi" w:cstheme="minorHAnsi"/>
          <w:bCs/>
          <w:sz w:val="22"/>
          <w:szCs w:val="22"/>
        </w:rPr>
      </w:pPr>
    </w:p>
    <w:p w14:paraId="4DD660AD" w14:textId="4D29E870" w:rsidR="00384932" w:rsidRPr="006757B4" w:rsidRDefault="00384932" w:rsidP="00937AFC">
      <w:pPr>
        <w:pStyle w:val="ListParagraph"/>
        <w:numPr>
          <w:ilvl w:val="0"/>
          <w:numId w:val="18"/>
        </w:numPr>
        <w:spacing w:after="0" w:line="276" w:lineRule="auto"/>
        <w:ind w:left="426" w:hanging="426"/>
        <w:jc w:val="both"/>
        <w:rPr>
          <w:rFonts w:asciiTheme="minorHAnsi" w:hAnsiTheme="minorHAnsi" w:cstheme="minorHAnsi"/>
          <w:bCs/>
          <w:sz w:val="22"/>
          <w:szCs w:val="22"/>
        </w:rPr>
      </w:pPr>
      <w:r w:rsidRPr="006757B4">
        <w:rPr>
          <w:rFonts w:asciiTheme="minorHAnsi" w:hAnsiTheme="minorHAnsi" w:cstheme="minorHAnsi"/>
          <w:bCs/>
          <w:sz w:val="22"/>
          <w:szCs w:val="22"/>
        </w:rPr>
        <w:t xml:space="preserve">Papanicolaou GC, </w:t>
      </w:r>
      <w:proofErr w:type="spellStart"/>
      <w:r w:rsidRPr="006757B4">
        <w:rPr>
          <w:rFonts w:asciiTheme="minorHAnsi" w:hAnsiTheme="minorHAnsi" w:cstheme="minorHAnsi"/>
          <w:bCs/>
          <w:sz w:val="22"/>
          <w:szCs w:val="22"/>
        </w:rPr>
        <w:t>Charitidis</w:t>
      </w:r>
      <w:proofErr w:type="spellEnd"/>
      <w:r w:rsidRPr="006757B4">
        <w:rPr>
          <w:rFonts w:asciiTheme="minorHAnsi" w:hAnsiTheme="minorHAnsi" w:cstheme="minorHAnsi"/>
          <w:bCs/>
          <w:sz w:val="22"/>
          <w:szCs w:val="22"/>
        </w:rPr>
        <w:t xml:space="preserve"> CA, </w:t>
      </w:r>
      <w:r w:rsidRPr="00C9376B">
        <w:rPr>
          <w:rFonts w:asciiTheme="minorHAnsi" w:hAnsiTheme="minorHAnsi" w:cstheme="minorHAnsi"/>
          <w:b/>
          <w:sz w:val="22"/>
          <w:szCs w:val="22"/>
        </w:rPr>
        <w:t>Portan DV</w:t>
      </w:r>
      <w:r w:rsidRPr="00C9376B">
        <w:rPr>
          <w:rFonts w:asciiTheme="minorHAnsi" w:hAnsiTheme="minorHAnsi" w:cstheme="minorHAnsi"/>
          <w:bCs/>
          <w:sz w:val="22"/>
          <w:szCs w:val="22"/>
        </w:rPr>
        <w:t>,</w:t>
      </w:r>
      <w:r w:rsidRPr="006757B4">
        <w:rPr>
          <w:rFonts w:asciiTheme="minorHAnsi" w:hAnsiTheme="minorHAnsi" w:cstheme="minorHAnsi"/>
          <w:bCs/>
          <w:sz w:val="22"/>
          <w:szCs w:val="22"/>
        </w:rPr>
        <w:t xml:space="preserve"> </w:t>
      </w:r>
      <w:proofErr w:type="spellStart"/>
      <w:r w:rsidRPr="006757B4">
        <w:rPr>
          <w:rFonts w:asciiTheme="minorHAnsi" w:hAnsiTheme="minorHAnsi" w:cstheme="minorHAnsi"/>
          <w:bCs/>
          <w:sz w:val="22"/>
          <w:szCs w:val="22"/>
        </w:rPr>
        <w:t>Perivoliotis</w:t>
      </w:r>
      <w:proofErr w:type="spellEnd"/>
      <w:r w:rsidRPr="006757B4">
        <w:rPr>
          <w:rFonts w:asciiTheme="minorHAnsi" w:hAnsiTheme="minorHAnsi" w:cstheme="minorHAnsi"/>
          <w:bCs/>
          <w:sz w:val="22"/>
          <w:szCs w:val="22"/>
        </w:rPr>
        <w:t xml:space="preserve"> DK </w:t>
      </w:r>
      <w:proofErr w:type="spellStart"/>
      <w:r w:rsidRPr="006757B4">
        <w:rPr>
          <w:rFonts w:asciiTheme="minorHAnsi" w:hAnsiTheme="minorHAnsi" w:cstheme="minorHAnsi"/>
          <w:bCs/>
          <w:sz w:val="22"/>
          <w:szCs w:val="22"/>
        </w:rPr>
        <w:t>Koklioti</w:t>
      </w:r>
      <w:proofErr w:type="spellEnd"/>
      <w:r w:rsidRPr="006757B4">
        <w:rPr>
          <w:rFonts w:asciiTheme="minorHAnsi" w:hAnsiTheme="minorHAnsi" w:cstheme="minorHAnsi"/>
          <w:bCs/>
          <w:sz w:val="22"/>
          <w:szCs w:val="22"/>
        </w:rPr>
        <w:t xml:space="preserve"> MA</w:t>
      </w:r>
      <w:r w:rsidR="00EC33C7" w:rsidRPr="006757B4">
        <w:rPr>
          <w:rFonts w:asciiTheme="minorHAnsi" w:hAnsiTheme="minorHAnsi" w:cstheme="minorHAnsi"/>
          <w:bCs/>
          <w:sz w:val="22"/>
          <w:szCs w:val="22"/>
        </w:rPr>
        <w:t>.</w:t>
      </w:r>
      <w:r w:rsidR="00F4195A" w:rsidRPr="006757B4">
        <w:rPr>
          <w:rFonts w:asciiTheme="minorHAnsi" w:hAnsiTheme="minorHAnsi" w:cstheme="minorHAnsi"/>
          <w:bCs/>
          <w:sz w:val="22"/>
          <w:szCs w:val="22"/>
        </w:rPr>
        <w:t xml:space="preserve"> (</w:t>
      </w:r>
      <w:r w:rsidR="00F4195A" w:rsidRPr="006E278C">
        <w:rPr>
          <w:rFonts w:asciiTheme="minorHAnsi" w:hAnsiTheme="minorHAnsi" w:cstheme="minorHAnsi"/>
          <w:b/>
          <w:sz w:val="22"/>
          <w:szCs w:val="22"/>
        </w:rPr>
        <w:t>2014</w:t>
      </w:r>
      <w:r w:rsidR="00F4195A" w:rsidRPr="006757B4">
        <w:rPr>
          <w:rFonts w:asciiTheme="minorHAnsi" w:hAnsiTheme="minorHAnsi" w:cstheme="minorHAnsi"/>
          <w:bCs/>
          <w:sz w:val="22"/>
          <w:szCs w:val="22"/>
        </w:rPr>
        <w:t>)</w:t>
      </w:r>
      <w:r w:rsidRPr="006757B4">
        <w:rPr>
          <w:rFonts w:asciiTheme="minorHAnsi" w:hAnsiTheme="minorHAnsi" w:cstheme="minorHAnsi"/>
          <w:bCs/>
          <w:sz w:val="22"/>
          <w:szCs w:val="22"/>
        </w:rPr>
        <w:t xml:space="preserve"> </w:t>
      </w:r>
      <w:r w:rsidRPr="006757B4">
        <w:rPr>
          <w:rFonts w:asciiTheme="minorHAnsi" w:hAnsiTheme="minorHAnsi" w:cstheme="minorHAnsi"/>
          <w:sz w:val="22"/>
          <w:szCs w:val="22"/>
        </w:rPr>
        <w:t>Investigation of nanomechanical properties of multilayered hybrid nanocomposites</w:t>
      </w:r>
      <w:r w:rsidRPr="006757B4">
        <w:rPr>
          <w:rFonts w:asciiTheme="minorHAnsi" w:hAnsiTheme="minorHAnsi" w:cstheme="minorHAnsi"/>
          <w:bCs/>
          <w:sz w:val="22"/>
          <w:szCs w:val="22"/>
        </w:rPr>
        <w:t xml:space="preserve">. </w:t>
      </w:r>
      <w:proofErr w:type="spellStart"/>
      <w:r w:rsidRPr="006757B4">
        <w:rPr>
          <w:rFonts w:asciiTheme="minorHAnsi" w:hAnsiTheme="minorHAnsi" w:cstheme="minorHAnsi"/>
          <w:i/>
          <w:iCs/>
          <w:sz w:val="22"/>
          <w:szCs w:val="22"/>
        </w:rPr>
        <w:t>Meccanica</w:t>
      </w:r>
      <w:proofErr w:type="spellEnd"/>
      <w:r w:rsidRPr="006757B4">
        <w:rPr>
          <w:rFonts w:asciiTheme="minorHAnsi" w:hAnsiTheme="minorHAnsi" w:cstheme="minorHAnsi"/>
          <w:bCs/>
          <w:sz w:val="22"/>
          <w:szCs w:val="22"/>
        </w:rPr>
        <w:t xml:space="preserve"> 49(11): 2645-2655</w:t>
      </w:r>
      <w:r w:rsidR="00EC33C7" w:rsidRPr="006757B4">
        <w:rPr>
          <w:rFonts w:asciiTheme="minorHAnsi" w:hAnsiTheme="minorHAnsi" w:cstheme="minorHAnsi"/>
          <w:bCs/>
          <w:sz w:val="22"/>
          <w:szCs w:val="22"/>
        </w:rPr>
        <w:t xml:space="preserve">.     </w:t>
      </w:r>
      <w:r w:rsidR="00F4195A" w:rsidRPr="006757B4">
        <w:rPr>
          <w:rFonts w:asciiTheme="minorHAnsi" w:hAnsiTheme="minorHAnsi" w:cstheme="minorHAnsi"/>
          <w:bCs/>
          <w:sz w:val="22"/>
          <w:szCs w:val="22"/>
        </w:rPr>
        <w:t xml:space="preserve"> </w:t>
      </w:r>
    </w:p>
    <w:p w14:paraId="31809DFF" w14:textId="77777777" w:rsidR="00F4195A" w:rsidRPr="006757B4" w:rsidRDefault="00F4195A" w:rsidP="00937AFC">
      <w:pPr>
        <w:pStyle w:val="ListParagraph"/>
        <w:widowControl w:val="0"/>
        <w:suppressAutoHyphens/>
        <w:spacing w:before="100" w:beforeAutospacing="1" w:after="100" w:afterAutospacing="1" w:line="276" w:lineRule="auto"/>
        <w:ind w:left="426" w:hanging="426"/>
        <w:contextualSpacing/>
        <w:jc w:val="both"/>
        <w:rPr>
          <w:rFonts w:asciiTheme="minorHAnsi" w:hAnsiTheme="minorHAnsi" w:cstheme="minorHAnsi"/>
          <w:bCs/>
          <w:sz w:val="22"/>
          <w:szCs w:val="22"/>
        </w:rPr>
      </w:pPr>
    </w:p>
    <w:p w14:paraId="34479D19" w14:textId="7058560B" w:rsidR="00384932" w:rsidRPr="006757B4" w:rsidRDefault="00384932" w:rsidP="00937AFC">
      <w:pPr>
        <w:pStyle w:val="ListParagraph"/>
        <w:numPr>
          <w:ilvl w:val="0"/>
          <w:numId w:val="18"/>
        </w:numPr>
        <w:spacing w:after="0" w:line="276" w:lineRule="auto"/>
        <w:ind w:left="426" w:hanging="426"/>
        <w:jc w:val="both"/>
        <w:rPr>
          <w:rFonts w:asciiTheme="minorHAnsi" w:hAnsiTheme="minorHAnsi" w:cstheme="minorHAnsi"/>
          <w:bCs/>
          <w:sz w:val="22"/>
          <w:szCs w:val="22"/>
        </w:rPr>
      </w:pPr>
      <w:r w:rsidRPr="00C9376B">
        <w:rPr>
          <w:rFonts w:asciiTheme="minorHAnsi" w:hAnsiTheme="minorHAnsi" w:cstheme="minorHAnsi"/>
          <w:b/>
          <w:sz w:val="22"/>
          <w:szCs w:val="22"/>
        </w:rPr>
        <w:t>Portan DV</w:t>
      </w:r>
      <w:r w:rsidRPr="00C9376B">
        <w:rPr>
          <w:rFonts w:asciiTheme="minorHAnsi" w:hAnsiTheme="minorHAnsi" w:cstheme="minorHAnsi"/>
          <w:b/>
          <w:bCs/>
          <w:sz w:val="22"/>
          <w:szCs w:val="22"/>
        </w:rPr>
        <w:t>,</w:t>
      </w:r>
      <w:r w:rsidRPr="006757B4">
        <w:rPr>
          <w:rFonts w:asciiTheme="minorHAnsi" w:hAnsiTheme="minorHAnsi" w:cstheme="minorHAnsi"/>
          <w:bCs/>
          <w:sz w:val="22"/>
          <w:szCs w:val="22"/>
        </w:rPr>
        <w:t xml:space="preserve"> Papanicolaou GC, Jiga G, </w:t>
      </w:r>
      <w:proofErr w:type="spellStart"/>
      <w:r w:rsidRPr="006757B4">
        <w:rPr>
          <w:rFonts w:asciiTheme="minorHAnsi" w:hAnsiTheme="minorHAnsi" w:cstheme="minorHAnsi"/>
          <w:bCs/>
          <w:sz w:val="22"/>
          <w:szCs w:val="22"/>
        </w:rPr>
        <w:t>Caposi</w:t>
      </w:r>
      <w:proofErr w:type="spellEnd"/>
      <w:r w:rsidRPr="006757B4">
        <w:rPr>
          <w:rFonts w:asciiTheme="minorHAnsi" w:hAnsiTheme="minorHAnsi" w:cstheme="minorHAnsi"/>
          <w:bCs/>
          <w:sz w:val="22"/>
          <w:szCs w:val="22"/>
        </w:rPr>
        <w:t xml:space="preserve"> M</w:t>
      </w:r>
      <w:r w:rsidR="00F4195A" w:rsidRPr="006757B4">
        <w:rPr>
          <w:rFonts w:asciiTheme="minorHAnsi" w:hAnsiTheme="minorHAnsi" w:cstheme="minorHAnsi"/>
          <w:bCs/>
          <w:sz w:val="22"/>
          <w:szCs w:val="22"/>
        </w:rPr>
        <w:t xml:space="preserve"> (</w:t>
      </w:r>
      <w:r w:rsidR="00F4195A" w:rsidRPr="006E278C">
        <w:rPr>
          <w:rFonts w:asciiTheme="minorHAnsi" w:hAnsiTheme="minorHAnsi" w:cstheme="minorHAnsi"/>
          <w:b/>
          <w:sz w:val="22"/>
          <w:szCs w:val="22"/>
        </w:rPr>
        <w:t>2012</w:t>
      </w:r>
      <w:r w:rsidR="00F4195A" w:rsidRPr="006757B4">
        <w:rPr>
          <w:rFonts w:asciiTheme="minorHAnsi" w:hAnsiTheme="minorHAnsi" w:cstheme="minorHAnsi"/>
          <w:bCs/>
          <w:sz w:val="22"/>
          <w:szCs w:val="22"/>
        </w:rPr>
        <w:t>)</w:t>
      </w:r>
      <w:r w:rsidRPr="006757B4">
        <w:rPr>
          <w:rFonts w:asciiTheme="minorHAnsi" w:hAnsiTheme="minorHAnsi" w:cstheme="minorHAnsi"/>
          <w:bCs/>
          <w:sz w:val="22"/>
          <w:szCs w:val="22"/>
        </w:rPr>
        <w:t xml:space="preserve"> </w:t>
      </w:r>
      <w:r w:rsidRPr="006757B4">
        <w:rPr>
          <w:rFonts w:asciiTheme="minorHAnsi" w:hAnsiTheme="minorHAnsi" w:cstheme="minorHAnsi"/>
          <w:sz w:val="22"/>
          <w:szCs w:val="22"/>
        </w:rPr>
        <w:t>A novel experimental method for obtaining multilayered TiO</w:t>
      </w:r>
      <w:r w:rsidRPr="006757B4">
        <w:rPr>
          <w:rFonts w:asciiTheme="minorHAnsi" w:hAnsiTheme="minorHAnsi" w:cstheme="minorHAnsi"/>
          <w:sz w:val="22"/>
          <w:szCs w:val="22"/>
          <w:vertAlign w:val="subscript"/>
        </w:rPr>
        <w:t>2</w:t>
      </w:r>
      <w:r w:rsidRPr="006757B4">
        <w:rPr>
          <w:rFonts w:asciiTheme="minorHAnsi" w:hAnsiTheme="minorHAnsi" w:cstheme="minorHAnsi"/>
          <w:sz w:val="22"/>
          <w:szCs w:val="22"/>
        </w:rPr>
        <w:t xml:space="preserve"> nanotubes through electrochemical anodizing</w:t>
      </w:r>
      <w:r w:rsidRPr="006757B4">
        <w:rPr>
          <w:rFonts w:asciiTheme="minorHAnsi" w:hAnsiTheme="minorHAnsi" w:cstheme="minorHAnsi"/>
          <w:bCs/>
          <w:sz w:val="22"/>
          <w:szCs w:val="22"/>
        </w:rPr>
        <w:t xml:space="preserve">. </w:t>
      </w:r>
      <w:r w:rsidRPr="006757B4">
        <w:rPr>
          <w:rFonts w:asciiTheme="minorHAnsi" w:hAnsiTheme="minorHAnsi" w:cstheme="minorHAnsi"/>
          <w:i/>
          <w:iCs/>
          <w:sz w:val="22"/>
          <w:szCs w:val="22"/>
        </w:rPr>
        <w:t>Journal of Applied Electrochemistry</w:t>
      </w:r>
      <w:r w:rsidRPr="006757B4">
        <w:rPr>
          <w:rFonts w:asciiTheme="minorHAnsi" w:hAnsiTheme="minorHAnsi" w:cstheme="minorHAnsi"/>
          <w:bCs/>
          <w:sz w:val="22"/>
          <w:szCs w:val="22"/>
        </w:rPr>
        <w:t xml:space="preserve"> 42: 1013-1024</w:t>
      </w:r>
      <w:r w:rsidR="00EC33C7" w:rsidRPr="006757B4">
        <w:rPr>
          <w:rFonts w:asciiTheme="minorHAnsi" w:hAnsiTheme="minorHAnsi" w:cstheme="minorHAnsi"/>
          <w:bCs/>
          <w:sz w:val="22"/>
          <w:szCs w:val="22"/>
        </w:rPr>
        <w:t xml:space="preserve">.   </w:t>
      </w:r>
    </w:p>
    <w:p w14:paraId="0BE6C43A" w14:textId="77777777" w:rsidR="00F4195A" w:rsidRPr="006757B4" w:rsidRDefault="00F4195A" w:rsidP="00937AFC">
      <w:pPr>
        <w:pStyle w:val="ListParagraph"/>
        <w:widowControl w:val="0"/>
        <w:suppressAutoHyphens/>
        <w:spacing w:before="100" w:beforeAutospacing="1" w:after="100" w:afterAutospacing="1" w:line="276" w:lineRule="auto"/>
        <w:ind w:left="426" w:hanging="426"/>
        <w:contextualSpacing/>
        <w:jc w:val="both"/>
        <w:rPr>
          <w:rFonts w:asciiTheme="minorHAnsi" w:hAnsiTheme="minorHAnsi" w:cstheme="minorHAnsi"/>
          <w:bCs/>
          <w:sz w:val="22"/>
          <w:szCs w:val="22"/>
        </w:rPr>
      </w:pPr>
    </w:p>
    <w:p w14:paraId="3A62902A" w14:textId="7E7D9C29" w:rsidR="00384932" w:rsidRPr="006757B4" w:rsidRDefault="00384932" w:rsidP="00937AFC">
      <w:pPr>
        <w:pStyle w:val="ListParagraph"/>
        <w:widowControl w:val="0"/>
        <w:numPr>
          <w:ilvl w:val="0"/>
          <w:numId w:val="18"/>
        </w:numPr>
        <w:suppressAutoHyphens/>
        <w:spacing w:before="100" w:beforeAutospacing="1" w:after="100" w:afterAutospacing="1" w:line="276" w:lineRule="auto"/>
        <w:ind w:left="426" w:hanging="426"/>
        <w:contextualSpacing/>
        <w:jc w:val="both"/>
        <w:rPr>
          <w:rFonts w:asciiTheme="minorHAnsi" w:hAnsiTheme="minorHAnsi" w:cstheme="minorHAnsi"/>
          <w:bCs/>
          <w:sz w:val="22"/>
          <w:szCs w:val="22"/>
        </w:rPr>
      </w:pPr>
      <w:r w:rsidRPr="00C9376B">
        <w:rPr>
          <w:rFonts w:asciiTheme="minorHAnsi" w:hAnsiTheme="minorHAnsi" w:cstheme="minorHAnsi"/>
          <w:b/>
          <w:sz w:val="22"/>
          <w:szCs w:val="22"/>
        </w:rPr>
        <w:t>Portan DV</w:t>
      </w:r>
      <w:r w:rsidRPr="00C9376B">
        <w:rPr>
          <w:rFonts w:asciiTheme="minorHAnsi" w:hAnsiTheme="minorHAnsi" w:cstheme="minorHAnsi"/>
          <w:bCs/>
          <w:sz w:val="22"/>
          <w:szCs w:val="22"/>
        </w:rPr>
        <w:t>,</w:t>
      </w:r>
      <w:r w:rsidRPr="006757B4">
        <w:rPr>
          <w:rFonts w:asciiTheme="minorHAnsi" w:hAnsiTheme="minorHAnsi" w:cstheme="minorHAnsi"/>
          <w:bCs/>
          <w:sz w:val="22"/>
          <w:szCs w:val="22"/>
        </w:rPr>
        <w:t xml:space="preserve"> Papaefthymiou K, </w:t>
      </w:r>
      <w:proofErr w:type="spellStart"/>
      <w:r w:rsidRPr="006757B4">
        <w:rPr>
          <w:rFonts w:asciiTheme="minorHAnsi" w:hAnsiTheme="minorHAnsi" w:cstheme="minorHAnsi"/>
          <w:bCs/>
          <w:sz w:val="22"/>
          <w:szCs w:val="22"/>
        </w:rPr>
        <w:t>Arvanita</w:t>
      </w:r>
      <w:proofErr w:type="spellEnd"/>
      <w:r w:rsidRPr="006757B4">
        <w:rPr>
          <w:rFonts w:asciiTheme="minorHAnsi" w:hAnsiTheme="minorHAnsi" w:cstheme="minorHAnsi"/>
          <w:bCs/>
          <w:sz w:val="22"/>
          <w:szCs w:val="22"/>
        </w:rPr>
        <w:t xml:space="preserve"> E, Jiga G, Papanicolaou GC</w:t>
      </w:r>
      <w:r w:rsidR="00EC33C7" w:rsidRPr="006757B4">
        <w:rPr>
          <w:rFonts w:asciiTheme="minorHAnsi" w:hAnsiTheme="minorHAnsi" w:cstheme="minorHAnsi"/>
          <w:bCs/>
          <w:sz w:val="22"/>
          <w:szCs w:val="22"/>
        </w:rPr>
        <w:t>.</w:t>
      </w:r>
      <w:r w:rsidRPr="006757B4">
        <w:rPr>
          <w:rFonts w:asciiTheme="minorHAnsi" w:hAnsiTheme="minorHAnsi" w:cstheme="minorHAnsi"/>
          <w:bCs/>
          <w:sz w:val="22"/>
          <w:szCs w:val="22"/>
        </w:rPr>
        <w:t xml:space="preserve"> </w:t>
      </w:r>
      <w:r w:rsidR="0050128A" w:rsidRPr="006757B4">
        <w:rPr>
          <w:rFonts w:asciiTheme="minorHAnsi" w:hAnsiTheme="minorHAnsi" w:cstheme="minorHAnsi"/>
          <w:bCs/>
          <w:sz w:val="22"/>
          <w:szCs w:val="22"/>
        </w:rPr>
        <w:t>(</w:t>
      </w:r>
      <w:r w:rsidR="0050128A" w:rsidRPr="006E278C">
        <w:rPr>
          <w:rFonts w:asciiTheme="minorHAnsi" w:hAnsiTheme="minorHAnsi" w:cstheme="minorHAnsi"/>
          <w:b/>
          <w:sz w:val="22"/>
          <w:szCs w:val="22"/>
        </w:rPr>
        <w:t>2012</w:t>
      </w:r>
      <w:r w:rsidR="0050128A" w:rsidRPr="006757B4">
        <w:rPr>
          <w:rFonts w:asciiTheme="minorHAnsi" w:hAnsiTheme="minorHAnsi" w:cstheme="minorHAnsi"/>
          <w:bCs/>
          <w:sz w:val="22"/>
          <w:szCs w:val="22"/>
        </w:rPr>
        <w:t xml:space="preserve">) </w:t>
      </w:r>
      <w:r w:rsidRPr="006757B4">
        <w:rPr>
          <w:rFonts w:asciiTheme="minorHAnsi" w:hAnsiTheme="minorHAnsi" w:cstheme="minorHAnsi"/>
          <w:sz w:val="22"/>
          <w:szCs w:val="22"/>
        </w:rPr>
        <w:t>A combined statistical and microscopic analysis of TiO</w:t>
      </w:r>
      <w:r w:rsidRPr="006757B4">
        <w:rPr>
          <w:rFonts w:asciiTheme="minorHAnsi" w:hAnsiTheme="minorHAnsi" w:cstheme="minorHAnsi"/>
          <w:sz w:val="22"/>
          <w:szCs w:val="22"/>
          <w:vertAlign w:val="subscript"/>
        </w:rPr>
        <w:t>2</w:t>
      </w:r>
      <w:r w:rsidRPr="006757B4">
        <w:rPr>
          <w:rFonts w:asciiTheme="minorHAnsi" w:hAnsiTheme="minorHAnsi" w:cstheme="minorHAnsi"/>
          <w:sz w:val="22"/>
          <w:szCs w:val="22"/>
        </w:rPr>
        <w:t xml:space="preserve"> nanotubes synthesized under different electrochemical anodizing conditions</w:t>
      </w:r>
      <w:r w:rsidR="00EC33C7" w:rsidRPr="006757B4">
        <w:rPr>
          <w:rFonts w:asciiTheme="minorHAnsi" w:hAnsiTheme="minorHAnsi" w:cstheme="minorHAnsi"/>
          <w:bCs/>
          <w:sz w:val="22"/>
          <w:szCs w:val="22"/>
        </w:rPr>
        <w:t>.</w:t>
      </w:r>
      <w:r w:rsidRPr="006757B4">
        <w:rPr>
          <w:rFonts w:asciiTheme="minorHAnsi" w:hAnsiTheme="minorHAnsi" w:cstheme="minorHAnsi"/>
          <w:bCs/>
          <w:sz w:val="22"/>
          <w:szCs w:val="22"/>
        </w:rPr>
        <w:t xml:space="preserve"> </w:t>
      </w:r>
      <w:r w:rsidRPr="006757B4">
        <w:rPr>
          <w:rFonts w:asciiTheme="minorHAnsi" w:hAnsiTheme="minorHAnsi" w:cstheme="minorHAnsi"/>
          <w:i/>
          <w:iCs/>
          <w:sz w:val="22"/>
          <w:szCs w:val="22"/>
        </w:rPr>
        <w:t>J Mater Sci</w:t>
      </w:r>
      <w:r w:rsidRPr="006757B4">
        <w:rPr>
          <w:rFonts w:asciiTheme="minorHAnsi" w:hAnsiTheme="minorHAnsi" w:cstheme="minorHAnsi"/>
          <w:bCs/>
          <w:sz w:val="22"/>
          <w:szCs w:val="22"/>
        </w:rPr>
        <w:t xml:space="preserve"> 47(11):</w:t>
      </w:r>
      <w:r w:rsidR="00EC33C7" w:rsidRPr="006757B4">
        <w:rPr>
          <w:rFonts w:asciiTheme="minorHAnsi" w:hAnsiTheme="minorHAnsi" w:cstheme="minorHAnsi"/>
          <w:bCs/>
          <w:sz w:val="22"/>
          <w:szCs w:val="22"/>
        </w:rPr>
        <w:t xml:space="preserve"> </w:t>
      </w:r>
      <w:r w:rsidRPr="006757B4">
        <w:rPr>
          <w:rFonts w:asciiTheme="minorHAnsi" w:hAnsiTheme="minorHAnsi" w:cstheme="minorHAnsi"/>
          <w:bCs/>
          <w:sz w:val="22"/>
          <w:szCs w:val="22"/>
        </w:rPr>
        <w:t>4696-705</w:t>
      </w:r>
      <w:r w:rsidR="00EC33C7" w:rsidRPr="006757B4">
        <w:rPr>
          <w:rFonts w:asciiTheme="minorHAnsi" w:hAnsiTheme="minorHAnsi" w:cstheme="minorHAnsi"/>
          <w:bCs/>
          <w:sz w:val="22"/>
          <w:szCs w:val="22"/>
        </w:rPr>
        <w:t xml:space="preserve">.  </w:t>
      </w:r>
    </w:p>
    <w:p w14:paraId="18BE1C11" w14:textId="77777777" w:rsidR="0050128A" w:rsidRPr="006757B4" w:rsidRDefault="0050128A" w:rsidP="00937AFC">
      <w:pPr>
        <w:pStyle w:val="ListParagraph"/>
        <w:widowControl w:val="0"/>
        <w:suppressAutoHyphens/>
        <w:spacing w:before="100" w:beforeAutospacing="1" w:after="100" w:afterAutospacing="1" w:line="276" w:lineRule="auto"/>
        <w:ind w:left="426" w:hanging="426"/>
        <w:contextualSpacing/>
        <w:jc w:val="both"/>
        <w:rPr>
          <w:rFonts w:asciiTheme="minorHAnsi" w:hAnsiTheme="minorHAnsi" w:cstheme="minorHAnsi"/>
          <w:bCs/>
          <w:sz w:val="22"/>
          <w:szCs w:val="22"/>
        </w:rPr>
      </w:pPr>
    </w:p>
    <w:p w14:paraId="05031EB8" w14:textId="5BCFC03C" w:rsidR="00D86AD2" w:rsidRPr="006757B4" w:rsidRDefault="00384932" w:rsidP="00937AFC">
      <w:pPr>
        <w:pStyle w:val="ListParagraph"/>
        <w:widowControl w:val="0"/>
        <w:numPr>
          <w:ilvl w:val="0"/>
          <w:numId w:val="18"/>
        </w:numPr>
        <w:suppressAutoHyphens/>
        <w:spacing w:before="100" w:beforeAutospacing="1" w:after="100" w:afterAutospacing="1" w:line="276" w:lineRule="auto"/>
        <w:ind w:left="426" w:hanging="426"/>
        <w:contextualSpacing/>
        <w:jc w:val="both"/>
        <w:rPr>
          <w:rFonts w:asciiTheme="minorHAnsi" w:hAnsiTheme="minorHAnsi" w:cstheme="minorHAnsi"/>
          <w:bCs/>
          <w:sz w:val="22"/>
          <w:szCs w:val="22"/>
        </w:rPr>
      </w:pPr>
      <w:r w:rsidRPr="00C9376B">
        <w:rPr>
          <w:rFonts w:asciiTheme="minorHAnsi" w:hAnsiTheme="minorHAnsi" w:cstheme="minorHAnsi"/>
          <w:b/>
          <w:sz w:val="22"/>
          <w:szCs w:val="22"/>
        </w:rPr>
        <w:t>Portan DV</w:t>
      </w:r>
      <w:r w:rsidRPr="00C9376B">
        <w:rPr>
          <w:rFonts w:asciiTheme="minorHAnsi" w:hAnsiTheme="minorHAnsi" w:cstheme="minorHAnsi"/>
          <w:bCs/>
          <w:sz w:val="22"/>
          <w:szCs w:val="22"/>
        </w:rPr>
        <w:t>,</w:t>
      </w:r>
      <w:r w:rsidRPr="006757B4">
        <w:rPr>
          <w:rFonts w:asciiTheme="minorHAnsi" w:hAnsiTheme="minorHAnsi" w:cstheme="minorHAnsi"/>
          <w:bCs/>
          <w:sz w:val="22"/>
          <w:szCs w:val="22"/>
        </w:rPr>
        <w:t xml:space="preserve"> </w:t>
      </w:r>
      <w:proofErr w:type="spellStart"/>
      <w:r w:rsidRPr="006757B4">
        <w:rPr>
          <w:rFonts w:asciiTheme="minorHAnsi" w:hAnsiTheme="minorHAnsi" w:cstheme="minorHAnsi"/>
          <w:bCs/>
          <w:sz w:val="22"/>
          <w:szCs w:val="22"/>
        </w:rPr>
        <w:t>Kroustalli</w:t>
      </w:r>
      <w:proofErr w:type="spellEnd"/>
      <w:r w:rsidRPr="006757B4">
        <w:rPr>
          <w:rFonts w:asciiTheme="minorHAnsi" w:hAnsiTheme="minorHAnsi" w:cstheme="minorHAnsi"/>
          <w:bCs/>
          <w:sz w:val="22"/>
          <w:szCs w:val="22"/>
        </w:rPr>
        <w:t xml:space="preserve"> AA, Deligianni DD, Papanicolaou GC</w:t>
      </w:r>
      <w:r w:rsidR="00EC33C7" w:rsidRPr="006757B4">
        <w:rPr>
          <w:rFonts w:asciiTheme="minorHAnsi" w:hAnsiTheme="minorHAnsi" w:cstheme="minorHAnsi"/>
          <w:bCs/>
          <w:sz w:val="22"/>
          <w:szCs w:val="22"/>
        </w:rPr>
        <w:t>.</w:t>
      </w:r>
      <w:r w:rsidR="00490580" w:rsidRPr="006757B4">
        <w:rPr>
          <w:rFonts w:asciiTheme="minorHAnsi" w:hAnsiTheme="minorHAnsi" w:cstheme="minorHAnsi"/>
          <w:bCs/>
          <w:sz w:val="22"/>
          <w:szCs w:val="22"/>
        </w:rPr>
        <w:t xml:space="preserve"> (</w:t>
      </w:r>
      <w:r w:rsidR="00490580" w:rsidRPr="006E278C">
        <w:rPr>
          <w:rFonts w:asciiTheme="minorHAnsi" w:hAnsiTheme="minorHAnsi" w:cstheme="minorHAnsi"/>
          <w:b/>
          <w:sz w:val="22"/>
          <w:szCs w:val="22"/>
        </w:rPr>
        <w:t>2012</w:t>
      </w:r>
      <w:r w:rsidR="00490580" w:rsidRPr="006757B4">
        <w:rPr>
          <w:rFonts w:asciiTheme="minorHAnsi" w:hAnsiTheme="minorHAnsi" w:cstheme="minorHAnsi"/>
          <w:bCs/>
          <w:sz w:val="22"/>
          <w:szCs w:val="22"/>
        </w:rPr>
        <w:t>)</w:t>
      </w:r>
      <w:r w:rsidRPr="006757B4">
        <w:rPr>
          <w:rFonts w:asciiTheme="minorHAnsi" w:hAnsiTheme="minorHAnsi" w:cstheme="minorHAnsi"/>
          <w:bCs/>
          <w:sz w:val="22"/>
          <w:szCs w:val="22"/>
        </w:rPr>
        <w:t xml:space="preserve"> </w:t>
      </w:r>
      <w:r w:rsidRPr="006757B4">
        <w:rPr>
          <w:rFonts w:asciiTheme="minorHAnsi" w:hAnsiTheme="minorHAnsi" w:cstheme="minorHAnsi"/>
          <w:sz w:val="22"/>
          <w:szCs w:val="22"/>
        </w:rPr>
        <w:t>On the biocompatibility between TiO</w:t>
      </w:r>
      <w:r w:rsidRPr="006757B4">
        <w:rPr>
          <w:rFonts w:asciiTheme="minorHAnsi" w:hAnsiTheme="minorHAnsi" w:cstheme="minorHAnsi"/>
          <w:sz w:val="22"/>
          <w:szCs w:val="22"/>
          <w:vertAlign w:val="subscript"/>
        </w:rPr>
        <w:t>2</w:t>
      </w:r>
      <w:r w:rsidRPr="006757B4">
        <w:rPr>
          <w:rFonts w:asciiTheme="minorHAnsi" w:hAnsiTheme="minorHAnsi" w:cstheme="minorHAnsi"/>
          <w:sz w:val="22"/>
          <w:szCs w:val="22"/>
        </w:rPr>
        <w:t xml:space="preserve"> nanotubes layer and human osteoblasts</w:t>
      </w:r>
      <w:r w:rsidRPr="006757B4">
        <w:rPr>
          <w:rFonts w:asciiTheme="minorHAnsi" w:hAnsiTheme="minorHAnsi" w:cstheme="minorHAnsi"/>
          <w:bCs/>
          <w:sz w:val="22"/>
          <w:szCs w:val="22"/>
        </w:rPr>
        <w:t xml:space="preserve">. </w:t>
      </w:r>
      <w:r w:rsidRPr="006757B4">
        <w:rPr>
          <w:rFonts w:asciiTheme="minorHAnsi" w:hAnsiTheme="minorHAnsi" w:cstheme="minorHAnsi"/>
          <w:i/>
          <w:iCs/>
          <w:sz w:val="22"/>
          <w:szCs w:val="22"/>
        </w:rPr>
        <w:t>Journal of Biomedical Materials Research - Part A</w:t>
      </w:r>
      <w:r w:rsidRPr="006757B4">
        <w:rPr>
          <w:rFonts w:asciiTheme="minorHAnsi" w:hAnsiTheme="minorHAnsi" w:cstheme="minorHAnsi"/>
          <w:bCs/>
          <w:sz w:val="22"/>
          <w:szCs w:val="22"/>
        </w:rPr>
        <w:t xml:space="preserve"> 100</w:t>
      </w:r>
      <w:proofErr w:type="gramStart"/>
      <w:r w:rsidRPr="006757B4">
        <w:rPr>
          <w:rFonts w:asciiTheme="minorHAnsi" w:hAnsiTheme="minorHAnsi" w:cstheme="minorHAnsi"/>
          <w:bCs/>
          <w:sz w:val="22"/>
          <w:szCs w:val="22"/>
        </w:rPr>
        <w:t>A(</w:t>
      </w:r>
      <w:proofErr w:type="gramEnd"/>
      <w:r w:rsidRPr="006757B4">
        <w:rPr>
          <w:rFonts w:asciiTheme="minorHAnsi" w:hAnsiTheme="minorHAnsi" w:cstheme="minorHAnsi"/>
          <w:bCs/>
          <w:sz w:val="22"/>
          <w:szCs w:val="22"/>
        </w:rPr>
        <w:t>10):</w:t>
      </w:r>
      <w:r w:rsidR="00EC33C7" w:rsidRPr="006757B4">
        <w:rPr>
          <w:rFonts w:asciiTheme="minorHAnsi" w:hAnsiTheme="minorHAnsi" w:cstheme="minorHAnsi"/>
          <w:bCs/>
          <w:sz w:val="22"/>
          <w:szCs w:val="22"/>
        </w:rPr>
        <w:t xml:space="preserve"> </w:t>
      </w:r>
      <w:r w:rsidRPr="006757B4">
        <w:rPr>
          <w:rFonts w:asciiTheme="minorHAnsi" w:hAnsiTheme="minorHAnsi" w:cstheme="minorHAnsi"/>
          <w:bCs/>
          <w:sz w:val="22"/>
          <w:szCs w:val="22"/>
        </w:rPr>
        <w:t>2546</w:t>
      </w:r>
      <w:r w:rsidR="00EC33C7" w:rsidRPr="006757B4">
        <w:rPr>
          <w:rFonts w:asciiTheme="minorHAnsi" w:hAnsiTheme="minorHAnsi" w:cstheme="minorHAnsi"/>
          <w:bCs/>
          <w:sz w:val="22"/>
          <w:szCs w:val="22"/>
        </w:rPr>
        <w:t>-</w:t>
      </w:r>
      <w:r w:rsidRPr="006757B4">
        <w:rPr>
          <w:rFonts w:asciiTheme="minorHAnsi" w:hAnsiTheme="minorHAnsi" w:cstheme="minorHAnsi"/>
          <w:bCs/>
          <w:sz w:val="22"/>
          <w:szCs w:val="22"/>
        </w:rPr>
        <w:t>2553</w:t>
      </w:r>
      <w:r w:rsidR="00EC33C7" w:rsidRPr="006757B4">
        <w:rPr>
          <w:rFonts w:asciiTheme="minorHAnsi" w:hAnsiTheme="minorHAnsi" w:cstheme="minorHAnsi"/>
          <w:bCs/>
          <w:sz w:val="22"/>
          <w:szCs w:val="22"/>
        </w:rPr>
        <w:t xml:space="preserve">. </w:t>
      </w:r>
      <w:r w:rsidR="00937AFC" w:rsidRPr="006757B4">
        <w:rPr>
          <w:rFonts w:asciiTheme="minorHAnsi" w:hAnsiTheme="minorHAnsi" w:cstheme="minorHAnsi"/>
          <w:bCs/>
          <w:sz w:val="22"/>
          <w:szCs w:val="22"/>
        </w:rPr>
        <w:t xml:space="preserve">   </w:t>
      </w:r>
    </w:p>
    <w:p w14:paraId="52EDE4B4" w14:textId="77777777" w:rsidR="00FF23CD" w:rsidRPr="006757B4" w:rsidRDefault="00FF23CD" w:rsidP="00937AFC">
      <w:pPr>
        <w:pStyle w:val="ListParagraph"/>
        <w:widowControl w:val="0"/>
        <w:suppressAutoHyphens/>
        <w:spacing w:before="100" w:beforeAutospacing="1" w:after="100" w:afterAutospacing="1" w:line="276" w:lineRule="auto"/>
        <w:ind w:left="426" w:hanging="426"/>
        <w:contextualSpacing/>
        <w:jc w:val="both"/>
        <w:rPr>
          <w:rFonts w:asciiTheme="minorHAnsi" w:hAnsiTheme="minorHAnsi" w:cstheme="minorHAnsi"/>
          <w:bCs/>
          <w:sz w:val="22"/>
          <w:szCs w:val="22"/>
        </w:rPr>
      </w:pPr>
    </w:p>
    <w:p w14:paraId="52B4E315" w14:textId="3C972291" w:rsidR="00384932" w:rsidRPr="006757B4" w:rsidRDefault="00384932" w:rsidP="00937AFC">
      <w:pPr>
        <w:pStyle w:val="ListParagraph"/>
        <w:widowControl w:val="0"/>
        <w:numPr>
          <w:ilvl w:val="0"/>
          <w:numId w:val="18"/>
        </w:numPr>
        <w:suppressAutoHyphens/>
        <w:spacing w:before="100" w:beforeAutospacing="1" w:after="100" w:afterAutospacing="1" w:line="276" w:lineRule="auto"/>
        <w:ind w:left="426" w:hanging="426"/>
        <w:contextualSpacing/>
        <w:jc w:val="both"/>
        <w:rPr>
          <w:rFonts w:asciiTheme="minorHAnsi" w:hAnsiTheme="minorHAnsi" w:cstheme="minorHAnsi"/>
          <w:bCs/>
          <w:sz w:val="22"/>
          <w:szCs w:val="22"/>
        </w:rPr>
      </w:pPr>
      <w:r w:rsidRPr="006757B4">
        <w:rPr>
          <w:rFonts w:asciiTheme="minorHAnsi" w:hAnsiTheme="minorHAnsi" w:cstheme="minorHAnsi"/>
          <w:bCs/>
          <w:sz w:val="22"/>
          <w:szCs w:val="22"/>
        </w:rPr>
        <w:t xml:space="preserve">Papanicolaou GC, </w:t>
      </w:r>
      <w:proofErr w:type="spellStart"/>
      <w:r w:rsidRPr="006757B4">
        <w:rPr>
          <w:rFonts w:asciiTheme="minorHAnsi" w:hAnsiTheme="minorHAnsi" w:cstheme="minorHAnsi"/>
          <w:bCs/>
          <w:sz w:val="22"/>
          <w:szCs w:val="22"/>
        </w:rPr>
        <w:t>Xepapadaki</w:t>
      </w:r>
      <w:proofErr w:type="spellEnd"/>
      <w:r w:rsidRPr="006757B4">
        <w:rPr>
          <w:rFonts w:asciiTheme="minorHAnsi" w:hAnsiTheme="minorHAnsi" w:cstheme="minorHAnsi"/>
          <w:bCs/>
          <w:sz w:val="22"/>
          <w:szCs w:val="22"/>
        </w:rPr>
        <w:t xml:space="preserve"> AG, Drakopoulos ED, Papaefthymiou KP, </w:t>
      </w:r>
      <w:r w:rsidRPr="006757B4">
        <w:rPr>
          <w:rFonts w:asciiTheme="minorHAnsi" w:hAnsiTheme="minorHAnsi" w:cstheme="minorHAnsi"/>
          <w:b/>
          <w:sz w:val="22"/>
          <w:szCs w:val="22"/>
        </w:rPr>
        <w:t>Portan DV</w:t>
      </w:r>
      <w:r w:rsidR="00EC33C7" w:rsidRPr="006757B4">
        <w:rPr>
          <w:rFonts w:asciiTheme="minorHAnsi" w:hAnsiTheme="minorHAnsi" w:cstheme="minorHAnsi"/>
          <w:b/>
          <w:sz w:val="22"/>
          <w:szCs w:val="22"/>
        </w:rPr>
        <w:t>.</w:t>
      </w:r>
      <w:r w:rsidR="00490580" w:rsidRPr="006757B4">
        <w:rPr>
          <w:rFonts w:asciiTheme="minorHAnsi" w:hAnsiTheme="minorHAnsi" w:cstheme="minorHAnsi"/>
          <w:bCs/>
          <w:sz w:val="22"/>
          <w:szCs w:val="22"/>
        </w:rPr>
        <w:t xml:space="preserve"> (</w:t>
      </w:r>
      <w:r w:rsidR="00490580" w:rsidRPr="006E278C">
        <w:rPr>
          <w:rFonts w:asciiTheme="minorHAnsi" w:hAnsiTheme="minorHAnsi" w:cstheme="minorHAnsi"/>
          <w:b/>
          <w:sz w:val="22"/>
          <w:szCs w:val="22"/>
        </w:rPr>
        <w:t>2012</w:t>
      </w:r>
      <w:r w:rsidR="00490580" w:rsidRPr="006757B4">
        <w:rPr>
          <w:rFonts w:asciiTheme="minorHAnsi" w:hAnsiTheme="minorHAnsi" w:cstheme="minorHAnsi"/>
          <w:bCs/>
          <w:sz w:val="22"/>
          <w:szCs w:val="22"/>
        </w:rPr>
        <w:t>)</w:t>
      </w:r>
      <w:r w:rsidRPr="006757B4">
        <w:rPr>
          <w:rFonts w:asciiTheme="minorHAnsi" w:hAnsiTheme="minorHAnsi" w:cstheme="minorHAnsi"/>
          <w:bCs/>
          <w:sz w:val="22"/>
          <w:szCs w:val="22"/>
        </w:rPr>
        <w:t xml:space="preserve"> </w:t>
      </w:r>
      <w:proofErr w:type="spellStart"/>
      <w:r w:rsidRPr="006757B4">
        <w:rPr>
          <w:rFonts w:asciiTheme="minorHAnsi" w:hAnsiTheme="minorHAnsi" w:cstheme="minorHAnsi"/>
          <w:sz w:val="22"/>
          <w:szCs w:val="22"/>
        </w:rPr>
        <w:t>Interphasial</w:t>
      </w:r>
      <w:proofErr w:type="spellEnd"/>
      <w:r w:rsidRPr="006757B4">
        <w:rPr>
          <w:rFonts w:asciiTheme="minorHAnsi" w:hAnsiTheme="minorHAnsi" w:cstheme="minorHAnsi"/>
          <w:sz w:val="22"/>
          <w:szCs w:val="22"/>
        </w:rPr>
        <w:t xml:space="preserve"> viscoelastic behavior of CNT reinforced nanocomposites studied by means of the concept of the hybrid viscoelastic interphase</w:t>
      </w:r>
      <w:r w:rsidRPr="006757B4">
        <w:rPr>
          <w:rFonts w:asciiTheme="minorHAnsi" w:hAnsiTheme="minorHAnsi" w:cstheme="minorHAnsi"/>
          <w:bCs/>
          <w:sz w:val="22"/>
          <w:szCs w:val="22"/>
        </w:rPr>
        <w:t xml:space="preserve">. </w:t>
      </w:r>
      <w:r w:rsidRPr="006757B4">
        <w:rPr>
          <w:rFonts w:asciiTheme="minorHAnsi" w:hAnsiTheme="minorHAnsi" w:cstheme="minorHAnsi"/>
          <w:i/>
          <w:iCs/>
          <w:sz w:val="22"/>
          <w:szCs w:val="22"/>
        </w:rPr>
        <w:t>J Appl Polym Sci</w:t>
      </w:r>
      <w:r w:rsidRPr="006757B4">
        <w:rPr>
          <w:rFonts w:asciiTheme="minorHAnsi" w:hAnsiTheme="minorHAnsi" w:cstheme="minorHAnsi"/>
          <w:bCs/>
          <w:sz w:val="22"/>
          <w:szCs w:val="22"/>
        </w:rPr>
        <w:t xml:space="preserve"> 124(2):</w:t>
      </w:r>
      <w:r w:rsidR="00EC33C7" w:rsidRPr="006757B4">
        <w:rPr>
          <w:rFonts w:asciiTheme="minorHAnsi" w:hAnsiTheme="minorHAnsi" w:cstheme="minorHAnsi"/>
          <w:bCs/>
          <w:sz w:val="22"/>
          <w:szCs w:val="22"/>
        </w:rPr>
        <w:t xml:space="preserve"> </w:t>
      </w:r>
      <w:r w:rsidRPr="006757B4">
        <w:rPr>
          <w:rFonts w:asciiTheme="minorHAnsi" w:hAnsiTheme="minorHAnsi" w:cstheme="minorHAnsi"/>
          <w:bCs/>
          <w:sz w:val="22"/>
          <w:szCs w:val="22"/>
        </w:rPr>
        <w:t>1578-88</w:t>
      </w:r>
      <w:r w:rsidR="00EC33C7" w:rsidRPr="006757B4">
        <w:rPr>
          <w:rFonts w:asciiTheme="minorHAnsi" w:hAnsiTheme="minorHAnsi" w:cstheme="minorHAnsi"/>
          <w:bCs/>
          <w:sz w:val="22"/>
          <w:szCs w:val="22"/>
        </w:rPr>
        <w:t xml:space="preserve">.  </w:t>
      </w:r>
      <w:r w:rsidR="0096329F" w:rsidRPr="006757B4">
        <w:rPr>
          <w:rFonts w:asciiTheme="minorHAnsi" w:hAnsiTheme="minorHAnsi" w:cstheme="minorHAnsi"/>
          <w:bCs/>
          <w:sz w:val="22"/>
          <w:szCs w:val="22"/>
        </w:rPr>
        <w:t xml:space="preserve"> </w:t>
      </w:r>
    </w:p>
    <w:p w14:paraId="0D0980A4" w14:textId="77777777" w:rsidR="00490580" w:rsidRPr="006757B4" w:rsidRDefault="00490580" w:rsidP="00937AFC">
      <w:pPr>
        <w:pStyle w:val="ListParagraph"/>
        <w:widowControl w:val="0"/>
        <w:suppressAutoHyphens/>
        <w:spacing w:before="100" w:beforeAutospacing="1" w:after="100" w:afterAutospacing="1" w:line="276" w:lineRule="auto"/>
        <w:ind w:left="426" w:hanging="426"/>
        <w:contextualSpacing/>
        <w:jc w:val="both"/>
        <w:rPr>
          <w:rFonts w:asciiTheme="minorHAnsi" w:hAnsiTheme="minorHAnsi" w:cstheme="minorHAnsi"/>
          <w:bCs/>
          <w:sz w:val="22"/>
          <w:szCs w:val="22"/>
        </w:rPr>
      </w:pPr>
    </w:p>
    <w:p w14:paraId="00788528" w14:textId="6C7831F3" w:rsidR="00384932" w:rsidRPr="006757B4" w:rsidRDefault="00384932" w:rsidP="00937AFC">
      <w:pPr>
        <w:pStyle w:val="ListParagraph"/>
        <w:widowControl w:val="0"/>
        <w:numPr>
          <w:ilvl w:val="0"/>
          <w:numId w:val="18"/>
        </w:numPr>
        <w:suppressAutoHyphens/>
        <w:spacing w:before="100" w:beforeAutospacing="1" w:after="100" w:afterAutospacing="1" w:line="276" w:lineRule="auto"/>
        <w:ind w:left="426" w:hanging="426"/>
        <w:contextualSpacing/>
        <w:jc w:val="both"/>
        <w:rPr>
          <w:rFonts w:asciiTheme="minorHAnsi" w:hAnsiTheme="minorHAnsi" w:cstheme="minorHAnsi"/>
          <w:bCs/>
          <w:sz w:val="22"/>
          <w:szCs w:val="22"/>
        </w:rPr>
      </w:pPr>
      <w:r w:rsidRPr="006757B4">
        <w:rPr>
          <w:rFonts w:asciiTheme="minorHAnsi" w:hAnsiTheme="minorHAnsi" w:cstheme="minorHAnsi"/>
          <w:bCs/>
          <w:sz w:val="22"/>
          <w:szCs w:val="22"/>
        </w:rPr>
        <w:t xml:space="preserve">Papanicolaou GC, Drakopoulos ED, </w:t>
      </w:r>
      <w:proofErr w:type="spellStart"/>
      <w:r w:rsidRPr="006757B4">
        <w:rPr>
          <w:rFonts w:asciiTheme="minorHAnsi" w:hAnsiTheme="minorHAnsi" w:cstheme="minorHAnsi"/>
          <w:bCs/>
          <w:sz w:val="22"/>
          <w:szCs w:val="22"/>
        </w:rPr>
        <w:t>Anifantis</w:t>
      </w:r>
      <w:proofErr w:type="spellEnd"/>
      <w:r w:rsidRPr="006757B4">
        <w:rPr>
          <w:rFonts w:asciiTheme="minorHAnsi" w:hAnsiTheme="minorHAnsi" w:cstheme="minorHAnsi"/>
          <w:bCs/>
          <w:sz w:val="22"/>
          <w:szCs w:val="22"/>
        </w:rPr>
        <w:t xml:space="preserve"> NK, Papaefthymiou KP, </w:t>
      </w:r>
      <w:r w:rsidRPr="00C9376B">
        <w:rPr>
          <w:rFonts w:asciiTheme="minorHAnsi" w:hAnsiTheme="minorHAnsi" w:cstheme="minorHAnsi"/>
          <w:b/>
          <w:sz w:val="22"/>
          <w:szCs w:val="22"/>
        </w:rPr>
        <w:t>Portan DV</w:t>
      </w:r>
      <w:r w:rsidR="00EC33C7" w:rsidRPr="00C9376B">
        <w:rPr>
          <w:rFonts w:asciiTheme="minorHAnsi" w:hAnsiTheme="minorHAnsi" w:cstheme="minorHAnsi"/>
          <w:b/>
          <w:sz w:val="22"/>
          <w:szCs w:val="22"/>
        </w:rPr>
        <w:t>.</w:t>
      </w:r>
      <w:r w:rsidR="0096329F" w:rsidRPr="00C9376B">
        <w:rPr>
          <w:rFonts w:asciiTheme="minorHAnsi" w:hAnsiTheme="minorHAnsi" w:cstheme="minorHAnsi"/>
          <w:sz w:val="22"/>
          <w:szCs w:val="22"/>
        </w:rPr>
        <w:t xml:space="preserve"> </w:t>
      </w:r>
      <w:r w:rsidR="0096329F" w:rsidRPr="00C9376B">
        <w:rPr>
          <w:rFonts w:asciiTheme="minorHAnsi" w:hAnsiTheme="minorHAnsi" w:cstheme="minorHAnsi"/>
          <w:bCs/>
          <w:sz w:val="22"/>
          <w:szCs w:val="22"/>
        </w:rPr>
        <w:t>(</w:t>
      </w:r>
      <w:r w:rsidR="0096329F" w:rsidRPr="006E278C">
        <w:rPr>
          <w:rFonts w:asciiTheme="minorHAnsi" w:hAnsiTheme="minorHAnsi" w:cstheme="minorHAnsi"/>
          <w:b/>
          <w:sz w:val="22"/>
          <w:szCs w:val="22"/>
        </w:rPr>
        <w:t>2012</w:t>
      </w:r>
      <w:r w:rsidR="0096329F" w:rsidRPr="006757B4">
        <w:rPr>
          <w:rFonts w:asciiTheme="minorHAnsi" w:hAnsiTheme="minorHAnsi" w:cstheme="minorHAnsi"/>
          <w:sz w:val="22"/>
          <w:szCs w:val="22"/>
        </w:rPr>
        <w:t>)</w:t>
      </w:r>
      <w:r w:rsidRPr="006757B4">
        <w:rPr>
          <w:rFonts w:asciiTheme="minorHAnsi" w:hAnsiTheme="minorHAnsi" w:cstheme="minorHAnsi"/>
          <w:bCs/>
          <w:sz w:val="22"/>
          <w:szCs w:val="22"/>
        </w:rPr>
        <w:t xml:space="preserve"> </w:t>
      </w:r>
      <w:r w:rsidRPr="006757B4">
        <w:rPr>
          <w:rFonts w:asciiTheme="minorHAnsi" w:hAnsiTheme="minorHAnsi" w:cstheme="minorHAnsi"/>
          <w:sz w:val="22"/>
          <w:szCs w:val="22"/>
        </w:rPr>
        <w:t xml:space="preserve">Experimental, analytical, and numerical investigation of </w:t>
      </w:r>
      <w:proofErr w:type="spellStart"/>
      <w:r w:rsidRPr="006757B4">
        <w:rPr>
          <w:rFonts w:asciiTheme="minorHAnsi" w:hAnsiTheme="minorHAnsi" w:cstheme="minorHAnsi"/>
          <w:sz w:val="22"/>
          <w:szCs w:val="22"/>
        </w:rPr>
        <w:t>interphasial</w:t>
      </w:r>
      <w:proofErr w:type="spellEnd"/>
      <w:r w:rsidRPr="006757B4">
        <w:rPr>
          <w:rFonts w:asciiTheme="minorHAnsi" w:hAnsiTheme="minorHAnsi" w:cstheme="minorHAnsi"/>
          <w:sz w:val="22"/>
          <w:szCs w:val="22"/>
        </w:rPr>
        <w:t xml:space="preserve"> stress and strain fields in MWCNT polymer composites</w:t>
      </w:r>
      <w:r w:rsidRPr="006757B4">
        <w:rPr>
          <w:rFonts w:asciiTheme="minorHAnsi" w:hAnsiTheme="minorHAnsi" w:cstheme="minorHAnsi"/>
          <w:bCs/>
          <w:sz w:val="22"/>
          <w:szCs w:val="22"/>
        </w:rPr>
        <w:t xml:space="preserve">. </w:t>
      </w:r>
      <w:r w:rsidRPr="006757B4">
        <w:rPr>
          <w:rFonts w:asciiTheme="minorHAnsi" w:hAnsiTheme="minorHAnsi" w:cstheme="minorHAnsi"/>
          <w:i/>
          <w:iCs/>
          <w:sz w:val="22"/>
          <w:szCs w:val="22"/>
        </w:rPr>
        <w:t>J Appl Polym Sci</w:t>
      </w:r>
      <w:r w:rsidRPr="006757B4">
        <w:rPr>
          <w:rFonts w:asciiTheme="minorHAnsi" w:hAnsiTheme="minorHAnsi" w:cstheme="minorHAnsi"/>
          <w:bCs/>
          <w:sz w:val="22"/>
          <w:szCs w:val="22"/>
        </w:rPr>
        <w:t xml:space="preserve"> 123(2):</w:t>
      </w:r>
      <w:r w:rsidR="00EC33C7" w:rsidRPr="006757B4">
        <w:rPr>
          <w:rFonts w:asciiTheme="minorHAnsi" w:hAnsiTheme="minorHAnsi" w:cstheme="minorHAnsi"/>
          <w:bCs/>
          <w:sz w:val="22"/>
          <w:szCs w:val="22"/>
        </w:rPr>
        <w:t xml:space="preserve"> </w:t>
      </w:r>
      <w:r w:rsidRPr="006757B4">
        <w:rPr>
          <w:rFonts w:asciiTheme="minorHAnsi" w:hAnsiTheme="minorHAnsi" w:cstheme="minorHAnsi"/>
          <w:bCs/>
          <w:sz w:val="22"/>
          <w:szCs w:val="22"/>
        </w:rPr>
        <w:t>699-706</w:t>
      </w:r>
      <w:r w:rsidR="00EC33C7" w:rsidRPr="006757B4">
        <w:rPr>
          <w:rFonts w:asciiTheme="minorHAnsi" w:hAnsiTheme="minorHAnsi" w:cstheme="minorHAnsi"/>
          <w:bCs/>
          <w:sz w:val="22"/>
          <w:szCs w:val="22"/>
        </w:rPr>
        <w:t xml:space="preserve">.   </w:t>
      </w:r>
    </w:p>
    <w:p w14:paraId="747C1BB2" w14:textId="77777777" w:rsidR="0096329F" w:rsidRPr="006757B4" w:rsidRDefault="0096329F" w:rsidP="00937AFC">
      <w:pPr>
        <w:pStyle w:val="ListParagraph"/>
        <w:widowControl w:val="0"/>
        <w:suppressAutoHyphens/>
        <w:spacing w:before="100" w:beforeAutospacing="1" w:after="100" w:afterAutospacing="1" w:line="276" w:lineRule="auto"/>
        <w:ind w:left="426" w:hanging="426"/>
        <w:contextualSpacing/>
        <w:jc w:val="both"/>
        <w:rPr>
          <w:rFonts w:asciiTheme="minorHAnsi" w:hAnsiTheme="minorHAnsi" w:cstheme="minorHAnsi"/>
          <w:bCs/>
          <w:sz w:val="22"/>
          <w:szCs w:val="22"/>
        </w:rPr>
      </w:pPr>
    </w:p>
    <w:p w14:paraId="2A9911EB" w14:textId="17AB6CC2" w:rsidR="00384932" w:rsidRPr="006757B4" w:rsidRDefault="00384932" w:rsidP="00937AFC">
      <w:pPr>
        <w:pStyle w:val="ListParagraph"/>
        <w:widowControl w:val="0"/>
        <w:numPr>
          <w:ilvl w:val="0"/>
          <w:numId w:val="18"/>
        </w:numPr>
        <w:suppressAutoHyphens/>
        <w:spacing w:before="100" w:beforeAutospacing="1" w:after="100" w:afterAutospacing="1" w:line="276" w:lineRule="auto"/>
        <w:ind w:left="426" w:hanging="426"/>
        <w:contextualSpacing/>
        <w:jc w:val="both"/>
        <w:rPr>
          <w:rFonts w:asciiTheme="minorHAnsi" w:hAnsiTheme="minorHAnsi" w:cstheme="minorHAnsi"/>
          <w:bCs/>
          <w:sz w:val="22"/>
          <w:szCs w:val="22"/>
        </w:rPr>
      </w:pPr>
      <w:r w:rsidRPr="006757B4">
        <w:rPr>
          <w:rFonts w:asciiTheme="minorHAnsi" w:hAnsiTheme="minorHAnsi" w:cstheme="minorHAnsi"/>
          <w:bCs/>
          <w:sz w:val="22"/>
          <w:szCs w:val="22"/>
        </w:rPr>
        <w:t xml:space="preserve">Papanicolaou GC, Papaefthymiou KP, </w:t>
      </w:r>
      <w:proofErr w:type="spellStart"/>
      <w:r w:rsidRPr="006757B4">
        <w:rPr>
          <w:rFonts w:asciiTheme="minorHAnsi" w:hAnsiTheme="minorHAnsi" w:cstheme="minorHAnsi"/>
          <w:bCs/>
          <w:sz w:val="22"/>
          <w:szCs w:val="22"/>
        </w:rPr>
        <w:t>Koutsomitopoulou</w:t>
      </w:r>
      <w:proofErr w:type="spellEnd"/>
      <w:r w:rsidRPr="006757B4">
        <w:rPr>
          <w:rFonts w:asciiTheme="minorHAnsi" w:hAnsiTheme="minorHAnsi" w:cstheme="minorHAnsi"/>
          <w:bCs/>
          <w:sz w:val="22"/>
          <w:szCs w:val="22"/>
        </w:rPr>
        <w:t xml:space="preserve"> AF, </w:t>
      </w:r>
      <w:r w:rsidRPr="00C9376B">
        <w:rPr>
          <w:rFonts w:asciiTheme="minorHAnsi" w:hAnsiTheme="minorHAnsi" w:cstheme="minorHAnsi"/>
          <w:b/>
          <w:sz w:val="22"/>
          <w:szCs w:val="22"/>
        </w:rPr>
        <w:t>Portan DV</w:t>
      </w:r>
      <w:r w:rsidRPr="006757B4">
        <w:rPr>
          <w:rFonts w:asciiTheme="minorHAnsi" w:hAnsiTheme="minorHAnsi" w:cstheme="minorHAnsi"/>
          <w:bCs/>
          <w:sz w:val="22"/>
          <w:szCs w:val="22"/>
        </w:rPr>
        <w:t xml:space="preserve">, </w:t>
      </w:r>
      <w:proofErr w:type="spellStart"/>
      <w:r w:rsidRPr="006757B4">
        <w:rPr>
          <w:rFonts w:asciiTheme="minorHAnsi" w:hAnsiTheme="minorHAnsi" w:cstheme="minorHAnsi"/>
          <w:bCs/>
          <w:sz w:val="22"/>
          <w:szCs w:val="22"/>
        </w:rPr>
        <w:t>Zaoutsos</w:t>
      </w:r>
      <w:proofErr w:type="spellEnd"/>
      <w:r w:rsidRPr="006757B4">
        <w:rPr>
          <w:rFonts w:asciiTheme="minorHAnsi" w:hAnsiTheme="minorHAnsi" w:cstheme="minorHAnsi"/>
          <w:bCs/>
          <w:sz w:val="22"/>
          <w:szCs w:val="22"/>
        </w:rPr>
        <w:t xml:space="preserve"> SP</w:t>
      </w:r>
      <w:r w:rsidR="00937AFC" w:rsidRPr="006757B4">
        <w:rPr>
          <w:rFonts w:asciiTheme="minorHAnsi" w:hAnsiTheme="minorHAnsi" w:cstheme="minorHAnsi"/>
          <w:bCs/>
          <w:sz w:val="22"/>
          <w:szCs w:val="22"/>
        </w:rPr>
        <w:t>.</w:t>
      </w:r>
      <w:r w:rsidR="001411B4" w:rsidRPr="006757B4">
        <w:rPr>
          <w:rFonts w:asciiTheme="minorHAnsi" w:hAnsiTheme="minorHAnsi" w:cstheme="minorHAnsi"/>
          <w:bCs/>
          <w:sz w:val="22"/>
          <w:szCs w:val="22"/>
        </w:rPr>
        <w:t xml:space="preserve"> (</w:t>
      </w:r>
      <w:r w:rsidR="001411B4" w:rsidRPr="006E278C">
        <w:rPr>
          <w:rFonts w:asciiTheme="minorHAnsi" w:hAnsiTheme="minorHAnsi" w:cstheme="minorHAnsi"/>
          <w:b/>
          <w:sz w:val="22"/>
          <w:szCs w:val="22"/>
        </w:rPr>
        <w:t>2012</w:t>
      </w:r>
      <w:r w:rsidR="001411B4" w:rsidRPr="006757B4">
        <w:rPr>
          <w:rFonts w:asciiTheme="minorHAnsi" w:hAnsiTheme="minorHAnsi" w:cstheme="minorHAnsi"/>
          <w:bCs/>
          <w:sz w:val="22"/>
          <w:szCs w:val="22"/>
        </w:rPr>
        <w:t>)</w:t>
      </w:r>
      <w:r w:rsidRPr="006757B4">
        <w:rPr>
          <w:rFonts w:asciiTheme="minorHAnsi" w:hAnsiTheme="minorHAnsi" w:cstheme="minorHAnsi"/>
          <w:bCs/>
          <w:sz w:val="22"/>
          <w:szCs w:val="22"/>
        </w:rPr>
        <w:t xml:space="preserve"> </w:t>
      </w:r>
      <w:r w:rsidRPr="006757B4">
        <w:rPr>
          <w:rFonts w:asciiTheme="minorHAnsi" w:hAnsiTheme="minorHAnsi" w:cstheme="minorHAnsi"/>
          <w:sz w:val="22"/>
          <w:szCs w:val="22"/>
        </w:rPr>
        <w:t>Effect of dispersion of MWCNTs on the static and dynamic mechanical behavior of epoxy matrix nanocomposites</w:t>
      </w:r>
      <w:r w:rsidRPr="006757B4">
        <w:rPr>
          <w:rFonts w:asciiTheme="minorHAnsi" w:hAnsiTheme="minorHAnsi" w:cstheme="minorHAnsi"/>
          <w:bCs/>
          <w:sz w:val="22"/>
          <w:szCs w:val="22"/>
        </w:rPr>
        <w:t xml:space="preserve">. </w:t>
      </w:r>
      <w:r w:rsidRPr="006757B4">
        <w:rPr>
          <w:rFonts w:asciiTheme="minorHAnsi" w:hAnsiTheme="minorHAnsi" w:cstheme="minorHAnsi"/>
          <w:i/>
          <w:iCs/>
          <w:sz w:val="22"/>
          <w:szCs w:val="22"/>
        </w:rPr>
        <w:t>J Mater Sci</w:t>
      </w:r>
      <w:r w:rsidRPr="006757B4">
        <w:rPr>
          <w:rFonts w:asciiTheme="minorHAnsi" w:hAnsiTheme="minorHAnsi" w:cstheme="minorHAnsi"/>
          <w:bCs/>
          <w:sz w:val="22"/>
          <w:szCs w:val="22"/>
        </w:rPr>
        <w:t xml:space="preserve"> 47(1):</w:t>
      </w:r>
      <w:r w:rsidR="00EC33C7" w:rsidRPr="006757B4">
        <w:rPr>
          <w:rFonts w:asciiTheme="minorHAnsi" w:hAnsiTheme="minorHAnsi" w:cstheme="minorHAnsi"/>
          <w:bCs/>
          <w:sz w:val="22"/>
          <w:szCs w:val="22"/>
        </w:rPr>
        <w:t xml:space="preserve"> </w:t>
      </w:r>
      <w:r w:rsidRPr="006757B4">
        <w:rPr>
          <w:rFonts w:asciiTheme="minorHAnsi" w:hAnsiTheme="minorHAnsi" w:cstheme="minorHAnsi"/>
          <w:bCs/>
          <w:sz w:val="22"/>
          <w:szCs w:val="22"/>
        </w:rPr>
        <w:t>350-</w:t>
      </w:r>
      <w:r w:rsidR="00EC33C7" w:rsidRPr="006757B4">
        <w:rPr>
          <w:rFonts w:asciiTheme="minorHAnsi" w:hAnsiTheme="minorHAnsi" w:cstheme="minorHAnsi"/>
          <w:bCs/>
          <w:sz w:val="22"/>
          <w:szCs w:val="22"/>
        </w:rPr>
        <w:t>35</w:t>
      </w:r>
      <w:r w:rsidRPr="006757B4">
        <w:rPr>
          <w:rFonts w:asciiTheme="minorHAnsi" w:hAnsiTheme="minorHAnsi" w:cstheme="minorHAnsi"/>
          <w:bCs/>
          <w:sz w:val="22"/>
          <w:szCs w:val="22"/>
        </w:rPr>
        <w:t>9</w:t>
      </w:r>
      <w:r w:rsidR="00EC33C7" w:rsidRPr="006757B4">
        <w:rPr>
          <w:rFonts w:asciiTheme="minorHAnsi" w:hAnsiTheme="minorHAnsi" w:cstheme="minorHAnsi"/>
          <w:bCs/>
          <w:sz w:val="22"/>
          <w:szCs w:val="22"/>
        </w:rPr>
        <w:t xml:space="preserve">.  </w:t>
      </w:r>
      <w:r w:rsidR="001411B4" w:rsidRPr="006757B4">
        <w:rPr>
          <w:rFonts w:asciiTheme="minorHAnsi" w:hAnsiTheme="minorHAnsi" w:cstheme="minorHAnsi"/>
          <w:bCs/>
          <w:sz w:val="22"/>
          <w:szCs w:val="22"/>
        </w:rPr>
        <w:t xml:space="preserve"> </w:t>
      </w:r>
    </w:p>
    <w:p w14:paraId="0EF9AE4A" w14:textId="77777777" w:rsidR="001411B4" w:rsidRPr="006757B4" w:rsidRDefault="001411B4" w:rsidP="00937AFC">
      <w:pPr>
        <w:pStyle w:val="ListParagraph"/>
        <w:spacing w:after="0" w:line="276" w:lineRule="auto"/>
        <w:ind w:left="426" w:hanging="426"/>
        <w:rPr>
          <w:rFonts w:asciiTheme="minorHAnsi" w:hAnsiTheme="minorHAnsi" w:cstheme="minorHAnsi"/>
          <w:bCs/>
          <w:sz w:val="22"/>
          <w:szCs w:val="22"/>
        </w:rPr>
      </w:pPr>
    </w:p>
    <w:p w14:paraId="2C31D65E" w14:textId="7A8A5D44" w:rsidR="001411B4" w:rsidRPr="006757B4" w:rsidRDefault="001411B4" w:rsidP="00937AFC">
      <w:pPr>
        <w:pStyle w:val="ListParagraph"/>
        <w:numPr>
          <w:ilvl w:val="0"/>
          <w:numId w:val="18"/>
        </w:numPr>
        <w:spacing w:after="0" w:line="276" w:lineRule="auto"/>
        <w:ind w:left="426" w:hanging="426"/>
        <w:jc w:val="both"/>
        <w:rPr>
          <w:rFonts w:asciiTheme="minorHAnsi" w:hAnsiTheme="minorHAnsi" w:cstheme="minorHAnsi"/>
          <w:bCs/>
          <w:sz w:val="22"/>
          <w:szCs w:val="22"/>
        </w:rPr>
      </w:pPr>
      <w:r w:rsidRPr="006757B4">
        <w:rPr>
          <w:rFonts w:asciiTheme="minorHAnsi" w:hAnsiTheme="minorHAnsi" w:cstheme="minorHAnsi"/>
          <w:bCs/>
          <w:sz w:val="22"/>
          <w:szCs w:val="22"/>
        </w:rPr>
        <w:t xml:space="preserve">Ionita D, Mazare A, </w:t>
      </w:r>
      <w:r w:rsidRPr="00C9376B">
        <w:rPr>
          <w:rFonts w:asciiTheme="minorHAnsi" w:hAnsiTheme="minorHAnsi" w:cstheme="minorHAnsi"/>
          <w:b/>
          <w:sz w:val="22"/>
          <w:szCs w:val="22"/>
        </w:rPr>
        <w:t>Portan D</w:t>
      </w:r>
      <w:r w:rsidRPr="00C9376B">
        <w:rPr>
          <w:rFonts w:asciiTheme="minorHAnsi" w:hAnsiTheme="minorHAnsi" w:cstheme="minorHAnsi"/>
          <w:bCs/>
          <w:sz w:val="22"/>
          <w:szCs w:val="22"/>
        </w:rPr>
        <w:t>, Demetrescu</w:t>
      </w:r>
      <w:r w:rsidRPr="006757B4">
        <w:rPr>
          <w:rFonts w:asciiTheme="minorHAnsi" w:hAnsiTheme="minorHAnsi" w:cstheme="minorHAnsi"/>
          <w:bCs/>
          <w:sz w:val="22"/>
          <w:szCs w:val="22"/>
        </w:rPr>
        <w:t xml:space="preserve"> I</w:t>
      </w:r>
      <w:r w:rsidR="00EC33C7" w:rsidRPr="006757B4">
        <w:rPr>
          <w:rFonts w:asciiTheme="minorHAnsi" w:hAnsiTheme="minorHAnsi" w:cstheme="minorHAnsi"/>
          <w:bCs/>
          <w:sz w:val="22"/>
          <w:szCs w:val="22"/>
        </w:rPr>
        <w:t>.</w:t>
      </w:r>
      <w:r w:rsidRPr="006757B4">
        <w:rPr>
          <w:rFonts w:asciiTheme="minorHAnsi" w:hAnsiTheme="minorHAnsi" w:cstheme="minorHAnsi"/>
          <w:bCs/>
          <w:sz w:val="22"/>
          <w:szCs w:val="22"/>
        </w:rPr>
        <w:t xml:space="preserve"> (</w:t>
      </w:r>
      <w:r w:rsidRPr="006E278C">
        <w:rPr>
          <w:rFonts w:asciiTheme="minorHAnsi" w:hAnsiTheme="minorHAnsi" w:cstheme="minorHAnsi"/>
          <w:b/>
          <w:sz w:val="22"/>
          <w:szCs w:val="22"/>
        </w:rPr>
        <w:t>2011</w:t>
      </w:r>
      <w:r w:rsidRPr="006757B4">
        <w:rPr>
          <w:rFonts w:asciiTheme="minorHAnsi" w:hAnsiTheme="minorHAnsi" w:cstheme="minorHAnsi"/>
          <w:sz w:val="22"/>
          <w:szCs w:val="22"/>
        </w:rPr>
        <w:t>) Aspects relating to stability of modified passive stratum on TiO</w:t>
      </w:r>
      <w:r w:rsidRPr="006757B4">
        <w:rPr>
          <w:rFonts w:asciiTheme="minorHAnsi" w:hAnsiTheme="minorHAnsi" w:cstheme="minorHAnsi"/>
          <w:sz w:val="22"/>
          <w:szCs w:val="22"/>
          <w:vertAlign w:val="subscript"/>
        </w:rPr>
        <w:t>2</w:t>
      </w:r>
      <w:r w:rsidRPr="006757B4">
        <w:rPr>
          <w:rFonts w:asciiTheme="minorHAnsi" w:hAnsiTheme="minorHAnsi" w:cstheme="minorHAnsi"/>
          <w:sz w:val="22"/>
          <w:szCs w:val="22"/>
        </w:rPr>
        <w:t xml:space="preserve"> nanostructure</w:t>
      </w:r>
      <w:r w:rsidRPr="006757B4">
        <w:rPr>
          <w:rFonts w:asciiTheme="minorHAnsi" w:hAnsiTheme="minorHAnsi" w:cstheme="minorHAnsi"/>
          <w:bCs/>
          <w:sz w:val="22"/>
          <w:szCs w:val="22"/>
        </w:rPr>
        <w:t xml:space="preserve">. </w:t>
      </w:r>
      <w:r w:rsidRPr="006757B4">
        <w:rPr>
          <w:rFonts w:asciiTheme="minorHAnsi" w:hAnsiTheme="minorHAnsi" w:cstheme="minorHAnsi"/>
          <w:i/>
          <w:iCs/>
          <w:sz w:val="22"/>
          <w:szCs w:val="22"/>
        </w:rPr>
        <w:t>Metals and Materials International</w:t>
      </w:r>
      <w:r w:rsidRPr="006757B4">
        <w:rPr>
          <w:rFonts w:asciiTheme="minorHAnsi" w:hAnsiTheme="minorHAnsi" w:cstheme="minorHAnsi"/>
          <w:bCs/>
          <w:sz w:val="22"/>
          <w:szCs w:val="22"/>
        </w:rPr>
        <w:t xml:space="preserve"> 17(2):</w:t>
      </w:r>
      <w:r w:rsidR="00EC33C7" w:rsidRPr="006757B4">
        <w:rPr>
          <w:rFonts w:asciiTheme="minorHAnsi" w:hAnsiTheme="minorHAnsi" w:cstheme="minorHAnsi"/>
          <w:bCs/>
          <w:sz w:val="22"/>
          <w:szCs w:val="22"/>
        </w:rPr>
        <w:t xml:space="preserve"> </w:t>
      </w:r>
      <w:r w:rsidRPr="006757B4">
        <w:rPr>
          <w:rFonts w:asciiTheme="minorHAnsi" w:hAnsiTheme="minorHAnsi" w:cstheme="minorHAnsi"/>
          <w:bCs/>
          <w:sz w:val="22"/>
          <w:szCs w:val="22"/>
        </w:rPr>
        <w:t>321-</w:t>
      </w:r>
      <w:r w:rsidR="00EC33C7" w:rsidRPr="006757B4">
        <w:rPr>
          <w:rFonts w:asciiTheme="minorHAnsi" w:hAnsiTheme="minorHAnsi" w:cstheme="minorHAnsi"/>
          <w:bCs/>
          <w:sz w:val="22"/>
          <w:szCs w:val="22"/>
        </w:rPr>
        <w:t>32</w:t>
      </w:r>
      <w:r w:rsidRPr="006757B4">
        <w:rPr>
          <w:rFonts w:asciiTheme="minorHAnsi" w:hAnsiTheme="minorHAnsi" w:cstheme="minorHAnsi"/>
          <w:bCs/>
          <w:sz w:val="22"/>
          <w:szCs w:val="22"/>
        </w:rPr>
        <w:t>7</w:t>
      </w:r>
      <w:r w:rsidR="00EC33C7" w:rsidRPr="006757B4">
        <w:rPr>
          <w:rFonts w:asciiTheme="minorHAnsi" w:hAnsiTheme="minorHAnsi" w:cstheme="minorHAnsi"/>
          <w:bCs/>
          <w:sz w:val="22"/>
          <w:szCs w:val="22"/>
        </w:rPr>
        <w:t>.</w:t>
      </w:r>
      <w:r w:rsidRPr="006757B4">
        <w:rPr>
          <w:rFonts w:asciiTheme="minorHAnsi" w:hAnsiTheme="minorHAnsi" w:cstheme="minorHAnsi"/>
          <w:bCs/>
          <w:sz w:val="22"/>
          <w:szCs w:val="22"/>
        </w:rPr>
        <w:t xml:space="preserve"> </w:t>
      </w:r>
      <w:r w:rsidR="00937AFC" w:rsidRPr="006757B4">
        <w:rPr>
          <w:rFonts w:asciiTheme="minorHAnsi" w:hAnsiTheme="minorHAnsi" w:cstheme="minorHAnsi"/>
          <w:bCs/>
          <w:sz w:val="22"/>
          <w:szCs w:val="22"/>
        </w:rPr>
        <w:t xml:space="preserve">  </w:t>
      </w:r>
    </w:p>
    <w:p w14:paraId="14AB83D5" w14:textId="77777777" w:rsidR="001411B4" w:rsidRPr="006757B4" w:rsidRDefault="001411B4" w:rsidP="00937AFC">
      <w:pPr>
        <w:pStyle w:val="ListParagraph"/>
        <w:widowControl w:val="0"/>
        <w:suppressAutoHyphens/>
        <w:spacing w:before="100" w:beforeAutospacing="1" w:after="100" w:afterAutospacing="1" w:line="276" w:lineRule="auto"/>
        <w:ind w:left="426" w:hanging="426"/>
        <w:contextualSpacing/>
        <w:jc w:val="both"/>
        <w:rPr>
          <w:rFonts w:asciiTheme="minorHAnsi" w:hAnsiTheme="minorHAnsi" w:cstheme="minorHAnsi"/>
          <w:bCs/>
          <w:sz w:val="22"/>
          <w:szCs w:val="22"/>
        </w:rPr>
      </w:pPr>
    </w:p>
    <w:p w14:paraId="4D513BAA" w14:textId="2928EA06" w:rsidR="00384932" w:rsidRPr="006757B4" w:rsidRDefault="00384932" w:rsidP="00937AFC">
      <w:pPr>
        <w:pStyle w:val="ListParagraph"/>
        <w:widowControl w:val="0"/>
        <w:numPr>
          <w:ilvl w:val="0"/>
          <w:numId w:val="18"/>
        </w:numPr>
        <w:suppressAutoHyphens/>
        <w:spacing w:before="100" w:beforeAutospacing="1" w:after="100" w:afterAutospacing="1" w:line="276" w:lineRule="auto"/>
        <w:ind w:left="426" w:hanging="426"/>
        <w:contextualSpacing/>
        <w:jc w:val="both"/>
        <w:rPr>
          <w:rFonts w:asciiTheme="minorHAnsi" w:hAnsiTheme="minorHAnsi" w:cstheme="minorHAnsi"/>
          <w:bCs/>
          <w:sz w:val="22"/>
          <w:szCs w:val="22"/>
        </w:rPr>
      </w:pPr>
      <w:r w:rsidRPr="00C9376B">
        <w:rPr>
          <w:rFonts w:asciiTheme="minorHAnsi" w:hAnsiTheme="minorHAnsi" w:cstheme="minorHAnsi"/>
          <w:b/>
          <w:sz w:val="22"/>
          <w:szCs w:val="22"/>
        </w:rPr>
        <w:t>Portan D</w:t>
      </w:r>
      <w:r w:rsidRPr="00C9376B">
        <w:rPr>
          <w:rFonts w:asciiTheme="minorHAnsi" w:hAnsiTheme="minorHAnsi" w:cstheme="minorHAnsi"/>
          <w:bCs/>
          <w:sz w:val="22"/>
          <w:szCs w:val="22"/>
        </w:rPr>
        <w:t>,</w:t>
      </w:r>
      <w:r w:rsidRPr="006757B4">
        <w:rPr>
          <w:rFonts w:asciiTheme="minorHAnsi" w:hAnsiTheme="minorHAnsi" w:cstheme="minorHAnsi"/>
          <w:bCs/>
          <w:sz w:val="22"/>
          <w:szCs w:val="22"/>
        </w:rPr>
        <w:t xml:space="preserve"> Papaefthymiou K, Pirvu C, Papanicolaou G, Demetrescu I</w:t>
      </w:r>
      <w:r w:rsidR="00EC33C7" w:rsidRPr="006757B4">
        <w:rPr>
          <w:rFonts w:asciiTheme="minorHAnsi" w:hAnsiTheme="minorHAnsi" w:cstheme="minorHAnsi"/>
          <w:bCs/>
          <w:sz w:val="22"/>
          <w:szCs w:val="22"/>
        </w:rPr>
        <w:t>.</w:t>
      </w:r>
      <w:r w:rsidR="00671FD9" w:rsidRPr="006757B4">
        <w:rPr>
          <w:rFonts w:asciiTheme="minorHAnsi" w:hAnsiTheme="minorHAnsi" w:cstheme="minorHAnsi"/>
          <w:bCs/>
          <w:sz w:val="22"/>
          <w:szCs w:val="22"/>
        </w:rPr>
        <w:t xml:space="preserve"> (</w:t>
      </w:r>
      <w:r w:rsidR="00671FD9" w:rsidRPr="006E278C">
        <w:rPr>
          <w:rFonts w:asciiTheme="minorHAnsi" w:hAnsiTheme="minorHAnsi" w:cstheme="minorHAnsi"/>
          <w:b/>
          <w:sz w:val="22"/>
          <w:szCs w:val="22"/>
        </w:rPr>
        <w:t>2011</w:t>
      </w:r>
      <w:r w:rsidR="00671FD9" w:rsidRPr="006757B4">
        <w:rPr>
          <w:rFonts w:asciiTheme="minorHAnsi" w:hAnsiTheme="minorHAnsi" w:cstheme="minorHAnsi"/>
          <w:bCs/>
          <w:sz w:val="22"/>
          <w:szCs w:val="22"/>
        </w:rPr>
        <w:t>)</w:t>
      </w:r>
      <w:r w:rsidRPr="006757B4">
        <w:rPr>
          <w:rFonts w:asciiTheme="minorHAnsi" w:hAnsiTheme="minorHAnsi" w:cstheme="minorHAnsi"/>
          <w:bCs/>
          <w:sz w:val="22"/>
          <w:szCs w:val="22"/>
        </w:rPr>
        <w:t xml:space="preserve"> </w:t>
      </w:r>
      <w:r w:rsidRPr="006757B4">
        <w:rPr>
          <w:rFonts w:asciiTheme="minorHAnsi" w:hAnsiTheme="minorHAnsi" w:cstheme="minorHAnsi"/>
          <w:sz w:val="22"/>
          <w:szCs w:val="22"/>
        </w:rPr>
        <w:t>Manufacturing and characterization of TiO</w:t>
      </w:r>
      <w:r w:rsidRPr="006757B4">
        <w:rPr>
          <w:rFonts w:asciiTheme="minorHAnsi" w:hAnsiTheme="minorHAnsi" w:cstheme="minorHAnsi"/>
          <w:sz w:val="22"/>
          <w:szCs w:val="22"/>
          <w:vertAlign w:val="subscript"/>
        </w:rPr>
        <w:t>2</w:t>
      </w:r>
      <w:r w:rsidRPr="006757B4">
        <w:rPr>
          <w:rFonts w:asciiTheme="minorHAnsi" w:hAnsiTheme="minorHAnsi" w:cstheme="minorHAnsi"/>
          <w:sz w:val="22"/>
          <w:szCs w:val="22"/>
        </w:rPr>
        <w:t xml:space="preserve"> nanotubes on pure titanium surfaces for advanced biomedical applications</w:t>
      </w:r>
      <w:r w:rsidRPr="006757B4">
        <w:rPr>
          <w:rFonts w:asciiTheme="minorHAnsi" w:hAnsiTheme="minorHAnsi" w:cstheme="minorHAnsi"/>
          <w:bCs/>
          <w:sz w:val="22"/>
          <w:szCs w:val="22"/>
        </w:rPr>
        <w:t xml:space="preserve">. </w:t>
      </w:r>
      <w:r w:rsidRPr="006757B4">
        <w:rPr>
          <w:rFonts w:asciiTheme="minorHAnsi" w:hAnsiTheme="minorHAnsi" w:cstheme="minorHAnsi"/>
          <w:i/>
          <w:iCs/>
          <w:sz w:val="22"/>
          <w:szCs w:val="22"/>
        </w:rPr>
        <w:t>UPB Scientific Bulletin, Series B: Chemistry and Materials Science</w:t>
      </w:r>
      <w:r w:rsidRPr="006757B4">
        <w:rPr>
          <w:rFonts w:asciiTheme="minorHAnsi" w:hAnsiTheme="minorHAnsi" w:cstheme="minorHAnsi"/>
          <w:bCs/>
          <w:sz w:val="22"/>
          <w:szCs w:val="22"/>
        </w:rPr>
        <w:t xml:space="preserve"> 73(2):181-</w:t>
      </w:r>
      <w:r w:rsidR="00EC33C7" w:rsidRPr="006757B4">
        <w:rPr>
          <w:rFonts w:asciiTheme="minorHAnsi" w:hAnsiTheme="minorHAnsi" w:cstheme="minorHAnsi"/>
          <w:bCs/>
          <w:sz w:val="22"/>
          <w:szCs w:val="22"/>
        </w:rPr>
        <w:t>1</w:t>
      </w:r>
      <w:r w:rsidRPr="006757B4">
        <w:rPr>
          <w:rFonts w:asciiTheme="minorHAnsi" w:hAnsiTheme="minorHAnsi" w:cstheme="minorHAnsi"/>
          <w:bCs/>
          <w:sz w:val="22"/>
          <w:szCs w:val="22"/>
        </w:rPr>
        <w:t>96</w:t>
      </w:r>
    </w:p>
    <w:p w14:paraId="16C42A1A" w14:textId="77777777" w:rsidR="001411B4" w:rsidRPr="006757B4" w:rsidRDefault="001411B4" w:rsidP="00937AFC">
      <w:pPr>
        <w:pStyle w:val="ListParagraph"/>
        <w:widowControl w:val="0"/>
        <w:suppressAutoHyphens/>
        <w:spacing w:before="100" w:beforeAutospacing="1" w:after="100" w:afterAutospacing="1" w:line="276" w:lineRule="auto"/>
        <w:ind w:left="426" w:hanging="426"/>
        <w:contextualSpacing/>
        <w:jc w:val="both"/>
        <w:rPr>
          <w:rFonts w:asciiTheme="minorHAnsi" w:hAnsiTheme="minorHAnsi" w:cstheme="minorHAnsi"/>
          <w:bCs/>
          <w:sz w:val="22"/>
          <w:szCs w:val="22"/>
        </w:rPr>
      </w:pPr>
    </w:p>
    <w:p w14:paraId="5A356F19" w14:textId="21A6A673" w:rsidR="00384932" w:rsidRPr="006757B4" w:rsidRDefault="00384932" w:rsidP="00937AFC">
      <w:pPr>
        <w:pStyle w:val="ListParagraph"/>
        <w:widowControl w:val="0"/>
        <w:numPr>
          <w:ilvl w:val="0"/>
          <w:numId w:val="18"/>
        </w:numPr>
        <w:suppressAutoHyphens/>
        <w:spacing w:before="100" w:beforeAutospacing="1" w:after="100" w:afterAutospacing="1" w:line="276" w:lineRule="auto"/>
        <w:ind w:left="426" w:hanging="426"/>
        <w:contextualSpacing/>
        <w:jc w:val="both"/>
        <w:rPr>
          <w:rFonts w:asciiTheme="minorHAnsi" w:hAnsiTheme="minorHAnsi" w:cstheme="minorHAnsi"/>
          <w:sz w:val="22"/>
          <w:szCs w:val="22"/>
        </w:rPr>
      </w:pPr>
      <w:r w:rsidRPr="006757B4">
        <w:rPr>
          <w:rFonts w:asciiTheme="minorHAnsi" w:hAnsiTheme="minorHAnsi" w:cstheme="minorHAnsi"/>
          <w:bCs/>
          <w:sz w:val="22"/>
          <w:szCs w:val="22"/>
        </w:rPr>
        <w:t xml:space="preserve">Papanicolaou GC, Demetrescu I, </w:t>
      </w:r>
      <w:r w:rsidRPr="00C9376B">
        <w:rPr>
          <w:rFonts w:asciiTheme="minorHAnsi" w:hAnsiTheme="minorHAnsi" w:cstheme="minorHAnsi"/>
          <w:b/>
          <w:sz w:val="22"/>
          <w:szCs w:val="22"/>
        </w:rPr>
        <w:t>Portan DV</w:t>
      </w:r>
      <w:r w:rsidRPr="006757B4">
        <w:rPr>
          <w:rFonts w:asciiTheme="minorHAnsi" w:hAnsiTheme="minorHAnsi" w:cstheme="minorHAnsi"/>
          <w:bCs/>
          <w:sz w:val="22"/>
          <w:szCs w:val="22"/>
        </w:rPr>
        <w:t>, Papaefthymiou KP</w:t>
      </w:r>
      <w:r w:rsidR="00937AFC" w:rsidRPr="006757B4">
        <w:rPr>
          <w:rFonts w:asciiTheme="minorHAnsi" w:hAnsiTheme="minorHAnsi" w:cstheme="minorHAnsi"/>
          <w:bCs/>
          <w:sz w:val="22"/>
          <w:szCs w:val="22"/>
        </w:rPr>
        <w:t>.</w:t>
      </w:r>
      <w:r w:rsidR="00A81248" w:rsidRPr="006757B4">
        <w:rPr>
          <w:rFonts w:asciiTheme="minorHAnsi" w:hAnsiTheme="minorHAnsi" w:cstheme="minorHAnsi"/>
          <w:bCs/>
          <w:sz w:val="22"/>
          <w:szCs w:val="22"/>
        </w:rPr>
        <w:t xml:space="preserve"> (</w:t>
      </w:r>
      <w:r w:rsidR="00A81248" w:rsidRPr="006E278C">
        <w:rPr>
          <w:rFonts w:asciiTheme="minorHAnsi" w:hAnsiTheme="minorHAnsi" w:cstheme="minorHAnsi"/>
          <w:b/>
          <w:sz w:val="22"/>
          <w:szCs w:val="22"/>
        </w:rPr>
        <w:t>2011</w:t>
      </w:r>
      <w:r w:rsidR="00A81248" w:rsidRPr="006757B4">
        <w:rPr>
          <w:rFonts w:asciiTheme="minorHAnsi" w:hAnsiTheme="minorHAnsi" w:cstheme="minorHAnsi"/>
          <w:bCs/>
          <w:sz w:val="22"/>
          <w:szCs w:val="22"/>
        </w:rPr>
        <w:t>)</w:t>
      </w:r>
      <w:r w:rsidRPr="006757B4">
        <w:rPr>
          <w:rFonts w:asciiTheme="minorHAnsi" w:hAnsiTheme="minorHAnsi" w:cstheme="minorHAnsi"/>
          <w:bCs/>
          <w:sz w:val="22"/>
          <w:szCs w:val="22"/>
        </w:rPr>
        <w:t xml:space="preserve"> </w:t>
      </w:r>
      <w:r w:rsidRPr="006757B4">
        <w:rPr>
          <w:rFonts w:asciiTheme="minorHAnsi" w:hAnsiTheme="minorHAnsi" w:cstheme="minorHAnsi"/>
          <w:sz w:val="22"/>
          <w:szCs w:val="22"/>
        </w:rPr>
        <w:t>Interphase modeling of human osteoblasts spread on pure titanium surface covered with TiO</w:t>
      </w:r>
      <w:r w:rsidRPr="006757B4">
        <w:rPr>
          <w:rFonts w:asciiTheme="minorHAnsi" w:hAnsiTheme="minorHAnsi" w:cstheme="minorHAnsi"/>
          <w:sz w:val="22"/>
          <w:szCs w:val="22"/>
          <w:vertAlign w:val="subscript"/>
        </w:rPr>
        <w:t>2</w:t>
      </w:r>
      <w:r w:rsidRPr="006757B4">
        <w:rPr>
          <w:rFonts w:asciiTheme="minorHAnsi" w:hAnsiTheme="minorHAnsi" w:cstheme="minorHAnsi"/>
          <w:sz w:val="22"/>
          <w:szCs w:val="22"/>
        </w:rPr>
        <w:t xml:space="preserve"> nanotubes</w:t>
      </w:r>
      <w:r w:rsidRPr="006757B4">
        <w:rPr>
          <w:rFonts w:asciiTheme="minorHAnsi" w:hAnsiTheme="minorHAnsi" w:cstheme="minorHAnsi"/>
          <w:bCs/>
          <w:sz w:val="22"/>
          <w:szCs w:val="22"/>
        </w:rPr>
        <w:t xml:space="preserve">. </w:t>
      </w:r>
      <w:r w:rsidRPr="006757B4">
        <w:rPr>
          <w:rFonts w:asciiTheme="minorHAnsi" w:hAnsiTheme="minorHAnsi" w:cstheme="minorHAnsi"/>
          <w:i/>
          <w:iCs/>
          <w:sz w:val="22"/>
          <w:szCs w:val="22"/>
        </w:rPr>
        <w:t>Composite Interfaces</w:t>
      </w:r>
      <w:r w:rsidRPr="006757B4">
        <w:rPr>
          <w:rFonts w:asciiTheme="minorHAnsi" w:hAnsiTheme="minorHAnsi" w:cstheme="minorHAnsi"/>
          <w:bCs/>
          <w:sz w:val="22"/>
          <w:szCs w:val="22"/>
        </w:rPr>
        <w:t>, 18(1):23-35</w:t>
      </w:r>
    </w:p>
    <w:p w14:paraId="4084FF54" w14:textId="77777777" w:rsidR="00EA15C5" w:rsidRPr="006757B4" w:rsidRDefault="00EA15C5" w:rsidP="00937AFC">
      <w:pPr>
        <w:pStyle w:val="ListParagraph"/>
        <w:widowControl w:val="0"/>
        <w:suppressAutoHyphens/>
        <w:spacing w:before="100" w:beforeAutospacing="1" w:after="100" w:afterAutospacing="1" w:line="276" w:lineRule="auto"/>
        <w:ind w:left="426" w:hanging="426"/>
        <w:contextualSpacing/>
        <w:jc w:val="both"/>
        <w:rPr>
          <w:rFonts w:asciiTheme="minorHAnsi" w:hAnsiTheme="minorHAnsi" w:cstheme="minorHAnsi"/>
          <w:sz w:val="22"/>
          <w:szCs w:val="22"/>
        </w:rPr>
      </w:pPr>
    </w:p>
    <w:p w14:paraId="4EF40A0B" w14:textId="514D7EDD" w:rsidR="00384932" w:rsidRPr="006757B4" w:rsidRDefault="00384932" w:rsidP="00937AFC">
      <w:pPr>
        <w:pStyle w:val="ListParagraph"/>
        <w:widowControl w:val="0"/>
        <w:numPr>
          <w:ilvl w:val="0"/>
          <w:numId w:val="18"/>
        </w:numPr>
        <w:suppressAutoHyphens/>
        <w:spacing w:before="100" w:beforeAutospacing="1" w:after="100" w:afterAutospacing="1" w:line="276" w:lineRule="auto"/>
        <w:ind w:left="426" w:hanging="426"/>
        <w:contextualSpacing/>
        <w:jc w:val="both"/>
        <w:rPr>
          <w:rFonts w:asciiTheme="minorHAnsi" w:hAnsiTheme="minorHAnsi" w:cstheme="minorHAnsi"/>
          <w:bCs/>
          <w:sz w:val="22"/>
          <w:szCs w:val="22"/>
        </w:rPr>
      </w:pPr>
      <w:proofErr w:type="spellStart"/>
      <w:r w:rsidRPr="006757B4">
        <w:rPr>
          <w:rFonts w:asciiTheme="minorHAnsi" w:hAnsiTheme="minorHAnsi" w:cstheme="minorHAnsi"/>
          <w:bCs/>
          <w:sz w:val="22"/>
          <w:szCs w:val="22"/>
        </w:rPr>
        <w:t>Demetrescu</w:t>
      </w:r>
      <w:proofErr w:type="spellEnd"/>
      <w:r w:rsidRPr="006757B4">
        <w:rPr>
          <w:rFonts w:asciiTheme="minorHAnsi" w:hAnsiTheme="minorHAnsi" w:cstheme="minorHAnsi"/>
          <w:bCs/>
          <w:sz w:val="22"/>
          <w:szCs w:val="22"/>
        </w:rPr>
        <w:t xml:space="preserve"> I, Ionita D, Pirvu C, </w:t>
      </w:r>
      <w:r w:rsidRPr="00C9376B">
        <w:rPr>
          <w:rFonts w:asciiTheme="minorHAnsi" w:hAnsiTheme="minorHAnsi" w:cstheme="minorHAnsi"/>
          <w:b/>
          <w:sz w:val="22"/>
          <w:szCs w:val="22"/>
        </w:rPr>
        <w:t>Portan D</w:t>
      </w:r>
      <w:r w:rsidR="00EC33C7" w:rsidRPr="00C9376B">
        <w:rPr>
          <w:rFonts w:asciiTheme="minorHAnsi" w:hAnsiTheme="minorHAnsi" w:cstheme="minorHAnsi"/>
          <w:b/>
          <w:sz w:val="22"/>
          <w:szCs w:val="22"/>
        </w:rPr>
        <w:t>.</w:t>
      </w:r>
      <w:r w:rsidR="00EA15C5" w:rsidRPr="006757B4">
        <w:rPr>
          <w:rFonts w:asciiTheme="minorHAnsi" w:hAnsiTheme="minorHAnsi" w:cstheme="minorHAnsi"/>
          <w:sz w:val="22"/>
          <w:szCs w:val="22"/>
        </w:rPr>
        <w:t xml:space="preserve"> </w:t>
      </w:r>
      <w:r w:rsidR="00EA15C5" w:rsidRPr="006757B4">
        <w:rPr>
          <w:rFonts w:asciiTheme="minorHAnsi" w:hAnsiTheme="minorHAnsi" w:cstheme="minorHAnsi"/>
          <w:bCs/>
          <w:sz w:val="22"/>
          <w:szCs w:val="22"/>
        </w:rPr>
        <w:t>(</w:t>
      </w:r>
      <w:r w:rsidR="00EA15C5" w:rsidRPr="006E278C">
        <w:rPr>
          <w:rFonts w:asciiTheme="minorHAnsi" w:hAnsiTheme="minorHAnsi" w:cstheme="minorHAnsi"/>
          <w:b/>
          <w:sz w:val="22"/>
          <w:szCs w:val="22"/>
        </w:rPr>
        <w:t>2010</w:t>
      </w:r>
      <w:r w:rsidR="00EA15C5" w:rsidRPr="006757B4">
        <w:rPr>
          <w:rFonts w:asciiTheme="minorHAnsi" w:hAnsiTheme="minorHAnsi" w:cstheme="minorHAnsi"/>
          <w:bCs/>
          <w:sz w:val="22"/>
          <w:szCs w:val="22"/>
        </w:rPr>
        <w:t>)</w:t>
      </w:r>
      <w:r w:rsidRPr="006757B4">
        <w:rPr>
          <w:rFonts w:asciiTheme="minorHAnsi" w:hAnsiTheme="minorHAnsi" w:cstheme="minorHAnsi"/>
          <w:bCs/>
          <w:sz w:val="22"/>
          <w:szCs w:val="22"/>
        </w:rPr>
        <w:t xml:space="preserve"> </w:t>
      </w:r>
      <w:r w:rsidRPr="006757B4">
        <w:rPr>
          <w:rFonts w:asciiTheme="minorHAnsi" w:hAnsiTheme="minorHAnsi" w:cstheme="minorHAnsi"/>
          <w:sz w:val="22"/>
          <w:szCs w:val="22"/>
        </w:rPr>
        <w:t>Present and future trends in TiO</w:t>
      </w:r>
      <w:r w:rsidRPr="006757B4">
        <w:rPr>
          <w:rFonts w:asciiTheme="minorHAnsi" w:hAnsiTheme="minorHAnsi" w:cstheme="minorHAnsi"/>
          <w:sz w:val="22"/>
          <w:szCs w:val="22"/>
          <w:vertAlign w:val="subscript"/>
        </w:rPr>
        <w:t>2</w:t>
      </w:r>
      <w:r w:rsidRPr="006757B4">
        <w:rPr>
          <w:rFonts w:asciiTheme="minorHAnsi" w:hAnsiTheme="minorHAnsi" w:cstheme="minorHAnsi"/>
          <w:sz w:val="22"/>
          <w:szCs w:val="22"/>
        </w:rPr>
        <w:t xml:space="preserve"> nanotubes </w:t>
      </w:r>
      <w:r w:rsidRPr="006757B4">
        <w:rPr>
          <w:rFonts w:asciiTheme="minorHAnsi" w:hAnsiTheme="minorHAnsi" w:cstheme="minorHAnsi"/>
          <w:sz w:val="22"/>
          <w:szCs w:val="22"/>
        </w:rPr>
        <w:lastRenderedPageBreak/>
        <w:t>elaboration, characterization and potential applications</w:t>
      </w:r>
      <w:r w:rsidRPr="006757B4">
        <w:rPr>
          <w:rFonts w:asciiTheme="minorHAnsi" w:hAnsiTheme="minorHAnsi" w:cstheme="minorHAnsi"/>
          <w:bCs/>
          <w:sz w:val="22"/>
          <w:szCs w:val="22"/>
        </w:rPr>
        <w:t>. Molecular Crystals and Liquid Crystals 521: 195-203</w:t>
      </w:r>
      <w:r w:rsidR="00EC33C7" w:rsidRPr="006757B4">
        <w:rPr>
          <w:rFonts w:asciiTheme="minorHAnsi" w:hAnsiTheme="minorHAnsi" w:cstheme="minorHAnsi"/>
          <w:bCs/>
          <w:sz w:val="22"/>
          <w:szCs w:val="22"/>
        </w:rPr>
        <w:t xml:space="preserve">.   </w:t>
      </w:r>
    </w:p>
    <w:p w14:paraId="6AE167DA" w14:textId="77777777" w:rsidR="00EA15C5" w:rsidRPr="006757B4" w:rsidRDefault="00EA15C5" w:rsidP="00937AFC">
      <w:pPr>
        <w:pStyle w:val="ListParagraph"/>
        <w:widowControl w:val="0"/>
        <w:suppressAutoHyphens/>
        <w:spacing w:before="100" w:beforeAutospacing="1" w:after="100" w:afterAutospacing="1" w:line="276" w:lineRule="auto"/>
        <w:ind w:left="426" w:hanging="426"/>
        <w:contextualSpacing/>
        <w:jc w:val="both"/>
        <w:rPr>
          <w:rFonts w:asciiTheme="minorHAnsi" w:hAnsiTheme="minorHAnsi" w:cstheme="minorHAnsi"/>
          <w:bCs/>
          <w:sz w:val="22"/>
          <w:szCs w:val="22"/>
        </w:rPr>
      </w:pPr>
    </w:p>
    <w:p w14:paraId="03321A6C" w14:textId="291FBD93" w:rsidR="00384932" w:rsidRPr="006757B4" w:rsidRDefault="00384932" w:rsidP="00937AFC">
      <w:pPr>
        <w:pStyle w:val="ListParagraph"/>
        <w:widowControl w:val="0"/>
        <w:numPr>
          <w:ilvl w:val="0"/>
          <w:numId w:val="18"/>
        </w:numPr>
        <w:suppressAutoHyphens/>
        <w:spacing w:after="0" w:line="276" w:lineRule="auto"/>
        <w:ind w:left="426" w:hanging="426"/>
        <w:contextualSpacing/>
        <w:jc w:val="both"/>
        <w:rPr>
          <w:rFonts w:asciiTheme="minorHAnsi" w:hAnsiTheme="minorHAnsi" w:cstheme="minorHAnsi"/>
          <w:bCs/>
          <w:sz w:val="22"/>
          <w:szCs w:val="22"/>
        </w:rPr>
      </w:pPr>
      <w:r w:rsidRPr="00C9376B">
        <w:rPr>
          <w:rFonts w:asciiTheme="minorHAnsi" w:hAnsiTheme="minorHAnsi" w:cstheme="minorHAnsi"/>
          <w:b/>
          <w:sz w:val="22"/>
          <w:szCs w:val="22"/>
        </w:rPr>
        <w:t>Portan D</w:t>
      </w:r>
      <w:r w:rsidRPr="00C9376B">
        <w:rPr>
          <w:rFonts w:asciiTheme="minorHAnsi" w:hAnsiTheme="minorHAnsi" w:cstheme="minorHAnsi"/>
          <w:bCs/>
          <w:sz w:val="22"/>
          <w:szCs w:val="22"/>
        </w:rPr>
        <w:t>,</w:t>
      </w:r>
      <w:r w:rsidRPr="006757B4">
        <w:rPr>
          <w:rFonts w:asciiTheme="minorHAnsi" w:hAnsiTheme="minorHAnsi" w:cstheme="minorHAnsi"/>
          <w:bCs/>
          <w:sz w:val="22"/>
          <w:szCs w:val="22"/>
        </w:rPr>
        <w:t xml:space="preserve"> Ionita D, Demetrescu I</w:t>
      </w:r>
      <w:r w:rsidR="00937AFC" w:rsidRPr="006757B4">
        <w:rPr>
          <w:rFonts w:asciiTheme="minorHAnsi" w:hAnsiTheme="minorHAnsi" w:cstheme="minorHAnsi"/>
          <w:bCs/>
          <w:sz w:val="22"/>
          <w:szCs w:val="22"/>
        </w:rPr>
        <w:t>.</w:t>
      </w:r>
      <w:r w:rsidRPr="006757B4">
        <w:rPr>
          <w:rFonts w:asciiTheme="minorHAnsi" w:hAnsiTheme="minorHAnsi" w:cstheme="minorHAnsi"/>
          <w:bCs/>
          <w:sz w:val="22"/>
          <w:szCs w:val="22"/>
        </w:rPr>
        <w:t xml:space="preserve"> </w:t>
      </w:r>
      <w:r w:rsidR="00EA15C5" w:rsidRPr="006757B4">
        <w:rPr>
          <w:rFonts w:asciiTheme="minorHAnsi" w:hAnsiTheme="minorHAnsi" w:cstheme="minorHAnsi"/>
          <w:bCs/>
          <w:sz w:val="22"/>
          <w:szCs w:val="22"/>
        </w:rPr>
        <w:t>(</w:t>
      </w:r>
      <w:r w:rsidR="00EA15C5" w:rsidRPr="006E278C">
        <w:rPr>
          <w:rFonts w:asciiTheme="minorHAnsi" w:hAnsiTheme="minorHAnsi" w:cstheme="minorHAnsi"/>
          <w:b/>
          <w:sz w:val="22"/>
          <w:szCs w:val="22"/>
        </w:rPr>
        <w:t>2009</w:t>
      </w:r>
      <w:r w:rsidR="00EA15C5" w:rsidRPr="006757B4">
        <w:rPr>
          <w:rFonts w:asciiTheme="minorHAnsi" w:hAnsiTheme="minorHAnsi" w:cstheme="minorHAnsi"/>
          <w:bCs/>
          <w:sz w:val="22"/>
          <w:szCs w:val="22"/>
        </w:rPr>
        <w:t xml:space="preserve">) </w:t>
      </w:r>
      <w:r w:rsidRPr="006757B4">
        <w:rPr>
          <w:rFonts w:asciiTheme="minorHAnsi" w:hAnsiTheme="minorHAnsi" w:cstheme="minorHAnsi"/>
          <w:sz w:val="22"/>
          <w:szCs w:val="22"/>
        </w:rPr>
        <w:t>Monitoring TiO</w:t>
      </w:r>
      <w:r w:rsidRPr="006757B4">
        <w:rPr>
          <w:rFonts w:asciiTheme="minorHAnsi" w:hAnsiTheme="minorHAnsi" w:cstheme="minorHAnsi"/>
          <w:sz w:val="22"/>
          <w:szCs w:val="22"/>
          <w:vertAlign w:val="subscript"/>
        </w:rPr>
        <w:t>2</w:t>
      </w:r>
      <w:r w:rsidRPr="006757B4">
        <w:rPr>
          <w:rFonts w:asciiTheme="minorHAnsi" w:hAnsiTheme="minorHAnsi" w:cstheme="minorHAnsi"/>
          <w:sz w:val="22"/>
          <w:szCs w:val="22"/>
        </w:rPr>
        <w:t xml:space="preserve"> nanotubes elaboration condition, a way for obtaining various characteristics of nanostructures</w:t>
      </w:r>
      <w:r w:rsidRPr="006757B4">
        <w:rPr>
          <w:rFonts w:asciiTheme="minorHAnsi" w:hAnsiTheme="minorHAnsi" w:cstheme="minorHAnsi"/>
          <w:bCs/>
          <w:sz w:val="22"/>
          <w:szCs w:val="22"/>
        </w:rPr>
        <w:t xml:space="preserve">. </w:t>
      </w:r>
      <w:r w:rsidRPr="006757B4">
        <w:rPr>
          <w:rFonts w:asciiTheme="minorHAnsi" w:hAnsiTheme="minorHAnsi" w:cstheme="minorHAnsi"/>
          <w:i/>
          <w:iCs/>
          <w:sz w:val="22"/>
          <w:szCs w:val="22"/>
        </w:rPr>
        <w:t>Key Engineering Materials</w:t>
      </w:r>
      <w:r w:rsidRPr="006757B4">
        <w:rPr>
          <w:rFonts w:asciiTheme="minorHAnsi" w:hAnsiTheme="minorHAnsi" w:cstheme="minorHAnsi"/>
          <w:bCs/>
          <w:sz w:val="22"/>
          <w:szCs w:val="22"/>
        </w:rPr>
        <w:t xml:space="preserve"> 415: 9-12</w:t>
      </w:r>
      <w:r w:rsidR="00EC33C7" w:rsidRPr="006757B4">
        <w:rPr>
          <w:rFonts w:asciiTheme="minorHAnsi" w:hAnsiTheme="minorHAnsi" w:cstheme="minorHAnsi"/>
          <w:bCs/>
          <w:sz w:val="22"/>
          <w:szCs w:val="22"/>
        </w:rPr>
        <w:t xml:space="preserve">. </w:t>
      </w:r>
      <w:r w:rsidR="00EA15C5" w:rsidRPr="006757B4">
        <w:rPr>
          <w:rFonts w:asciiTheme="minorHAnsi" w:hAnsiTheme="minorHAnsi" w:cstheme="minorHAnsi"/>
          <w:bCs/>
          <w:sz w:val="22"/>
          <w:szCs w:val="22"/>
        </w:rPr>
        <w:t xml:space="preserve"> </w:t>
      </w:r>
    </w:p>
    <w:p w14:paraId="5A6994A5" w14:textId="686DF1A4" w:rsidR="00937AFC" w:rsidRDefault="00937AFC">
      <w:pPr>
        <w:rPr>
          <w:rFonts w:asciiTheme="minorHAnsi" w:hAnsiTheme="minorHAnsi" w:cstheme="minorHAnsi"/>
          <w:b/>
          <w:color w:val="auto"/>
          <w:sz w:val="22"/>
          <w:szCs w:val="22"/>
          <w:lang w:val="en-US"/>
        </w:rPr>
      </w:pPr>
    </w:p>
    <w:p w14:paraId="69DF0EE0" w14:textId="3278327E" w:rsidR="00EC33C7" w:rsidRPr="00F34EEF" w:rsidRDefault="00F34EEF" w:rsidP="00EC33C7">
      <w:pPr>
        <w:spacing w:line="360" w:lineRule="auto"/>
        <w:jc w:val="both"/>
        <w:rPr>
          <w:rFonts w:asciiTheme="minorHAnsi" w:hAnsiTheme="minorHAnsi" w:cstheme="minorHAnsi"/>
          <w:b/>
          <w:color w:val="auto"/>
          <w:sz w:val="22"/>
          <w:szCs w:val="22"/>
          <w:lang w:val="en-US"/>
        </w:rPr>
      </w:pPr>
      <w:r>
        <w:rPr>
          <w:rFonts w:asciiTheme="minorHAnsi" w:hAnsiTheme="minorHAnsi" w:cstheme="minorHAnsi"/>
          <w:b/>
          <w:color w:val="auto"/>
          <w:sz w:val="22"/>
          <w:szCs w:val="22"/>
          <w:lang w:val="en-US"/>
        </w:rPr>
        <w:t>CHAPTERS</w:t>
      </w:r>
    </w:p>
    <w:p w14:paraId="2D4A88A2" w14:textId="0E428DF2" w:rsidR="00EC33C7" w:rsidRPr="006757B4" w:rsidRDefault="00EC33C7" w:rsidP="00937AFC">
      <w:pPr>
        <w:pStyle w:val="ListParagraph"/>
        <w:widowControl w:val="0"/>
        <w:numPr>
          <w:ilvl w:val="0"/>
          <w:numId w:val="12"/>
        </w:numPr>
        <w:suppressAutoHyphens/>
        <w:spacing w:afterLines="120" w:after="288" w:line="276" w:lineRule="auto"/>
        <w:contextualSpacing/>
        <w:jc w:val="both"/>
        <w:rPr>
          <w:rFonts w:asciiTheme="minorHAnsi" w:hAnsiTheme="minorHAnsi" w:cstheme="minorHAnsi"/>
          <w:bCs/>
          <w:color w:val="000000"/>
          <w:sz w:val="22"/>
          <w:szCs w:val="22"/>
        </w:rPr>
      </w:pPr>
      <w:bookmarkStart w:id="4" w:name="_Hlk2687050"/>
      <w:r w:rsidRPr="006757B4">
        <w:rPr>
          <w:rFonts w:asciiTheme="minorHAnsi" w:hAnsiTheme="minorHAnsi" w:cstheme="minorHAnsi"/>
          <w:bCs/>
          <w:color w:val="000000"/>
          <w:sz w:val="22"/>
          <w:szCs w:val="22"/>
        </w:rPr>
        <w:t xml:space="preserve">G.C. Papanicolaou and </w:t>
      </w:r>
      <w:r w:rsidRPr="006757B4">
        <w:rPr>
          <w:rFonts w:asciiTheme="minorHAnsi" w:hAnsiTheme="minorHAnsi" w:cstheme="minorHAnsi"/>
          <w:b/>
          <w:color w:val="000000"/>
          <w:sz w:val="22"/>
          <w:szCs w:val="22"/>
        </w:rPr>
        <w:t xml:space="preserve">D.V. Portan, </w:t>
      </w:r>
      <w:r w:rsidRPr="006757B4">
        <w:rPr>
          <w:rFonts w:asciiTheme="minorHAnsi" w:hAnsiTheme="minorHAnsi" w:cstheme="minorHAnsi"/>
          <w:bCs/>
          <w:color w:val="000000"/>
          <w:sz w:val="22"/>
          <w:szCs w:val="22"/>
        </w:rPr>
        <w:t xml:space="preserve">2015, </w:t>
      </w:r>
      <w:r w:rsidRPr="006757B4">
        <w:rPr>
          <w:rFonts w:asciiTheme="minorHAnsi" w:hAnsiTheme="minorHAnsi" w:cstheme="minorHAnsi"/>
          <w:b/>
          <w:iCs/>
          <w:color w:val="000000"/>
          <w:sz w:val="22"/>
          <w:szCs w:val="22"/>
        </w:rPr>
        <w:t>Carbon and TiO</w:t>
      </w:r>
      <w:r w:rsidRPr="006757B4">
        <w:rPr>
          <w:rFonts w:asciiTheme="minorHAnsi" w:hAnsiTheme="minorHAnsi" w:cstheme="minorHAnsi"/>
          <w:b/>
          <w:iCs/>
          <w:color w:val="000000"/>
          <w:sz w:val="22"/>
          <w:szCs w:val="22"/>
          <w:vertAlign w:val="subscript"/>
        </w:rPr>
        <w:t>2</w:t>
      </w:r>
      <w:r w:rsidRPr="006757B4">
        <w:rPr>
          <w:rFonts w:asciiTheme="minorHAnsi" w:hAnsiTheme="minorHAnsi" w:cstheme="minorHAnsi"/>
          <w:b/>
          <w:iCs/>
          <w:color w:val="000000"/>
          <w:sz w:val="22"/>
          <w:szCs w:val="22"/>
        </w:rPr>
        <w:t xml:space="preserve"> Nanotube - Polymer Composites: Manufacturing - Characterization and </w:t>
      </w:r>
      <w:proofErr w:type="spellStart"/>
      <w:r w:rsidRPr="006757B4">
        <w:rPr>
          <w:rFonts w:asciiTheme="minorHAnsi" w:hAnsiTheme="minorHAnsi" w:cstheme="minorHAnsi"/>
          <w:b/>
          <w:iCs/>
          <w:color w:val="000000"/>
          <w:sz w:val="22"/>
          <w:szCs w:val="22"/>
        </w:rPr>
        <w:t>Interphasial</w:t>
      </w:r>
      <w:proofErr w:type="spellEnd"/>
      <w:r w:rsidRPr="006757B4">
        <w:rPr>
          <w:rFonts w:asciiTheme="minorHAnsi" w:hAnsiTheme="minorHAnsi" w:cstheme="minorHAnsi"/>
          <w:b/>
          <w:iCs/>
          <w:color w:val="000000"/>
          <w:sz w:val="22"/>
          <w:szCs w:val="22"/>
        </w:rPr>
        <w:t xml:space="preserve"> Modeling</w:t>
      </w:r>
      <w:r w:rsidRPr="006757B4">
        <w:rPr>
          <w:rFonts w:asciiTheme="minorHAnsi" w:hAnsiTheme="minorHAnsi" w:cstheme="minorHAnsi"/>
          <w:bCs/>
          <w:color w:val="000000"/>
          <w:sz w:val="22"/>
          <w:szCs w:val="22"/>
        </w:rPr>
        <w:t>, Chapter 44, in ‘</w:t>
      </w:r>
      <w:r w:rsidRPr="006757B4">
        <w:rPr>
          <w:rFonts w:asciiTheme="minorHAnsi" w:hAnsiTheme="minorHAnsi" w:cstheme="minorHAnsi"/>
          <w:bCs/>
          <w:i/>
          <w:color w:val="000000"/>
          <w:sz w:val="22"/>
          <w:szCs w:val="22"/>
        </w:rPr>
        <w:t>Structural Integrity and Durability of Advanced Composites Innovative Modelling Methods and Intelligent Design’</w:t>
      </w:r>
      <w:r w:rsidRPr="006757B4">
        <w:rPr>
          <w:rFonts w:asciiTheme="minorHAnsi" w:hAnsiTheme="minorHAnsi" w:cstheme="minorHAnsi"/>
          <w:bCs/>
          <w:color w:val="000000"/>
          <w:sz w:val="22"/>
          <w:szCs w:val="22"/>
        </w:rPr>
        <w:t>, Edited by: Peter Beaumont, Cambridge University Department of Engineering and Wolfson College, Cambridge, UK;  Constantinos Soutis, School of Mechanical, Aerospace and Civil Engineering and the Aerospace Research Institute, University of Manchester, UK; Alma Hodzic, Faculty of Engineering, The University of Sheffield, UK, Published: May 2015, Imprint: Woodhead Publishing, ISBN: 978-0-08-100137-0</w:t>
      </w:r>
    </w:p>
    <w:p w14:paraId="08B55B73" w14:textId="77777777" w:rsidR="00EC33C7" w:rsidRPr="006757B4" w:rsidRDefault="00EC33C7" w:rsidP="00937AFC">
      <w:pPr>
        <w:pStyle w:val="ListParagraph"/>
        <w:widowControl w:val="0"/>
        <w:numPr>
          <w:ilvl w:val="0"/>
          <w:numId w:val="12"/>
        </w:numPr>
        <w:suppressAutoHyphens/>
        <w:spacing w:afterLines="120" w:after="288" w:line="276" w:lineRule="auto"/>
        <w:contextualSpacing/>
        <w:jc w:val="both"/>
        <w:rPr>
          <w:rFonts w:asciiTheme="minorHAnsi" w:hAnsiTheme="minorHAnsi" w:cstheme="minorHAnsi"/>
          <w:bCs/>
          <w:color w:val="000000"/>
          <w:sz w:val="22"/>
          <w:szCs w:val="22"/>
        </w:rPr>
      </w:pPr>
      <w:r w:rsidRPr="006757B4">
        <w:rPr>
          <w:rFonts w:asciiTheme="minorHAnsi" w:hAnsiTheme="minorHAnsi" w:cstheme="minorHAnsi"/>
          <w:bCs/>
          <w:color w:val="000000"/>
          <w:sz w:val="22"/>
          <w:szCs w:val="22"/>
        </w:rPr>
        <w:t xml:space="preserve">V. Iordache, M. C. Arama, L. Bodea, R. </w:t>
      </w:r>
      <w:proofErr w:type="spellStart"/>
      <w:r w:rsidRPr="006757B4">
        <w:rPr>
          <w:rFonts w:asciiTheme="minorHAnsi" w:hAnsiTheme="minorHAnsi" w:cstheme="minorHAnsi"/>
          <w:bCs/>
          <w:color w:val="000000"/>
          <w:sz w:val="22"/>
          <w:szCs w:val="22"/>
        </w:rPr>
        <w:t>Budulache</w:t>
      </w:r>
      <w:proofErr w:type="spellEnd"/>
      <w:r w:rsidRPr="006757B4">
        <w:rPr>
          <w:rFonts w:asciiTheme="minorHAnsi" w:hAnsiTheme="minorHAnsi" w:cstheme="minorHAnsi"/>
          <w:bCs/>
          <w:color w:val="000000"/>
          <w:sz w:val="22"/>
          <w:szCs w:val="22"/>
        </w:rPr>
        <w:t xml:space="preserve">, </w:t>
      </w:r>
      <w:r w:rsidRPr="006757B4">
        <w:rPr>
          <w:rFonts w:asciiTheme="minorHAnsi" w:hAnsiTheme="minorHAnsi" w:cstheme="minorHAnsi"/>
          <w:b/>
          <w:color w:val="000000"/>
          <w:sz w:val="22"/>
          <w:szCs w:val="22"/>
        </w:rPr>
        <w:t>D. H. Portan</w:t>
      </w:r>
      <w:r w:rsidRPr="006757B4">
        <w:rPr>
          <w:rFonts w:asciiTheme="minorHAnsi" w:hAnsiTheme="minorHAnsi" w:cstheme="minorHAnsi"/>
          <w:bCs/>
          <w:color w:val="000000"/>
          <w:sz w:val="22"/>
          <w:szCs w:val="22"/>
        </w:rPr>
        <w:t xml:space="preserve">, L. Stoica, 2008, Chapter: </w:t>
      </w:r>
      <w:proofErr w:type="spellStart"/>
      <w:r w:rsidRPr="006757B4">
        <w:rPr>
          <w:rFonts w:asciiTheme="minorHAnsi" w:hAnsiTheme="minorHAnsi" w:cstheme="minorHAnsi"/>
          <w:bCs/>
          <w:i/>
          <w:color w:val="000000"/>
          <w:sz w:val="22"/>
          <w:szCs w:val="22"/>
        </w:rPr>
        <w:t>Biologia</w:t>
      </w:r>
      <w:proofErr w:type="spellEnd"/>
      <w:r w:rsidRPr="006757B4">
        <w:rPr>
          <w:rFonts w:asciiTheme="minorHAnsi" w:hAnsiTheme="minorHAnsi" w:cstheme="minorHAnsi"/>
          <w:bCs/>
          <w:i/>
          <w:color w:val="000000"/>
          <w:sz w:val="22"/>
          <w:szCs w:val="22"/>
        </w:rPr>
        <w:t xml:space="preserve"> ca forma a </w:t>
      </w:r>
      <w:proofErr w:type="spellStart"/>
      <w:r w:rsidRPr="006757B4">
        <w:rPr>
          <w:rFonts w:asciiTheme="minorHAnsi" w:hAnsiTheme="minorHAnsi" w:cstheme="minorHAnsi"/>
          <w:bCs/>
          <w:i/>
          <w:color w:val="000000"/>
          <w:sz w:val="22"/>
          <w:szCs w:val="22"/>
        </w:rPr>
        <w:t>culturii</w:t>
      </w:r>
      <w:proofErr w:type="spellEnd"/>
      <w:r w:rsidRPr="006757B4">
        <w:rPr>
          <w:rFonts w:asciiTheme="minorHAnsi" w:hAnsiTheme="minorHAnsi" w:cstheme="minorHAnsi"/>
          <w:bCs/>
          <w:i/>
          <w:color w:val="000000"/>
          <w:sz w:val="22"/>
          <w:szCs w:val="22"/>
        </w:rPr>
        <w:t xml:space="preserve">, English: </w:t>
      </w:r>
      <w:r w:rsidRPr="006757B4">
        <w:rPr>
          <w:rFonts w:asciiTheme="minorHAnsi" w:hAnsiTheme="minorHAnsi" w:cstheme="minorHAnsi"/>
          <w:b/>
          <w:iCs/>
          <w:color w:val="000000"/>
          <w:sz w:val="22"/>
          <w:szCs w:val="22"/>
        </w:rPr>
        <w:t>Biology as an expression of culture</w:t>
      </w:r>
      <w:r w:rsidRPr="006757B4">
        <w:rPr>
          <w:rFonts w:asciiTheme="minorHAnsi" w:hAnsiTheme="minorHAnsi" w:cstheme="minorHAnsi"/>
          <w:bCs/>
          <w:i/>
          <w:color w:val="000000"/>
          <w:sz w:val="22"/>
          <w:szCs w:val="22"/>
        </w:rPr>
        <w:t>,</w:t>
      </w:r>
      <w:r w:rsidRPr="006757B4">
        <w:rPr>
          <w:rFonts w:asciiTheme="minorHAnsi" w:hAnsiTheme="minorHAnsi" w:cstheme="minorHAnsi"/>
          <w:bCs/>
          <w:color w:val="000000"/>
          <w:sz w:val="22"/>
          <w:szCs w:val="22"/>
        </w:rPr>
        <w:t xml:space="preserve"> results of the program RENASCENT SP- C2005- PO4, Ed. Ars </w:t>
      </w:r>
      <w:proofErr w:type="spellStart"/>
      <w:r w:rsidRPr="006757B4">
        <w:rPr>
          <w:rFonts w:asciiTheme="minorHAnsi" w:hAnsiTheme="minorHAnsi" w:cstheme="minorHAnsi"/>
          <w:bCs/>
          <w:color w:val="000000"/>
          <w:sz w:val="22"/>
          <w:szCs w:val="22"/>
        </w:rPr>
        <w:t>Docendi</w:t>
      </w:r>
      <w:proofErr w:type="spellEnd"/>
      <w:r w:rsidRPr="006757B4">
        <w:rPr>
          <w:rFonts w:asciiTheme="minorHAnsi" w:hAnsiTheme="minorHAnsi" w:cstheme="minorHAnsi"/>
          <w:bCs/>
          <w:color w:val="000000"/>
          <w:sz w:val="22"/>
          <w:szCs w:val="22"/>
        </w:rPr>
        <w:t>, Bucharest 2008.</w:t>
      </w:r>
    </w:p>
    <w:bookmarkEnd w:id="4"/>
    <w:p w14:paraId="230DA59D" w14:textId="5078CE41" w:rsidR="00323DB8" w:rsidRDefault="00F34EEF" w:rsidP="00323DB8">
      <w:pPr>
        <w:spacing w:line="360" w:lineRule="auto"/>
        <w:rPr>
          <w:rFonts w:asciiTheme="minorHAnsi" w:hAnsiTheme="minorHAnsi" w:cstheme="minorHAnsi"/>
          <w:b/>
          <w:color w:val="auto"/>
          <w:sz w:val="22"/>
          <w:szCs w:val="22"/>
          <w:lang w:val="en-US"/>
        </w:rPr>
      </w:pPr>
      <w:r>
        <w:rPr>
          <w:rFonts w:asciiTheme="minorHAnsi" w:hAnsiTheme="minorHAnsi" w:cstheme="minorHAnsi"/>
          <w:b/>
          <w:color w:val="auto"/>
          <w:sz w:val="22"/>
          <w:szCs w:val="22"/>
          <w:lang w:val="en-US"/>
        </w:rPr>
        <w:t>OTHER PUBLICATIONS</w:t>
      </w:r>
    </w:p>
    <w:p w14:paraId="67B87B4D" w14:textId="49D8F3CC" w:rsidR="00C06AC8" w:rsidRPr="00323DB8" w:rsidRDefault="00384932" w:rsidP="00A21B61">
      <w:pPr>
        <w:pStyle w:val="ListParagraph"/>
        <w:numPr>
          <w:ilvl w:val="0"/>
          <w:numId w:val="27"/>
        </w:numPr>
        <w:spacing w:after="0" w:line="276" w:lineRule="auto"/>
        <w:jc w:val="both"/>
        <w:rPr>
          <w:rFonts w:asciiTheme="minorHAnsi" w:hAnsiTheme="minorHAnsi" w:cstheme="minorHAnsi"/>
          <w:bCs/>
          <w:sz w:val="22"/>
          <w:szCs w:val="22"/>
        </w:rPr>
      </w:pPr>
      <w:r w:rsidRPr="00323DB8">
        <w:rPr>
          <w:rFonts w:asciiTheme="minorHAnsi" w:hAnsiTheme="minorHAnsi" w:cstheme="minorHAnsi"/>
          <w:bCs/>
          <w:sz w:val="22"/>
          <w:szCs w:val="22"/>
        </w:rPr>
        <w:t xml:space="preserve">Papanicolaou GC, </w:t>
      </w:r>
      <w:r w:rsidRPr="00323DB8">
        <w:rPr>
          <w:rFonts w:asciiTheme="minorHAnsi" w:hAnsiTheme="minorHAnsi" w:cstheme="minorHAnsi"/>
          <w:b/>
          <w:sz w:val="22"/>
          <w:szCs w:val="22"/>
          <w:u w:val="single"/>
        </w:rPr>
        <w:t>Portan</w:t>
      </w:r>
      <w:r w:rsidRPr="00323DB8">
        <w:rPr>
          <w:rFonts w:asciiTheme="minorHAnsi" w:hAnsiTheme="minorHAnsi" w:cstheme="minorHAnsi"/>
          <w:bCs/>
          <w:sz w:val="22"/>
          <w:szCs w:val="22"/>
          <w:u w:val="single"/>
        </w:rPr>
        <w:t xml:space="preserve"> </w:t>
      </w:r>
      <w:r w:rsidRPr="00323DB8">
        <w:rPr>
          <w:rFonts w:asciiTheme="minorHAnsi" w:hAnsiTheme="minorHAnsi" w:cstheme="minorHAnsi"/>
          <w:b/>
          <w:sz w:val="22"/>
          <w:szCs w:val="22"/>
          <w:u w:val="single"/>
        </w:rPr>
        <w:t>DV</w:t>
      </w:r>
      <w:r w:rsidRPr="00323DB8">
        <w:rPr>
          <w:rFonts w:asciiTheme="minorHAnsi" w:hAnsiTheme="minorHAnsi" w:cstheme="minorHAnsi"/>
          <w:b/>
          <w:sz w:val="22"/>
          <w:szCs w:val="22"/>
        </w:rPr>
        <w:t xml:space="preserve"> </w:t>
      </w:r>
      <w:r w:rsidRPr="00323DB8">
        <w:rPr>
          <w:rFonts w:asciiTheme="minorHAnsi" w:hAnsiTheme="minorHAnsi" w:cstheme="minorHAnsi"/>
          <w:bCs/>
          <w:sz w:val="22"/>
          <w:szCs w:val="22"/>
        </w:rPr>
        <w:t xml:space="preserve">(2015) </w:t>
      </w:r>
      <w:r w:rsidRPr="00323DB8">
        <w:rPr>
          <w:rFonts w:asciiTheme="minorHAnsi" w:hAnsiTheme="minorHAnsi" w:cstheme="minorHAnsi"/>
          <w:b/>
          <w:sz w:val="22"/>
          <w:szCs w:val="22"/>
        </w:rPr>
        <w:t>Measuring and Modeling the Dynamic Frictional Coefficient between Ice and TiO</w:t>
      </w:r>
      <w:r w:rsidRPr="00323DB8">
        <w:rPr>
          <w:rFonts w:asciiTheme="minorHAnsi" w:hAnsiTheme="minorHAnsi" w:cstheme="minorHAnsi"/>
          <w:b/>
          <w:sz w:val="22"/>
          <w:szCs w:val="22"/>
          <w:vertAlign w:val="subscript"/>
        </w:rPr>
        <w:t>2</w:t>
      </w:r>
      <w:r w:rsidRPr="00323DB8">
        <w:rPr>
          <w:rFonts w:asciiTheme="minorHAnsi" w:hAnsiTheme="minorHAnsi" w:cstheme="minorHAnsi"/>
          <w:b/>
          <w:sz w:val="22"/>
          <w:szCs w:val="22"/>
        </w:rPr>
        <w:t xml:space="preserve"> Nanotubes grown on Pure Titanium Plates</w:t>
      </w:r>
      <w:r w:rsidRPr="00323DB8">
        <w:rPr>
          <w:rFonts w:asciiTheme="minorHAnsi" w:hAnsiTheme="minorHAnsi" w:cstheme="minorHAnsi"/>
          <w:bCs/>
          <w:sz w:val="22"/>
          <w:szCs w:val="22"/>
        </w:rPr>
        <w:t>, Paper contribution in a volume edited in memory of Professor V. Papazoglou, Ed. National Technical University of Athens, pp. 349-357</w:t>
      </w:r>
    </w:p>
    <w:p w14:paraId="3B13C80F" w14:textId="51D021B7" w:rsidR="00DC7F0B" w:rsidRPr="006757B4" w:rsidRDefault="00DC7F0B" w:rsidP="00937AFC">
      <w:pPr>
        <w:numPr>
          <w:ilvl w:val="0"/>
          <w:numId w:val="13"/>
        </w:numPr>
        <w:spacing w:line="276" w:lineRule="auto"/>
        <w:jc w:val="both"/>
        <w:rPr>
          <w:rFonts w:asciiTheme="minorHAnsi" w:hAnsiTheme="minorHAnsi" w:cstheme="minorHAnsi"/>
          <w:bCs/>
          <w:color w:val="auto"/>
          <w:sz w:val="22"/>
          <w:szCs w:val="22"/>
        </w:rPr>
      </w:pPr>
      <w:r w:rsidRPr="006757B4">
        <w:rPr>
          <w:rFonts w:asciiTheme="minorHAnsi" w:hAnsiTheme="minorHAnsi" w:cstheme="minorHAnsi"/>
          <w:bCs/>
          <w:color w:val="auto"/>
          <w:sz w:val="22"/>
          <w:szCs w:val="22"/>
        </w:rPr>
        <w:t xml:space="preserve">Kokkinos AP, </w:t>
      </w:r>
      <w:r w:rsidRPr="006757B4">
        <w:rPr>
          <w:rFonts w:asciiTheme="minorHAnsi" w:hAnsiTheme="minorHAnsi" w:cstheme="minorHAnsi"/>
          <w:b/>
          <w:color w:val="auto"/>
          <w:sz w:val="22"/>
          <w:szCs w:val="22"/>
          <w:u w:val="single"/>
        </w:rPr>
        <w:t>Portan DV</w:t>
      </w:r>
      <w:r w:rsidRPr="006757B4">
        <w:rPr>
          <w:rFonts w:asciiTheme="minorHAnsi" w:hAnsiTheme="minorHAnsi" w:cstheme="minorHAnsi"/>
          <w:bCs/>
          <w:color w:val="auto"/>
          <w:sz w:val="22"/>
          <w:szCs w:val="22"/>
        </w:rPr>
        <w:t xml:space="preserve">, </w:t>
      </w:r>
      <w:proofErr w:type="spellStart"/>
      <w:r w:rsidRPr="006757B4">
        <w:rPr>
          <w:rFonts w:asciiTheme="minorHAnsi" w:hAnsiTheme="minorHAnsi" w:cstheme="minorHAnsi"/>
          <w:bCs/>
          <w:color w:val="auto"/>
          <w:sz w:val="22"/>
          <w:szCs w:val="22"/>
        </w:rPr>
        <w:t>Saridaki</w:t>
      </w:r>
      <w:proofErr w:type="spellEnd"/>
      <w:r w:rsidRPr="006757B4">
        <w:rPr>
          <w:rFonts w:asciiTheme="minorHAnsi" w:hAnsiTheme="minorHAnsi" w:cstheme="minorHAnsi"/>
          <w:bCs/>
          <w:color w:val="auto"/>
          <w:sz w:val="22"/>
          <w:szCs w:val="22"/>
        </w:rPr>
        <w:t xml:space="preserve"> X, </w:t>
      </w:r>
      <w:proofErr w:type="spellStart"/>
      <w:r w:rsidRPr="006757B4">
        <w:rPr>
          <w:rFonts w:asciiTheme="minorHAnsi" w:hAnsiTheme="minorHAnsi" w:cstheme="minorHAnsi"/>
          <w:bCs/>
          <w:color w:val="auto"/>
          <w:sz w:val="22"/>
          <w:szCs w:val="22"/>
        </w:rPr>
        <w:t>Katerelos</w:t>
      </w:r>
      <w:proofErr w:type="spellEnd"/>
      <w:r w:rsidRPr="006757B4">
        <w:rPr>
          <w:rFonts w:asciiTheme="minorHAnsi" w:hAnsiTheme="minorHAnsi" w:cstheme="minorHAnsi"/>
          <w:bCs/>
          <w:color w:val="auto"/>
          <w:sz w:val="22"/>
          <w:szCs w:val="22"/>
        </w:rPr>
        <w:t xml:space="preserve"> DTG (2020) </w:t>
      </w:r>
      <w:r w:rsidRPr="006757B4">
        <w:rPr>
          <w:rFonts w:asciiTheme="minorHAnsi" w:hAnsiTheme="minorHAnsi" w:cstheme="minorHAnsi"/>
          <w:b/>
          <w:color w:val="auto"/>
          <w:sz w:val="22"/>
          <w:szCs w:val="22"/>
        </w:rPr>
        <w:t xml:space="preserve">Experimental and Numerical Approach in the Acoustical Behaviour of </w:t>
      </w:r>
      <w:proofErr w:type="spellStart"/>
      <w:r w:rsidRPr="006757B4">
        <w:rPr>
          <w:rFonts w:asciiTheme="minorHAnsi" w:hAnsiTheme="minorHAnsi" w:cstheme="minorHAnsi"/>
          <w:b/>
          <w:color w:val="auto"/>
          <w:sz w:val="22"/>
          <w:szCs w:val="22"/>
        </w:rPr>
        <w:t>Kefalonian</w:t>
      </w:r>
      <w:proofErr w:type="spellEnd"/>
      <w:r w:rsidRPr="006757B4">
        <w:rPr>
          <w:rFonts w:asciiTheme="minorHAnsi" w:hAnsiTheme="minorHAnsi" w:cstheme="minorHAnsi"/>
          <w:b/>
          <w:color w:val="auto"/>
          <w:sz w:val="22"/>
          <w:szCs w:val="22"/>
        </w:rPr>
        <w:t xml:space="preserve"> Traditional Instruments Made from Different Materials</w:t>
      </w:r>
      <w:r w:rsidRPr="006757B4">
        <w:rPr>
          <w:rFonts w:asciiTheme="minorHAnsi" w:hAnsiTheme="minorHAnsi" w:cstheme="minorHAnsi"/>
          <w:bCs/>
          <w:color w:val="auto"/>
          <w:sz w:val="22"/>
          <w:szCs w:val="22"/>
        </w:rPr>
        <w:t xml:space="preserve">. </w:t>
      </w:r>
      <w:r w:rsidRPr="006757B4">
        <w:rPr>
          <w:rFonts w:asciiTheme="minorHAnsi" w:hAnsiTheme="minorHAnsi" w:cstheme="minorHAnsi"/>
          <w:b/>
          <w:i/>
          <w:iCs/>
          <w:color w:val="auto"/>
          <w:sz w:val="22"/>
          <w:szCs w:val="22"/>
        </w:rPr>
        <w:t>International Journal of Science and Research</w:t>
      </w:r>
      <w:r w:rsidRPr="006757B4">
        <w:rPr>
          <w:rFonts w:asciiTheme="minorHAnsi" w:hAnsiTheme="minorHAnsi" w:cstheme="minorHAnsi"/>
          <w:bCs/>
          <w:color w:val="auto"/>
          <w:sz w:val="22"/>
          <w:szCs w:val="22"/>
        </w:rPr>
        <w:t xml:space="preserve"> (IJSR), 9(5): 607-616, DOI: </w:t>
      </w:r>
      <w:hyperlink r:id="rId50" w:history="1">
        <w:r w:rsidRPr="006757B4">
          <w:rPr>
            <w:rStyle w:val="Hyperlink"/>
            <w:rFonts w:asciiTheme="minorHAnsi" w:hAnsiTheme="minorHAnsi" w:cstheme="minorHAnsi"/>
            <w:bCs/>
            <w:sz w:val="22"/>
            <w:szCs w:val="22"/>
          </w:rPr>
          <w:t>https://doi.org/10.21275/SR20504173104</w:t>
        </w:r>
      </w:hyperlink>
      <w:r w:rsidRPr="006757B4">
        <w:rPr>
          <w:rFonts w:asciiTheme="minorHAnsi" w:hAnsiTheme="minorHAnsi" w:cstheme="minorHAnsi"/>
          <w:bCs/>
          <w:color w:val="auto"/>
          <w:sz w:val="22"/>
          <w:szCs w:val="22"/>
        </w:rPr>
        <w:t xml:space="preserve"> </w:t>
      </w:r>
    </w:p>
    <w:p w14:paraId="46950930" w14:textId="77777777" w:rsidR="006201A6" w:rsidRDefault="006201A6" w:rsidP="00573E9F">
      <w:pPr>
        <w:spacing w:line="276" w:lineRule="auto"/>
        <w:rPr>
          <w:rFonts w:asciiTheme="minorHAnsi" w:hAnsiTheme="minorHAnsi" w:cstheme="minorHAnsi"/>
          <w:b/>
          <w:caps/>
          <w:color w:val="auto"/>
          <w:sz w:val="22"/>
          <w:szCs w:val="22"/>
        </w:rPr>
      </w:pPr>
    </w:p>
    <w:p w14:paraId="58797ADE" w14:textId="5E8E49FB" w:rsidR="001D5972" w:rsidRPr="00151732" w:rsidRDefault="00151732" w:rsidP="00AA0243">
      <w:pPr>
        <w:spacing w:line="360" w:lineRule="auto"/>
        <w:rPr>
          <w:rFonts w:asciiTheme="minorHAnsi" w:hAnsiTheme="minorHAnsi" w:cstheme="minorHAnsi"/>
          <w:b/>
          <w:caps/>
          <w:color w:val="auto"/>
          <w:sz w:val="22"/>
          <w:szCs w:val="22"/>
          <w:lang w:val="en-US"/>
        </w:rPr>
      </w:pPr>
      <w:r>
        <w:rPr>
          <w:rFonts w:asciiTheme="minorHAnsi" w:hAnsiTheme="minorHAnsi" w:cstheme="minorHAnsi"/>
          <w:b/>
          <w:caps/>
          <w:color w:val="auto"/>
          <w:sz w:val="22"/>
          <w:szCs w:val="22"/>
          <w:lang w:val="en-US"/>
        </w:rPr>
        <w:t>CONFERENCE</w:t>
      </w:r>
      <w:r w:rsidR="006201A6">
        <w:rPr>
          <w:rFonts w:asciiTheme="minorHAnsi" w:hAnsiTheme="minorHAnsi" w:cstheme="minorHAnsi"/>
          <w:b/>
          <w:caps/>
          <w:color w:val="auto"/>
          <w:sz w:val="22"/>
          <w:szCs w:val="22"/>
          <w:lang w:val="en-US"/>
        </w:rPr>
        <w:t>s</w:t>
      </w:r>
      <w:r>
        <w:rPr>
          <w:rFonts w:asciiTheme="minorHAnsi" w:hAnsiTheme="minorHAnsi" w:cstheme="minorHAnsi"/>
          <w:b/>
          <w:caps/>
          <w:color w:val="auto"/>
          <w:sz w:val="22"/>
          <w:szCs w:val="22"/>
          <w:lang w:val="en-US"/>
        </w:rPr>
        <w:t xml:space="preserve"> PARTICIPATION</w:t>
      </w:r>
    </w:p>
    <w:p w14:paraId="01B84A03" w14:textId="1DD2E5ED" w:rsidR="00885F30" w:rsidRPr="00885F30" w:rsidRDefault="00A21B61" w:rsidP="00AB1B43">
      <w:pPr>
        <w:pStyle w:val="ListParagraph"/>
        <w:numPr>
          <w:ilvl w:val="0"/>
          <w:numId w:val="6"/>
        </w:numPr>
        <w:shd w:val="clear" w:color="auto" w:fill="FFFFFF"/>
        <w:spacing w:after="0" w:line="276" w:lineRule="auto"/>
        <w:jc w:val="both"/>
        <w:rPr>
          <w:rFonts w:asciiTheme="minorHAnsi" w:hAnsiTheme="minorHAnsi" w:cstheme="minorHAnsi"/>
          <w:bCs/>
          <w:color w:val="000000"/>
          <w:sz w:val="22"/>
          <w:szCs w:val="22"/>
        </w:rPr>
      </w:pPr>
      <w:r w:rsidRPr="00885F30">
        <w:rPr>
          <w:rFonts w:asciiTheme="minorHAnsi" w:hAnsiTheme="minorHAnsi" w:cstheme="minorHAnsi"/>
          <w:b/>
          <w:color w:val="000000"/>
          <w:sz w:val="22"/>
          <w:szCs w:val="22"/>
        </w:rPr>
        <w:t xml:space="preserve">D.V. Portan, </w:t>
      </w:r>
      <w:r w:rsidR="001170AA" w:rsidRPr="00885F30">
        <w:rPr>
          <w:rFonts w:asciiTheme="minorHAnsi" w:hAnsiTheme="minorHAnsi" w:cstheme="minorHAnsi"/>
          <w:b/>
          <w:color w:val="000000"/>
          <w:sz w:val="22"/>
          <w:szCs w:val="22"/>
        </w:rPr>
        <w:t>Invited Speaker</w:t>
      </w:r>
      <w:r w:rsidRPr="00885F30">
        <w:rPr>
          <w:rFonts w:asciiTheme="minorHAnsi" w:hAnsiTheme="minorHAnsi" w:cstheme="minorHAnsi"/>
          <w:bCs/>
          <w:color w:val="000000"/>
          <w:sz w:val="22"/>
          <w:szCs w:val="22"/>
        </w:rPr>
        <w:t xml:space="preserve">, </w:t>
      </w:r>
      <w:r w:rsidR="0019447C">
        <w:rPr>
          <w:rFonts w:asciiTheme="minorHAnsi" w:hAnsiTheme="minorHAnsi" w:cstheme="minorHAnsi"/>
          <w:bCs/>
          <w:color w:val="000000"/>
          <w:sz w:val="22"/>
          <w:szCs w:val="22"/>
        </w:rPr>
        <w:t xml:space="preserve">30 min Oral Presentation, Title: </w:t>
      </w:r>
      <w:r w:rsidRPr="00885F30">
        <w:rPr>
          <w:rFonts w:asciiTheme="minorHAnsi" w:hAnsiTheme="minorHAnsi" w:cstheme="minorHAnsi"/>
          <w:b/>
          <w:i/>
          <w:iCs/>
          <w:color w:val="000000"/>
          <w:sz w:val="22"/>
          <w:szCs w:val="22"/>
        </w:rPr>
        <w:t>Effect of the electric field on human cells: from in vitro response to in vivo feedback</w:t>
      </w:r>
      <w:r w:rsidRPr="00885F30">
        <w:rPr>
          <w:rFonts w:asciiTheme="minorHAnsi" w:hAnsiTheme="minorHAnsi" w:cstheme="minorHAnsi"/>
          <w:bCs/>
          <w:color w:val="000000"/>
          <w:sz w:val="22"/>
          <w:szCs w:val="22"/>
        </w:rPr>
        <w:t xml:space="preserve">, </w:t>
      </w:r>
      <w:r w:rsidR="001170AA" w:rsidRPr="00885F30">
        <w:rPr>
          <w:rFonts w:asciiTheme="minorHAnsi" w:hAnsiTheme="minorHAnsi" w:cstheme="minorHAnsi"/>
          <w:color w:val="000000" w:themeColor="text1"/>
          <w:kern w:val="24"/>
          <w:sz w:val="22"/>
          <w:szCs w:val="22"/>
          <w:highlight w:val="white"/>
        </w:rPr>
        <w:t xml:space="preserve">International Conference on Electromagnetic Fields, Signals and </w:t>
      </w:r>
      <w:proofErr w:type="spellStart"/>
      <w:r w:rsidR="001170AA" w:rsidRPr="00885F30">
        <w:rPr>
          <w:rFonts w:asciiTheme="minorHAnsi" w:hAnsiTheme="minorHAnsi" w:cstheme="minorHAnsi"/>
          <w:color w:val="000000" w:themeColor="text1"/>
          <w:kern w:val="24"/>
          <w:sz w:val="22"/>
          <w:szCs w:val="22"/>
          <w:highlight w:val="white"/>
        </w:rPr>
        <w:t>BioMedical</w:t>
      </w:r>
      <w:proofErr w:type="spellEnd"/>
      <w:r w:rsidR="001170AA" w:rsidRPr="00885F30">
        <w:rPr>
          <w:rFonts w:asciiTheme="minorHAnsi" w:hAnsiTheme="minorHAnsi" w:cstheme="minorHAnsi"/>
          <w:color w:val="000000" w:themeColor="text1"/>
          <w:kern w:val="24"/>
          <w:sz w:val="22"/>
          <w:szCs w:val="22"/>
          <w:highlight w:val="white"/>
        </w:rPr>
        <w:t xml:space="preserve"> Engineering</w:t>
      </w:r>
      <w:r w:rsidRPr="00885F30">
        <w:rPr>
          <w:rFonts w:asciiTheme="minorHAnsi" w:hAnsiTheme="minorHAnsi" w:cstheme="minorHAnsi"/>
          <w:color w:val="000000" w:themeColor="text1"/>
          <w:kern w:val="24"/>
          <w:sz w:val="22"/>
          <w:szCs w:val="22"/>
          <w:highlight w:val="white"/>
        </w:rPr>
        <w:t xml:space="preserve"> </w:t>
      </w:r>
      <w:r w:rsidR="001170AA" w:rsidRPr="00885F30">
        <w:rPr>
          <w:rFonts w:asciiTheme="minorHAnsi" w:hAnsiTheme="minorHAnsi" w:cstheme="minorHAnsi"/>
          <w:color w:val="000000" w:themeColor="text1"/>
          <w:kern w:val="24"/>
          <w:sz w:val="22"/>
          <w:szCs w:val="22"/>
          <w:highlight w:val="white"/>
        </w:rPr>
        <w:t>6-8 June 2024, Cluj-Napoca, Romania</w:t>
      </w:r>
      <w:r w:rsidRPr="00885F30">
        <w:rPr>
          <w:rFonts w:asciiTheme="minorHAnsi" w:hAnsiTheme="minorHAnsi" w:cstheme="minorHAnsi"/>
          <w:color w:val="000000" w:themeColor="text1"/>
          <w:kern w:val="24"/>
          <w:sz w:val="22"/>
          <w:szCs w:val="22"/>
          <w:highlight w:val="white"/>
        </w:rPr>
        <w:t xml:space="preserve">, </w:t>
      </w:r>
      <w:hyperlink r:id="rId51" w:history="1">
        <w:r w:rsidR="00885F30" w:rsidRPr="00885F30">
          <w:rPr>
            <w:rStyle w:val="Hyperlink"/>
            <w:sz w:val="22"/>
            <w:szCs w:val="22"/>
          </w:rPr>
          <w:t>https://icems-biomed.emcsb.ro/invited-speakers</w:t>
        </w:r>
      </w:hyperlink>
    </w:p>
    <w:p w14:paraId="6ECB7E7D" w14:textId="4861A137" w:rsidR="00A22AB0" w:rsidRPr="00A22AB0" w:rsidRDefault="00EF0B74" w:rsidP="00AB1B43">
      <w:pPr>
        <w:pStyle w:val="ListParagraph"/>
        <w:numPr>
          <w:ilvl w:val="0"/>
          <w:numId w:val="6"/>
        </w:numPr>
        <w:shd w:val="clear" w:color="auto" w:fill="FFFFFF"/>
        <w:spacing w:after="0" w:line="276" w:lineRule="auto"/>
        <w:jc w:val="both"/>
        <w:rPr>
          <w:rFonts w:asciiTheme="minorHAnsi" w:hAnsiTheme="minorHAnsi" w:cstheme="minorHAnsi"/>
          <w:bCs/>
          <w:color w:val="000000"/>
          <w:sz w:val="22"/>
          <w:szCs w:val="22"/>
        </w:rPr>
      </w:pPr>
      <w:r w:rsidRPr="00B8668B">
        <w:rPr>
          <w:rFonts w:asciiTheme="minorHAnsi" w:hAnsiTheme="minorHAnsi" w:cstheme="minorHAnsi"/>
          <w:bCs/>
          <w:color w:val="000000"/>
          <w:sz w:val="22"/>
          <w:szCs w:val="22"/>
          <w:u w:val="single"/>
        </w:rPr>
        <w:t>M. Thabet</w:t>
      </w:r>
      <w:r w:rsidRPr="00885F30">
        <w:rPr>
          <w:rFonts w:asciiTheme="minorHAnsi" w:hAnsiTheme="minorHAnsi" w:cstheme="minorHAnsi"/>
          <w:bCs/>
          <w:color w:val="000000"/>
          <w:sz w:val="22"/>
          <w:szCs w:val="22"/>
        </w:rPr>
        <w:t xml:space="preserve">, </w:t>
      </w:r>
      <w:r w:rsidRPr="00885F30">
        <w:rPr>
          <w:rFonts w:asciiTheme="minorHAnsi" w:hAnsiTheme="minorHAnsi" w:cstheme="minorHAnsi"/>
          <w:b/>
          <w:color w:val="000000"/>
          <w:sz w:val="22"/>
          <w:szCs w:val="22"/>
        </w:rPr>
        <w:t>D. Portan</w:t>
      </w:r>
      <w:r w:rsidRPr="00885F30">
        <w:rPr>
          <w:rFonts w:asciiTheme="minorHAnsi" w:hAnsiTheme="minorHAnsi" w:cstheme="minorHAnsi"/>
          <w:bCs/>
          <w:color w:val="000000"/>
          <w:sz w:val="22"/>
          <w:szCs w:val="22"/>
        </w:rPr>
        <w:t xml:space="preserve">, G. </w:t>
      </w:r>
      <w:proofErr w:type="spellStart"/>
      <w:r w:rsidRPr="00885F30">
        <w:rPr>
          <w:rFonts w:asciiTheme="minorHAnsi" w:hAnsiTheme="minorHAnsi" w:cstheme="minorHAnsi"/>
          <w:bCs/>
          <w:color w:val="000000"/>
          <w:sz w:val="22"/>
          <w:szCs w:val="22"/>
        </w:rPr>
        <w:t>Michanetzis</w:t>
      </w:r>
      <w:proofErr w:type="spellEnd"/>
      <w:r w:rsidRPr="00885F30">
        <w:rPr>
          <w:rFonts w:asciiTheme="minorHAnsi" w:hAnsiTheme="minorHAnsi" w:cstheme="minorHAnsi"/>
          <w:bCs/>
          <w:color w:val="000000"/>
          <w:sz w:val="22"/>
          <w:szCs w:val="22"/>
        </w:rPr>
        <w:t xml:space="preserve">, V. Kostopoulos, A. Kotrotsos, D. </w:t>
      </w:r>
      <w:proofErr w:type="spellStart"/>
      <w:r w:rsidRPr="00885F30">
        <w:rPr>
          <w:rFonts w:asciiTheme="minorHAnsi" w:hAnsiTheme="minorHAnsi" w:cstheme="minorHAnsi"/>
          <w:bCs/>
          <w:color w:val="000000"/>
          <w:sz w:val="22"/>
          <w:szCs w:val="22"/>
        </w:rPr>
        <w:t>Kouzoudis</w:t>
      </w:r>
      <w:proofErr w:type="spellEnd"/>
      <w:r w:rsidRPr="00885F30">
        <w:rPr>
          <w:rFonts w:asciiTheme="minorHAnsi" w:hAnsiTheme="minorHAnsi" w:cstheme="minorHAnsi"/>
          <w:bCs/>
          <w:color w:val="000000"/>
          <w:sz w:val="22"/>
          <w:szCs w:val="22"/>
        </w:rPr>
        <w:t>,</w:t>
      </w:r>
      <w:r w:rsidR="0019447C">
        <w:rPr>
          <w:rFonts w:asciiTheme="minorHAnsi" w:hAnsiTheme="minorHAnsi" w:cstheme="minorHAnsi"/>
          <w:bCs/>
          <w:color w:val="000000"/>
          <w:sz w:val="22"/>
          <w:szCs w:val="22"/>
        </w:rPr>
        <w:t xml:space="preserve"> Poster (5 min flash presentation), Title: </w:t>
      </w:r>
      <w:r w:rsidR="0013312A" w:rsidRPr="00885F30">
        <w:rPr>
          <w:rFonts w:asciiTheme="minorHAnsi" w:hAnsiTheme="minorHAnsi" w:cstheme="minorHAnsi"/>
          <w:b/>
          <w:i/>
          <w:iCs/>
          <w:color w:val="000000"/>
          <w:sz w:val="22"/>
          <w:szCs w:val="22"/>
        </w:rPr>
        <w:t>Surface characterization of 3D biomedical scaffolds with enhanced bio-</w:t>
      </w:r>
      <w:r w:rsidR="0013312A" w:rsidRPr="00885F30">
        <w:rPr>
          <w:rFonts w:asciiTheme="minorHAnsi" w:hAnsiTheme="minorHAnsi" w:cstheme="minorHAnsi"/>
          <w:b/>
          <w:i/>
          <w:iCs/>
          <w:color w:val="000000"/>
          <w:sz w:val="22"/>
          <w:szCs w:val="22"/>
        </w:rPr>
        <w:lastRenderedPageBreak/>
        <w:t>integration</w:t>
      </w:r>
      <w:r w:rsidR="0013312A" w:rsidRPr="00885F30">
        <w:rPr>
          <w:rFonts w:asciiTheme="minorHAnsi" w:hAnsiTheme="minorHAnsi" w:cstheme="minorHAnsi"/>
          <w:bCs/>
          <w:color w:val="000000"/>
          <w:sz w:val="22"/>
          <w:szCs w:val="22"/>
        </w:rPr>
        <w:t xml:space="preserve">, </w:t>
      </w:r>
      <w:r w:rsidR="0013312A" w:rsidRPr="00885F30">
        <w:rPr>
          <w:rFonts w:asciiTheme="minorHAnsi" w:hAnsiTheme="minorHAnsi" w:cstheme="minorHAnsi"/>
          <w:sz w:val="22"/>
          <w:szCs w:val="22"/>
        </w:rPr>
        <w:t xml:space="preserve">International Conference on Structural Analysis of Advanced Materials, </w:t>
      </w:r>
      <w:r w:rsidR="0013312A" w:rsidRPr="00885F30">
        <w:rPr>
          <w:rFonts w:asciiTheme="minorHAnsi" w:hAnsiTheme="minorHAnsi" w:cstheme="minorHAnsi"/>
          <w:b/>
          <w:bCs/>
          <w:sz w:val="22"/>
          <w:szCs w:val="22"/>
        </w:rPr>
        <w:t>ICSAAM</w:t>
      </w:r>
      <w:r w:rsidR="007D3E56">
        <w:rPr>
          <w:rFonts w:asciiTheme="minorHAnsi" w:hAnsiTheme="minorHAnsi" w:cstheme="minorHAnsi"/>
          <w:b/>
          <w:bCs/>
          <w:sz w:val="22"/>
          <w:szCs w:val="22"/>
        </w:rPr>
        <w:t xml:space="preserve"> 2023</w:t>
      </w:r>
      <w:r w:rsidR="0013312A" w:rsidRPr="00885F30">
        <w:rPr>
          <w:rFonts w:asciiTheme="minorHAnsi" w:hAnsiTheme="minorHAnsi" w:cstheme="minorHAnsi"/>
          <w:sz w:val="22"/>
          <w:szCs w:val="22"/>
        </w:rPr>
        <w:t>, 10-14 of September 2023, Zakynthos, Greece</w:t>
      </w:r>
      <w:r w:rsidR="007B36BE" w:rsidRPr="007B36BE">
        <w:rPr>
          <w:rFonts w:asciiTheme="minorHAnsi" w:hAnsiTheme="minorHAnsi" w:cstheme="minorHAnsi"/>
          <w:sz w:val="22"/>
          <w:szCs w:val="22"/>
        </w:rPr>
        <w:t>, ISBN: 978-960-530-190-3</w:t>
      </w:r>
    </w:p>
    <w:p w14:paraId="192FD544" w14:textId="4F7BECBF" w:rsidR="00EF0B74" w:rsidRPr="00885F30" w:rsidRDefault="00A22AB0" w:rsidP="00A22AB0">
      <w:pPr>
        <w:pStyle w:val="ListParagraph"/>
        <w:shd w:val="clear" w:color="auto" w:fill="FFFFFF"/>
        <w:spacing w:after="0" w:line="276" w:lineRule="auto"/>
        <w:jc w:val="both"/>
        <w:rPr>
          <w:rFonts w:asciiTheme="minorHAnsi" w:hAnsiTheme="minorHAnsi" w:cstheme="minorHAnsi"/>
          <w:bCs/>
          <w:color w:val="000000"/>
          <w:sz w:val="22"/>
          <w:szCs w:val="22"/>
        </w:rPr>
      </w:pPr>
      <w:hyperlink r:id="rId52" w:history="1">
        <w:r w:rsidRPr="008A440F">
          <w:rPr>
            <w:rStyle w:val="Hyperlink"/>
            <w:rFonts w:asciiTheme="minorHAnsi" w:hAnsiTheme="minorHAnsi" w:cstheme="minorHAnsi"/>
            <w:sz w:val="22"/>
            <w:szCs w:val="22"/>
          </w:rPr>
          <w:t>https://publications.upatras.gr/el/books/157</w:t>
        </w:r>
      </w:hyperlink>
      <w:r>
        <w:rPr>
          <w:rFonts w:asciiTheme="minorHAnsi" w:hAnsiTheme="minorHAnsi" w:cstheme="minorHAnsi"/>
          <w:sz w:val="22"/>
          <w:szCs w:val="22"/>
        </w:rPr>
        <w:t xml:space="preserve"> </w:t>
      </w:r>
    </w:p>
    <w:p w14:paraId="79FAC83A" w14:textId="702EB953" w:rsidR="00EF0B74" w:rsidRDefault="00EF0B74" w:rsidP="00F53608">
      <w:pPr>
        <w:numPr>
          <w:ilvl w:val="0"/>
          <w:numId w:val="6"/>
        </w:numPr>
        <w:spacing w:after="0" w:line="276" w:lineRule="auto"/>
        <w:jc w:val="both"/>
        <w:rPr>
          <w:rFonts w:asciiTheme="minorHAnsi" w:hAnsiTheme="minorHAnsi" w:cstheme="minorHAnsi"/>
          <w:bCs/>
          <w:color w:val="000000"/>
          <w:sz w:val="22"/>
          <w:szCs w:val="22"/>
          <w:lang w:val="en-US"/>
        </w:rPr>
      </w:pPr>
      <w:r w:rsidRPr="00B8668B">
        <w:rPr>
          <w:rFonts w:asciiTheme="minorHAnsi" w:hAnsiTheme="minorHAnsi" w:cstheme="minorHAnsi"/>
          <w:bCs/>
          <w:color w:val="000000"/>
          <w:sz w:val="22"/>
          <w:szCs w:val="22"/>
          <w:u w:val="single"/>
          <w:lang w:val="en-US"/>
        </w:rPr>
        <w:t>A. Angelopoulou</w:t>
      </w:r>
      <w:r w:rsidRPr="00EF0B74">
        <w:rPr>
          <w:rFonts w:asciiTheme="minorHAnsi" w:hAnsiTheme="minorHAnsi" w:cstheme="minorHAnsi"/>
          <w:bCs/>
          <w:color w:val="000000"/>
          <w:sz w:val="22"/>
          <w:szCs w:val="22"/>
          <w:lang w:val="en-US"/>
        </w:rPr>
        <w:t xml:space="preserve">, </w:t>
      </w:r>
      <w:r w:rsidRPr="0013312A">
        <w:rPr>
          <w:rFonts w:asciiTheme="minorHAnsi" w:hAnsiTheme="minorHAnsi" w:cstheme="minorHAnsi"/>
          <w:b/>
          <w:color w:val="000000"/>
          <w:sz w:val="22"/>
          <w:szCs w:val="22"/>
          <w:lang w:val="en-US"/>
        </w:rPr>
        <w:t>D.V. Portan</w:t>
      </w:r>
      <w:r w:rsidRPr="00EF0B74">
        <w:rPr>
          <w:rFonts w:asciiTheme="minorHAnsi" w:hAnsiTheme="minorHAnsi" w:cstheme="minorHAnsi"/>
          <w:bCs/>
          <w:color w:val="000000"/>
          <w:sz w:val="22"/>
          <w:szCs w:val="22"/>
          <w:lang w:val="en-US"/>
        </w:rPr>
        <w:t xml:space="preserve">, L.C. </w:t>
      </w:r>
      <w:proofErr w:type="spellStart"/>
      <w:r w:rsidRPr="00EF0B74">
        <w:rPr>
          <w:rFonts w:asciiTheme="minorHAnsi" w:hAnsiTheme="minorHAnsi" w:cstheme="minorHAnsi"/>
          <w:bCs/>
          <w:color w:val="000000"/>
          <w:sz w:val="22"/>
          <w:szCs w:val="22"/>
          <w:lang w:val="en-US"/>
        </w:rPr>
        <w:t>Kontaxis</w:t>
      </w:r>
      <w:proofErr w:type="spellEnd"/>
      <w:r w:rsidRPr="00EF0B74">
        <w:rPr>
          <w:rFonts w:asciiTheme="minorHAnsi" w:hAnsiTheme="minorHAnsi" w:cstheme="minorHAnsi"/>
          <w:bCs/>
          <w:color w:val="000000"/>
          <w:sz w:val="22"/>
          <w:szCs w:val="22"/>
          <w:lang w:val="en-US"/>
        </w:rPr>
        <w:t xml:space="preserve">, D. </w:t>
      </w:r>
      <w:proofErr w:type="spellStart"/>
      <w:r w:rsidRPr="00EF0B74">
        <w:rPr>
          <w:rFonts w:asciiTheme="minorHAnsi" w:hAnsiTheme="minorHAnsi" w:cstheme="minorHAnsi"/>
          <w:bCs/>
          <w:color w:val="000000"/>
          <w:sz w:val="22"/>
          <w:szCs w:val="22"/>
          <w:lang w:val="en-US"/>
        </w:rPr>
        <w:t>Kouzoudis</w:t>
      </w:r>
      <w:proofErr w:type="spellEnd"/>
      <w:r w:rsidRPr="00EF0B74">
        <w:rPr>
          <w:rFonts w:asciiTheme="minorHAnsi" w:hAnsiTheme="minorHAnsi" w:cstheme="minorHAnsi"/>
          <w:bCs/>
          <w:color w:val="000000"/>
          <w:sz w:val="22"/>
          <w:szCs w:val="22"/>
          <w:lang w:val="en-US"/>
        </w:rPr>
        <w:t>, G.C. Papanicolaou</w:t>
      </w:r>
      <w:r>
        <w:rPr>
          <w:rFonts w:asciiTheme="minorHAnsi" w:hAnsiTheme="minorHAnsi" w:cstheme="minorHAnsi"/>
          <w:bCs/>
          <w:color w:val="000000"/>
          <w:sz w:val="22"/>
          <w:szCs w:val="22"/>
          <w:lang w:val="en-US"/>
        </w:rPr>
        <w:t>,</w:t>
      </w:r>
      <w:r w:rsidR="0019447C">
        <w:rPr>
          <w:rFonts w:asciiTheme="minorHAnsi" w:hAnsiTheme="minorHAnsi" w:cstheme="minorHAnsi"/>
          <w:bCs/>
          <w:color w:val="000000"/>
          <w:sz w:val="22"/>
          <w:szCs w:val="22"/>
          <w:lang w:val="en-US"/>
        </w:rPr>
        <w:t xml:space="preserve"> </w:t>
      </w:r>
      <w:r w:rsidR="0019447C">
        <w:rPr>
          <w:rFonts w:asciiTheme="minorHAnsi" w:hAnsiTheme="minorHAnsi" w:cstheme="minorHAnsi"/>
          <w:bCs/>
          <w:color w:val="000000"/>
          <w:sz w:val="22"/>
          <w:szCs w:val="22"/>
        </w:rPr>
        <w:t xml:space="preserve">Poster (5 min flash presentation), Title: </w:t>
      </w:r>
      <w:r w:rsidR="0013312A" w:rsidRPr="0013312A">
        <w:rPr>
          <w:rFonts w:asciiTheme="minorHAnsi" w:hAnsiTheme="minorHAnsi" w:cstheme="minorHAnsi"/>
          <w:b/>
          <w:i/>
          <w:iCs/>
          <w:color w:val="000000"/>
          <w:sz w:val="22"/>
          <w:szCs w:val="22"/>
          <w:lang w:val="en-US"/>
        </w:rPr>
        <w:t>Biodegradation profile of 3</w:t>
      </w:r>
      <w:r w:rsidR="0013312A">
        <w:rPr>
          <w:rFonts w:asciiTheme="minorHAnsi" w:hAnsiTheme="minorHAnsi" w:cstheme="minorHAnsi"/>
          <w:b/>
          <w:i/>
          <w:iCs/>
          <w:color w:val="000000"/>
          <w:sz w:val="22"/>
          <w:szCs w:val="22"/>
          <w:lang w:val="en-US"/>
        </w:rPr>
        <w:t>D</w:t>
      </w:r>
      <w:r w:rsidR="0013312A" w:rsidRPr="0013312A">
        <w:rPr>
          <w:rFonts w:asciiTheme="minorHAnsi" w:hAnsiTheme="minorHAnsi" w:cstheme="minorHAnsi"/>
          <w:b/>
          <w:i/>
          <w:iCs/>
          <w:color w:val="000000"/>
          <w:sz w:val="22"/>
          <w:szCs w:val="22"/>
          <w:lang w:val="en-US"/>
        </w:rPr>
        <w:t xml:space="preserve"> printed </w:t>
      </w:r>
      <w:r w:rsidR="0013312A">
        <w:rPr>
          <w:rFonts w:asciiTheme="minorHAnsi" w:hAnsiTheme="minorHAnsi" w:cstheme="minorHAnsi"/>
          <w:b/>
          <w:i/>
          <w:iCs/>
          <w:color w:val="000000"/>
          <w:sz w:val="22"/>
          <w:szCs w:val="22"/>
          <w:lang w:val="en-US"/>
        </w:rPr>
        <w:t>PA</w:t>
      </w:r>
      <w:r w:rsidR="0013312A" w:rsidRPr="0013312A">
        <w:rPr>
          <w:rFonts w:asciiTheme="minorHAnsi" w:hAnsiTheme="minorHAnsi" w:cstheme="minorHAnsi"/>
          <w:b/>
          <w:i/>
          <w:iCs/>
          <w:color w:val="000000"/>
          <w:sz w:val="22"/>
          <w:szCs w:val="22"/>
          <w:lang w:val="en-US"/>
        </w:rPr>
        <w:t xml:space="preserve"> scaffolds after long-term immersion in cell culture medium</w:t>
      </w:r>
      <w:r w:rsidR="0013312A">
        <w:rPr>
          <w:rFonts w:asciiTheme="minorHAnsi" w:hAnsiTheme="minorHAnsi" w:cstheme="minorHAnsi"/>
          <w:bCs/>
          <w:color w:val="000000"/>
          <w:sz w:val="22"/>
          <w:szCs w:val="22"/>
          <w:lang w:val="en-US"/>
        </w:rPr>
        <w:t xml:space="preserve">, </w:t>
      </w:r>
      <w:r w:rsidR="0013312A" w:rsidRPr="006757B4">
        <w:rPr>
          <w:rFonts w:asciiTheme="minorHAnsi" w:hAnsiTheme="minorHAnsi" w:cstheme="minorHAnsi"/>
          <w:color w:val="auto"/>
          <w:sz w:val="22"/>
          <w:szCs w:val="22"/>
        </w:rPr>
        <w:t xml:space="preserve">International Conference on Structural Analysis of Advanced Materials, </w:t>
      </w:r>
      <w:r w:rsidR="0013312A" w:rsidRPr="00EF0B74">
        <w:rPr>
          <w:rFonts w:asciiTheme="minorHAnsi" w:hAnsiTheme="minorHAnsi" w:cstheme="minorHAnsi"/>
          <w:b/>
          <w:bCs/>
          <w:color w:val="auto"/>
          <w:sz w:val="22"/>
          <w:szCs w:val="22"/>
        </w:rPr>
        <w:t>ICSAAM</w:t>
      </w:r>
      <w:r w:rsidR="007D3E56">
        <w:rPr>
          <w:rFonts w:asciiTheme="minorHAnsi" w:hAnsiTheme="minorHAnsi" w:cstheme="minorHAnsi"/>
          <w:b/>
          <w:bCs/>
          <w:color w:val="auto"/>
          <w:sz w:val="22"/>
          <w:szCs w:val="22"/>
        </w:rPr>
        <w:t xml:space="preserve"> 2023</w:t>
      </w:r>
      <w:r w:rsidR="0013312A" w:rsidRPr="006757B4">
        <w:rPr>
          <w:rFonts w:asciiTheme="minorHAnsi" w:hAnsiTheme="minorHAnsi" w:cstheme="minorHAnsi"/>
          <w:color w:val="auto"/>
          <w:sz w:val="22"/>
          <w:szCs w:val="22"/>
        </w:rPr>
        <w:t>, 1</w:t>
      </w:r>
      <w:r w:rsidR="0013312A">
        <w:rPr>
          <w:rFonts w:asciiTheme="minorHAnsi" w:hAnsiTheme="minorHAnsi" w:cstheme="minorHAnsi"/>
          <w:color w:val="auto"/>
          <w:sz w:val="22"/>
          <w:szCs w:val="22"/>
        </w:rPr>
        <w:t>0</w:t>
      </w:r>
      <w:r w:rsidR="0013312A" w:rsidRPr="006757B4">
        <w:rPr>
          <w:rFonts w:asciiTheme="minorHAnsi" w:hAnsiTheme="minorHAnsi" w:cstheme="minorHAnsi"/>
          <w:color w:val="auto"/>
          <w:sz w:val="22"/>
          <w:szCs w:val="22"/>
        </w:rPr>
        <w:t>-1</w:t>
      </w:r>
      <w:r w:rsidR="0013312A">
        <w:rPr>
          <w:rFonts w:asciiTheme="minorHAnsi" w:hAnsiTheme="minorHAnsi" w:cstheme="minorHAnsi"/>
          <w:color w:val="auto"/>
          <w:sz w:val="22"/>
          <w:szCs w:val="22"/>
        </w:rPr>
        <w:t>4</w:t>
      </w:r>
      <w:r w:rsidR="0013312A" w:rsidRPr="006757B4">
        <w:rPr>
          <w:rFonts w:asciiTheme="minorHAnsi" w:hAnsiTheme="minorHAnsi" w:cstheme="minorHAnsi"/>
          <w:color w:val="auto"/>
          <w:sz w:val="22"/>
          <w:szCs w:val="22"/>
        </w:rPr>
        <w:t xml:space="preserve"> </w:t>
      </w:r>
      <w:r w:rsidR="0013312A">
        <w:rPr>
          <w:rFonts w:asciiTheme="minorHAnsi" w:hAnsiTheme="minorHAnsi" w:cstheme="minorHAnsi"/>
          <w:color w:val="auto"/>
          <w:sz w:val="22"/>
          <w:szCs w:val="22"/>
          <w:lang w:val="en-US"/>
        </w:rPr>
        <w:t>of September</w:t>
      </w:r>
      <w:r w:rsidR="0013312A" w:rsidRPr="006757B4">
        <w:rPr>
          <w:rFonts w:asciiTheme="minorHAnsi" w:hAnsiTheme="minorHAnsi" w:cstheme="minorHAnsi"/>
          <w:color w:val="auto"/>
          <w:sz w:val="22"/>
          <w:szCs w:val="22"/>
        </w:rPr>
        <w:t xml:space="preserve"> 20</w:t>
      </w:r>
      <w:r w:rsidR="0013312A">
        <w:rPr>
          <w:rFonts w:asciiTheme="minorHAnsi" w:hAnsiTheme="minorHAnsi" w:cstheme="minorHAnsi"/>
          <w:color w:val="auto"/>
          <w:sz w:val="22"/>
          <w:szCs w:val="22"/>
        </w:rPr>
        <w:t>23</w:t>
      </w:r>
      <w:r w:rsidR="0013312A" w:rsidRPr="006757B4">
        <w:rPr>
          <w:rFonts w:asciiTheme="minorHAnsi" w:hAnsiTheme="minorHAnsi" w:cstheme="minorHAnsi"/>
          <w:color w:val="auto"/>
          <w:sz w:val="22"/>
          <w:szCs w:val="22"/>
        </w:rPr>
        <w:t xml:space="preserve">, </w:t>
      </w:r>
      <w:r w:rsidR="0013312A">
        <w:rPr>
          <w:rFonts w:asciiTheme="minorHAnsi" w:hAnsiTheme="minorHAnsi" w:cstheme="minorHAnsi"/>
          <w:color w:val="auto"/>
          <w:sz w:val="22"/>
          <w:szCs w:val="22"/>
        </w:rPr>
        <w:t>Zakynthos</w:t>
      </w:r>
      <w:r w:rsidR="0013312A" w:rsidRPr="006757B4">
        <w:rPr>
          <w:rFonts w:asciiTheme="minorHAnsi" w:hAnsiTheme="minorHAnsi" w:cstheme="minorHAnsi"/>
          <w:color w:val="auto"/>
          <w:sz w:val="22"/>
          <w:szCs w:val="22"/>
        </w:rPr>
        <w:t xml:space="preserve">, </w:t>
      </w:r>
      <w:r w:rsidR="0013312A">
        <w:rPr>
          <w:rFonts w:asciiTheme="minorHAnsi" w:hAnsiTheme="minorHAnsi" w:cstheme="minorHAnsi"/>
          <w:color w:val="auto"/>
          <w:sz w:val="22"/>
          <w:szCs w:val="22"/>
          <w:lang w:val="en-US"/>
        </w:rPr>
        <w:t>Greece</w:t>
      </w:r>
      <w:r w:rsidR="00A22AB0">
        <w:rPr>
          <w:rFonts w:asciiTheme="minorHAnsi" w:hAnsiTheme="minorHAnsi" w:cstheme="minorHAnsi"/>
          <w:color w:val="auto"/>
          <w:sz w:val="22"/>
          <w:szCs w:val="22"/>
          <w:lang w:val="en-US"/>
        </w:rPr>
        <w:t>,</w:t>
      </w:r>
      <w:r w:rsidR="007B36BE" w:rsidRPr="007B36BE">
        <w:rPr>
          <w:rFonts w:asciiTheme="minorHAnsi" w:hAnsiTheme="minorHAnsi" w:cstheme="minorHAnsi"/>
          <w:color w:val="auto"/>
          <w:sz w:val="22"/>
          <w:szCs w:val="22"/>
          <w:lang w:val="en-US"/>
        </w:rPr>
        <w:t xml:space="preserve"> </w:t>
      </w:r>
      <w:r w:rsidR="007B36BE" w:rsidRPr="007B36BE">
        <w:rPr>
          <w:rFonts w:asciiTheme="minorHAnsi" w:hAnsiTheme="minorHAnsi" w:cstheme="minorHAnsi"/>
          <w:sz w:val="22"/>
          <w:szCs w:val="22"/>
        </w:rPr>
        <w:t>ISBN: 978-960-530-190-3</w:t>
      </w:r>
      <w:r w:rsidR="00A22AB0">
        <w:rPr>
          <w:rFonts w:asciiTheme="minorHAnsi" w:hAnsiTheme="minorHAnsi" w:cstheme="minorHAnsi"/>
          <w:color w:val="auto"/>
          <w:sz w:val="22"/>
          <w:szCs w:val="22"/>
          <w:lang w:val="en-US"/>
        </w:rPr>
        <w:t xml:space="preserve"> </w:t>
      </w:r>
      <w:hyperlink r:id="rId53" w:history="1">
        <w:r w:rsidR="00A22AB0" w:rsidRPr="008A440F">
          <w:rPr>
            <w:rStyle w:val="Hyperlink"/>
            <w:rFonts w:asciiTheme="minorHAnsi" w:hAnsiTheme="minorHAnsi" w:cstheme="minorHAnsi"/>
            <w:sz w:val="22"/>
            <w:szCs w:val="22"/>
            <w:lang w:val="en-US"/>
          </w:rPr>
          <w:t>https://publications.upatras.gr/el/books/157</w:t>
        </w:r>
      </w:hyperlink>
      <w:r w:rsidR="00A22AB0">
        <w:rPr>
          <w:rFonts w:asciiTheme="minorHAnsi" w:hAnsiTheme="minorHAnsi" w:cstheme="minorHAnsi"/>
          <w:color w:val="auto"/>
          <w:sz w:val="22"/>
          <w:szCs w:val="22"/>
          <w:lang w:val="en-US"/>
        </w:rPr>
        <w:t xml:space="preserve"> </w:t>
      </w:r>
    </w:p>
    <w:p w14:paraId="7D90CF0D" w14:textId="6B22619F" w:rsidR="00EF0B74" w:rsidRDefault="00EF0B74" w:rsidP="00F53608">
      <w:pPr>
        <w:numPr>
          <w:ilvl w:val="0"/>
          <w:numId w:val="6"/>
        </w:numPr>
        <w:spacing w:after="0" w:line="276" w:lineRule="auto"/>
        <w:jc w:val="both"/>
        <w:rPr>
          <w:rFonts w:asciiTheme="minorHAnsi" w:hAnsiTheme="minorHAnsi" w:cstheme="minorHAnsi"/>
          <w:bCs/>
          <w:color w:val="000000"/>
          <w:sz w:val="22"/>
          <w:szCs w:val="22"/>
          <w:lang w:val="en-US"/>
        </w:rPr>
      </w:pPr>
      <w:r w:rsidRPr="00B8668B">
        <w:rPr>
          <w:rFonts w:asciiTheme="minorHAnsi" w:hAnsiTheme="minorHAnsi" w:cstheme="minorHAnsi"/>
          <w:bCs/>
          <w:color w:val="000000"/>
          <w:sz w:val="22"/>
          <w:szCs w:val="22"/>
          <w:u w:val="single"/>
          <w:lang w:val="en-US"/>
        </w:rPr>
        <w:t>D. Karagiannis</w:t>
      </w:r>
      <w:r w:rsidRPr="00EF0B74">
        <w:rPr>
          <w:rFonts w:asciiTheme="minorHAnsi" w:hAnsiTheme="minorHAnsi" w:cstheme="minorHAnsi"/>
          <w:bCs/>
          <w:color w:val="000000"/>
          <w:sz w:val="22"/>
          <w:szCs w:val="22"/>
          <w:lang w:val="en-US"/>
        </w:rPr>
        <w:t xml:space="preserve">, Ch. </w:t>
      </w:r>
      <w:proofErr w:type="spellStart"/>
      <w:r w:rsidRPr="00EF0B74">
        <w:rPr>
          <w:rFonts w:asciiTheme="minorHAnsi" w:hAnsiTheme="minorHAnsi" w:cstheme="minorHAnsi"/>
          <w:bCs/>
          <w:color w:val="000000"/>
          <w:sz w:val="22"/>
          <w:szCs w:val="22"/>
          <w:lang w:val="en-US"/>
        </w:rPr>
        <w:t>Kousiatza</w:t>
      </w:r>
      <w:proofErr w:type="spellEnd"/>
      <w:r w:rsidRPr="00EF0B74">
        <w:rPr>
          <w:rFonts w:asciiTheme="minorHAnsi" w:hAnsiTheme="minorHAnsi" w:cstheme="minorHAnsi"/>
          <w:bCs/>
          <w:color w:val="000000"/>
          <w:sz w:val="22"/>
          <w:szCs w:val="22"/>
          <w:lang w:val="en-US"/>
        </w:rPr>
        <w:t xml:space="preserve">, L.C. </w:t>
      </w:r>
      <w:proofErr w:type="spellStart"/>
      <w:r w:rsidRPr="00EF0B74">
        <w:rPr>
          <w:rFonts w:asciiTheme="minorHAnsi" w:hAnsiTheme="minorHAnsi" w:cstheme="minorHAnsi"/>
          <w:bCs/>
          <w:color w:val="000000"/>
          <w:sz w:val="22"/>
          <w:szCs w:val="22"/>
          <w:lang w:val="en-US"/>
        </w:rPr>
        <w:t>Kontaxis</w:t>
      </w:r>
      <w:proofErr w:type="spellEnd"/>
      <w:r w:rsidRPr="00EF0B74">
        <w:rPr>
          <w:rFonts w:asciiTheme="minorHAnsi" w:hAnsiTheme="minorHAnsi" w:cstheme="minorHAnsi"/>
          <w:bCs/>
          <w:color w:val="000000"/>
          <w:sz w:val="22"/>
          <w:szCs w:val="22"/>
          <w:lang w:val="en-US"/>
        </w:rPr>
        <w:t xml:space="preserve">, </w:t>
      </w:r>
      <w:r w:rsidRPr="0013312A">
        <w:rPr>
          <w:rFonts w:asciiTheme="minorHAnsi" w:hAnsiTheme="minorHAnsi" w:cstheme="minorHAnsi"/>
          <w:b/>
          <w:color w:val="000000"/>
          <w:sz w:val="22"/>
          <w:szCs w:val="22"/>
          <w:lang w:val="en-US"/>
        </w:rPr>
        <w:t>D.V. Portan</w:t>
      </w:r>
      <w:r w:rsidRPr="00EF0B74">
        <w:rPr>
          <w:rFonts w:asciiTheme="minorHAnsi" w:hAnsiTheme="minorHAnsi" w:cstheme="minorHAnsi"/>
          <w:bCs/>
          <w:color w:val="000000"/>
          <w:sz w:val="22"/>
          <w:szCs w:val="22"/>
          <w:lang w:val="en-US"/>
        </w:rPr>
        <w:t>, G.C. Papanicolaou</w:t>
      </w:r>
      <w:r>
        <w:rPr>
          <w:rFonts w:asciiTheme="minorHAnsi" w:hAnsiTheme="minorHAnsi" w:cstheme="minorHAnsi"/>
          <w:bCs/>
          <w:color w:val="000000"/>
          <w:sz w:val="22"/>
          <w:szCs w:val="22"/>
          <w:lang w:val="en-US"/>
        </w:rPr>
        <w:t xml:space="preserve">, </w:t>
      </w:r>
      <w:r w:rsidR="0019447C">
        <w:rPr>
          <w:rFonts w:asciiTheme="minorHAnsi" w:hAnsiTheme="minorHAnsi" w:cstheme="minorHAnsi"/>
          <w:bCs/>
          <w:color w:val="000000"/>
          <w:sz w:val="22"/>
          <w:szCs w:val="22"/>
          <w:lang w:val="en-US"/>
        </w:rPr>
        <w:t xml:space="preserve">Oral presentation, Title: </w:t>
      </w:r>
      <w:r w:rsidR="0013312A" w:rsidRPr="0013312A">
        <w:rPr>
          <w:rFonts w:asciiTheme="minorHAnsi" w:hAnsiTheme="minorHAnsi" w:cstheme="minorHAnsi"/>
          <w:b/>
          <w:i/>
          <w:iCs/>
          <w:color w:val="000000"/>
          <w:sz w:val="22"/>
          <w:szCs w:val="22"/>
          <w:lang w:val="en-US"/>
        </w:rPr>
        <w:t>Theoretical and experimental investigation of flexural behavior of single-lap joints of similar and dissimilar adherends</w:t>
      </w:r>
      <w:r w:rsidR="0013312A">
        <w:rPr>
          <w:rFonts w:asciiTheme="minorHAnsi" w:hAnsiTheme="minorHAnsi" w:cstheme="minorHAnsi"/>
          <w:bCs/>
          <w:color w:val="000000"/>
          <w:sz w:val="22"/>
          <w:szCs w:val="22"/>
          <w:lang w:val="en-US"/>
        </w:rPr>
        <w:t xml:space="preserve">, </w:t>
      </w:r>
      <w:r w:rsidR="0013312A" w:rsidRPr="006757B4">
        <w:rPr>
          <w:rFonts w:asciiTheme="minorHAnsi" w:hAnsiTheme="minorHAnsi" w:cstheme="minorHAnsi"/>
          <w:color w:val="auto"/>
          <w:sz w:val="22"/>
          <w:szCs w:val="22"/>
        </w:rPr>
        <w:t xml:space="preserve">International Conference on Structural Analysis of Advanced Materials, </w:t>
      </w:r>
      <w:r w:rsidR="0013312A" w:rsidRPr="00EF0B74">
        <w:rPr>
          <w:rFonts w:asciiTheme="minorHAnsi" w:hAnsiTheme="minorHAnsi" w:cstheme="minorHAnsi"/>
          <w:b/>
          <w:bCs/>
          <w:color w:val="auto"/>
          <w:sz w:val="22"/>
          <w:szCs w:val="22"/>
        </w:rPr>
        <w:t>ICSAAM</w:t>
      </w:r>
      <w:r w:rsidR="007D3E56">
        <w:rPr>
          <w:rFonts w:asciiTheme="minorHAnsi" w:hAnsiTheme="minorHAnsi" w:cstheme="minorHAnsi"/>
          <w:b/>
          <w:bCs/>
          <w:color w:val="auto"/>
          <w:sz w:val="22"/>
          <w:szCs w:val="22"/>
        </w:rPr>
        <w:t xml:space="preserve"> 2023</w:t>
      </w:r>
      <w:r w:rsidR="0013312A" w:rsidRPr="006757B4">
        <w:rPr>
          <w:rFonts w:asciiTheme="minorHAnsi" w:hAnsiTheme="minorHAnsi" w:cstheme="minorHAnsi"/>
          <w:color w:val="auto"/>
          <w:sz w:val="22"/>
          <w:szCs w:val="22"/>
        </w:rPr>
        <w:t>, 1</w:t>
      </w:r>
      <w:r w:rsidR="0013312A">
        <w:rPr>
          <w:rFonts w:asciiTheme="minorHAnsi" w:hAnsiTheme="minorHAnsi" w:cstheme="minorHAnsi"/>
          <w:color w:val="auto"/>
          <w:sz w:val="22"/>
          <w:szCs w:val="22"/>
        </w:rPr>
        <w:t>0</w:t>
      </w:r>
      <w:r w:rsidR="0013312A" w:rsidRPr="006757B4">
        <w:rPr>
          <w:rFonts w:asciiTheme="minorHAnsi" w:hAnsiTheme="minorHAnsi" w:cstheme="minorHAnsi"/>
          <w:color w:val="auto"/>
          <w:sz w:val="22"/>
          <w:szCs w:val="22"/>
        </w:rPr>
        <w:t>-1</w:t>
      </w:r>
      <w:r w:rsidR="0013312A">
        <w:rPr>
          <w:rFonts w:asciiTheme="minorHAnsi" w:hAnsiTheme="minorHAnsi" w:cstheme="minorHAnsi"/>
          <w:color w:val="auto"/>
          <w:sz w:val="22"/>
          <w:szCs w:val="22"/>
        </w:rPr>
        <w:t>4</w:t>
      </w:r>
      <w:r w:rsidR="0013312A" w:rsidRPr="006757B4">
        <w:rPr>
          <w:rFonts w:asciiTheme="minorHAnsi" w:hAnsiTheme="minorHAnsi" w:cstheme="minorHAnsi"/>
          <w:color w:val="auto"/>
          <w:sz w:val="22"/>
          <w:szCs w:val="22"/>
        </w:rPr>
        <w:t xml:space="preserve"> </w:t>
      </w:r>
      <w:r w:rsidR="0013312A">
        <w:rPr>
          <w:rFonts w:asciiTheme="minorHAnsi" w:hAnsiTheme="minorHAnsi" w:cstheme="minorHAnsi"/>
          <w:color w:val="auto"/>
          <w:sz w:val="22"/>
          <w:szCs w:val="22"/>
          <w:lang w:val="en-US"/>
        </w:rPr>
        <w:t>of September</w:t>
      </w:r>
      <w:r w:rsidR="0013312A" w:rsidRPr="006757B4">
        <w:rPr>
          <w:rFonts w:asciiTheme="minorHAnsi" w:hAnsiTheme="minorHAnsi" w:cstheme="minorHAnsi"/>
          <w:color w:val="auto"/>
          <w:sz w:val="22"/>
          <w:szCs w:val="22"/>
        </w:rPr>
        <w:t xml:space="preserve"> 20</w:t>
      </w:r>
      <w:r w:rsidR="0013312A">
        <w:rPr>
          <w:rFonts w:asciiTheme="minorHAnsi" w:hAnsiTheme="minorHAnsi" w:cstheme="minorHAnsi"/>
          <w:color w:val="auto"/>
          <w:sz w:val="22"/>
          <w:szCs w:val="22"/>
        </w:rPr>
        <w:t>23</w:t>
      </w:r>
      <w:r w:rsidR="0013312A" w:rsidRPr="006757B4">
        <w:rPr>
          <w:rFonts w:asciiTheme="minorHAnsi" w:hAnsiTheme="minorHAnsi" w:cstheme="minorHAnsi"/>
          <w:color w:val="auto"/>
          <w:sz w:val="22"/>
          <w:szCs w:val="22"/>
        </w:rPr>
        <w:t xml:space="preserve">, </w:t>
      </w:r>
      <w:r w:rsidR="0013312A">
        <w:rPr>
          <w:rFonts w:asciiTheme="minorHAnsi" w:hAnsiTheme="minorHAnsi" w:cstheme="minorHAnsi"/>
          <w:color w:val="auto"/>
          <w:sz w:val="22"/>
          <w:szCs w:val="22"/>
        </w:rPr>
        <w:t>Zakynthos</w:t>
      </w:r>
      <w:r w:rsidR="0013312A" w:rsidRPr="006757B4">
        <w:rPr>
          <w:rFonts w:asciiTheme="minorHAnsi" w:hAnsiTheme="minorHAnsi" w:cstheme="minorHAnsi"/>
          <w:color w:val="auto"/>
          <w:sz w:val="22"/>
          <w:szCs w:val="22"/>
        </w:rPr>
        <w:t xml:space="preserve">, </w:t>
      </w:r>
      <w:r w:rsidR="0013312A">
        <w:rPr>
          <w:rFonts w:asciiTheme="minorHAnsi" w:hAnsiTheme="minorHAnsi" w:cstheme="minorHAnsi"/>
          <w:color w:val="auto"/>
          <w:sz w:val="22"/>
          <w:szCs w:val="22"/>
          <w:lang w:val="en-US"/>
        </w:rPr>
        <w:t>Greece</w:t>
      </w:r>
      <w:r w:rsidR="00A22AB0">
        <w:rPr>
          <w:rFonts w:asciiTheme="minorHAnsi" w:hAnsiTheme="minorHAnsi" w:cstheme="minorHAnsi"/>
          <w:color w:val="auto"/>
          <w:sz w:val="22"/>
          <w:szCs w:val="22"/>
          <w:lang w:val="en-US"/>
        </w:rPr>
        <w:t xml:space="preserve">, </w:t>
      </w:r>
      <w:r w:rsidR="00025180" w:rsidRPr="007B36BE">
        <w:rPr>
          <w:rFonts w:asciiTheme="minorHAnsi" w:hAnsiTheme="minorHAnsi" w:cstheme="minorHAnsi"/>
          <w:sz w:val="22"/>
          <w:szCs w:val="22"/>
        </w:rPr>
        <w:t>ISBN: 978-960-530-190-3</w:t>
      </w:r>
      <w:r w:rsidR="00025180" w:rsidRPr="00025180">
        <w:rPr>
          <w:rFonts w:asciiTheme="minorHAnsi" w:hAnsiTheme="minorHAnsi" w:cstheme="minorHAnsi"/>
          <w:sz w:val="22"/>
          <w:szCs w:val="22"/>
          <w:lang w:val="en-US"/>
        </w:rPr>
        <w:t xml:space="preserve">, </w:t>
      </w:r>
      <w:hyperlink r:id="rId54" w:history="1">
        <w:r w:rsidR="00025180" w:rsidRPr="00C76E9E">
          <w:rPr>
            <w:rStyle w:val="Hyperlink"/>
            <w:rFonts w:asciiTheme="minorHAnsi" w:hAnsiTheme="minorHAnsi" w:cstheme="minorHAnsi"/>
            <w:sz w:val="22"/>
            <w:szCs w:val="22"/>
            <w:lang w:val="en-US"/>
          </w:rPr>
          <w:t>https://publications.upatras.gr/el/books/157</w:t>
        </w:r>
      </w:hyperlink>
      <w:r w:rsidR="00A22AB0">
        <w:rPr>
          <w:rFonts w:asciiTheme="minorHAnsi" w:hAnsiTheme="minorHAnsi" w:cstheme="minorHAnsi"/>
          <w:color w:val="auto"/>
          <w:sz w:val="22"/>
          <w:szCs w:val="22"/>
          <w:lang w:val="en-US"/>
        </w:rPr>
        <w:t xml:space="preserve"> </w:t>
      </w:r>
    </w:p>
    <w:p w14:paraId="1374ABAD" w14:textId="4910B5AA" w:rsidR="00EF0B74" w:rsidRDefault="00EF0B74" w:rsidP="00F53608">
      <w:pPr>
        <w:numPr>
          <w:ilvl w:val="0"/>
          <w:numId w:val="6"/>
        </w:numPr>
        <w:spacing w:after="0" w:line="276" w:lineRule="auto"/>
        <w:jc w:val="both"/>
        <w:rPr>
          <w:rFonts w:asciiTheme="minorHAnsi" w:hAnsiTheme="minorHAnsi" w:cstheme="minorHAnsi"/>
          <w:bCs/>
          <w:color w:val="000000"/>
          <w:sz w:val="22"/>
          <w:szCs w:val="22"/>
          <w:lang w:val="en-US"/>
        </w:rPr>
      </w:pPr>
      <w:r w:rsidRPr="00B8668B">
        <w:rPr>
          <w:rFonts w:asciiTheme="minorHAnsi" w:hAnsiTheme="minorHAnsi" w:cstheme="minorHAnsi"/>
          <w:b/>
          <w:color w:val="000000"/>
          <w:sz w:val="22"/>
          <w:szCs w:val="22"/>
          <w:lang w:val="en-US"/>
        </w:rPr>
        <w:t>Diana V. Portan</w:t>
      </w:r>
      <w:r w:rsidRPr="0013312A">
        <w:rPr>
          <w:rFonts w:asciiTheme="minorHAnsi" w:hAnsiTheme="minorHAnsi" w:cstheme="minorHAnsi"/>
          <w:b/>
          <w:color w:val="000000"/>
          <w:sz w:val="22"/>
          <w:szCs w:val="22"/>
          <w:lang w:val="en-US"/>
        </w:rPr>
        <w:t xml:space="preserve">, </w:t>
      </w:r>
      <w:r w:rsidR="0013312A" w:rsidRPr="0013312A">
        <w:rPr>
          <w:rFonts w:asciiTheme="minorHAnsi" w:hAnsiTheme="minorHAnsi" w:cstheme="minorHAnsi"/>
          <w:b/>
          <w:color w:val="000000"/>
          <w:sz w:val="22"/>
          <w:szCs w:val="22"/>
          <w:lang w:val="en-US"/>
        </w:rPr>
        <w:t>Plenary lecture</w:t>
      </w:r>
      <w:r w:rsidR="0013312A">
        <w:rPr>
          <w:rFonts w:asciiTheme="minorHAnsi" w:hAnsiTheme="minorHAnsi" w:cstheme="minorHAnsi"/>
          <w:bCs/>
          <w:color w:val="000000"/>
          <w:sz w:val="22"/>
          <w:szCs w:val="22"/>
          <w:lang w:val="en-US"/>
        </w:rPr>
        <w:t xml:space="preserve">, </w:t>
      </w:r>
      <w:r w:rsidR="0019447C">
        <w:rPr>
          <w:rFonts w:asciiTheme="minorHAnsi" w:hAnsiTheme="minorHAnsi" w:cstheme="minorHAnsi"/>
          <w:bCs/>
          <w:color w:val="000000"/>
          <w:sz w:val="22"/>
          <w:szCs w:val="22"/>
          <w:lang w:val="en-US"/>
        </w:rPr>
        <w:t xml:space="preserve">30 min Oral presentation, Title: </w:t>
      </w:r>
      <w:r w:rsidR="0013312A">
        <w:rPr>
          <w:rFonts w:asciiTheme="minorHAnsi" w:hAnsiTheme="minorHAnsi" w:cstheme="minorHAnsi"/>
          <w:b/>
          <w:i/>
          <w:iCs/>
          <w:color w:val="000000"/>
          <w:sz w:val="22"/>
          <w:szCs w:val="22"/>
          <w:lang w:val="en-US"/>
        </w:rPr>
        <w:t>B</w:t>
      </w:r>
      <w:r w:rsidR="0013312A" w:rsidRPr="0013312A">
        <w:rPr>
          <w:rFonts w:asciiTheme="minorHAnsi" w:hAnsiTheme="minorHAnsi" w:cstheme="minorHAnsi"/>
          <w:b/>
          <w:i/>
          <w:iCs/>
          <w:color w:val="000000"/>
          <w:sz w:val="22"/>
          <w:szCs w:val="22"/>
          <w:lang w:val="en-US"/>
        </w:rPr>
        <w:t>iomimetic biomaterials: functioning principles, key properties and perspectives</w:t>
      </w:r>
      <w:r w:rsidR="0013312A">
        <w:rPr>
          <w:rFonts w:asciiTheme="minorHAnsi" w:hAnsiTheme="minorHAnsi" w:cstheme="minorHAnsi"/>
          <w:bCs/>
          <w:color w:val="000000"/>
          <w:sz w:val="22"/>
          <w:szCs w:val="22"/>
          <w:lang w:val="en-US"/>
        </w:rPr>
        <w:t xml:space="preserve">, </w:t>
      </w:r>
      <w:r w:rsidR="0013312A" w:rsidRPr="006757B4">
        <w:rPr>
          <w:rFonts w:asciiTheme="minorHAnsi" w:hAnsiTheme="minorHAnsi" w:cstheme="minorHAnsi"/>
          <w:color w:val="auto"/>
          <w:sz w:val="22"/>
          <w:szCs w:val="22"/>
        </w:rPr>
        <w:t xml:space="preserve">International Conference on Structural Analysis of Advanced Materials, </w:t>
      </w:r>
      <w:r w:rsidR="0013312A" w:rsidRPr="00EF0B74">
        <w:rPr>
          <w:rFonts w:asciiTheme="minorHAnsi" w:hAnsiTheme="minorHAnsi" w:cstheme="minorHAnsi"/>
          <w:b/>
          <w:bCs/>
          <w:color w:val="auto"/>
          <w:sz w:val="22"/>
          <w:szCs w:val="22"/>
        </w:rPr>
        <w:t>ICSAAM</w:t>
      </w:r>
      <w:r w:rsidR="007D3E56">
        <w:rPr>
          <w:rFonts w:asciiTheme="minorHAnsi" w:hAnsiTheme="minorHAnsi" w:cstheme="minorHAnsi"/>
          <w:b/>
          <w:bCs/>
          <w:color w:val="auto"/>
          <w:sz w:val="22"/>
          <w:szCs w:val="22"/>
        </w:rPr>
        <w:t xml:space="preserve"> 2023</w:t>
      </w:r>
      <w:r w:rsidR="0013312A" w:rsidRPr="006757B4">
        <w:rPr>
          <w:rFonts w:asciiTheme="minorHAnsi" w:hAnsiTheme="minorHAnsi" w:cstheme="minorHAnsi"/>
          <w:color w:val="auto"/>
          <w:sz w:val="22"/>
          <w:szCs w:val="22"/>
        </w:rPr>
        <w:t>, 1</w:t>
      </w:r>
      <w:r w:rsidR="0013312A">
        <w:rPr>
          <w:rFonts w:asciiTheme="minorHAnsi" w:hAnsiTheme="minorHAnsi" w:cstheme="minorHAnsi"/>
          <w:color w:val="auto"/>
          <w:sz w:val="22"/>
          <w:szCs w:val="22"/>
        </w:rPr>
        <w:t>0</w:t>
      </w:r>
      <w:r w:rsidR="0013312A" w:rsidRPr="006757B4">
        <w:rPr>
          <w:rFonts w:asciiTheme="minorHAnsi" w:hAnsiTheme="minorHAnsi" w:cstheme="minorHAnsi"/>
          <w:color w:val="auto"/>
          <w:sz w:val="22"/>
          <w:szCs w:val="22"/>
        </w:rPr>
        <w:t>-1</w:t>
      </w:r>
      <w:r w:rsidR="0013312A">
        <w:rPr>
          <w:rFonts w:asciiTheme="minorHAnsi" w:hAnsiTheme="minorHAnsi" w:cstheme="minorHAnsi"/>
          <w:color w:val="auto"/>
          <w:sz w:val="22"/>
          <w:szCs w:val="22"/>
        </w:rPr>
        <w:t>4</w:t>
      </w:r>
      <w:r w:rsidR="0013312A" w:rsidRPr="006757B4">
        <w:rPr>
          <w:rFonts w:asciiTheme="minorHAnsi" w:hAnsiTheme="minorHAnsi" w:cstheme="minorHAnsi"/>
          <w:color w:val="auto"/>
          <w:sz w:val="22"/>
          <w:szCs w:val="22"/>
        </w:rPr>
        <w:t xml:space="preserve"> </w:t>
      </w:r>
      <w:r w:rsidR="0013312A">
        <w:rPr>
          <w:rFonts w:asciiTheme="minorHAnsi" w:hAnsiTheme="minorHAnsi" w:cstheme="minorHAnsi"/>
          <w:color w:val="auto"/>
          <w:sz w:val="22"/>
          <w:szCs w:val="22"/>
          <w:lang w:val="en-US"/>
        </w:rPr>
        <w:t>of September</w:t>
      </w:r>
      <w:r w:rsidR="0013312A" w:rsidRPr="006757B4">
        <w:rPr>
          <w:rFonts w:asciiTheme="minorHAnsi" w:hAnsiTheme="minorHAnsi" w:cstheme="minorHAnsi"/>
          <w:color w:val="auto"/>
          <w:sz w:val="22"/>
          <w:szCs w:val="22"/>
        </w:rPr>
        <w:t xml:space="preserve"> 20</w:t>
      </w:r>
      <w:r w:rsidR="0013312A">
        <w:rPr>
          <w:rFonts w:asciiTheme="minorHAnsi" w:hAnsiTheme="minorHAnsi" w:cstheme="minorHAnsi"/>
          <w:color w:val="auto"/>
          <w:sz w:val="22"/>
          <w:szCs w:val="22"/>
        </w:rPr>
        <w:t>23</w:t>
      </w:r>
      <w:r w:rsidR="0013312A" w:rsidRPr="006757B4">
        <w:rPr>
          <w:rFonts w:asciiTheme="minorHAnsi" w:hAnsiTheme="minorHAnsi" w:cstheme="minorHAnsi"/>
          <w:color w:val="auto"/>
          <w:sz w:val="22"/>
          <w:szCs w:val="22"/>
        </w:rPr>
        <w:t xml:space="preserve">, </w:t>
      </w:r>
      <w:r w:rsidR="0013312A">
        <w:rPr>
          <w:rFonts w:asciiTheme="minorHAnsi" w:hAnsiTheme="minorHAnsi" w:cstheme="minorHAnsi"/>
          <w:color w:val="auto"/>
          <w:sz w:val="22"/>
          <w:szCs w:val="22"/>
        </w:rPr>
        <w:t>Zakynthos</w:t>
      </w:r>
      <w:r w:rsidR="0013312A" w:rsidRPr="006757B4">
        <w:rPr>
          <w:rFonts w:asciiTheme="minorHAnsi" w:hAnsiTheme="minorHAnsi" w:cstheme="minorHAnsi"/>
          <w:color w:val="auto"/>
          <w:sz w:val="22"/>
          <w:szCs w:val="22"/>
        </w:rPr>
        <w:t xml:space="preserve">, </w:t>
      </w:r>
      <w:r w:rsidR="0013312A">
        <w:rPr>
          <w:rFonts w:asciiTheme="minorHAnsi" w:hAnsiTheme="minorHAnsi" w:cstheme="minorHAnsi"/>
          <w:color w:val="auto"/>
          <w:sz w:val="22"/>
          <w:szCs w:val="22"/>
          <w:lang w:val="en-US"/>
        </w:rPr>
        <w:t>Greece</w:t>
      </w:r>
      <w:r w:rsidR="00A22AB0">
        <w:rPr>
          <w:rFonts w:asciiTheme="minorHAnsi" w:hAnsiTheme="minorHAnsi" w:cstheme="minorHAnsi"/>
          <w:color w:val="auto"/>
          <w:sz w:val="22"/>
          <w:szCs w:val="22"/>
          <w:lang w:val="en-US"/>
        </w:rPr>
        <w:t xml:space="preserve">, </w:t>
      </w:r>
      <w:r w:rsidR="00025180" w:rsidRPr="007B36BE">
        <w:rPr>
          <w:rFonts w:asciiTheme="minorHAnsi" w:hAnsiTheme="minorHAnsi" w:cstheme="minorHAnsi"/>
          <w:sz w:val="22"/>
          <w:szCs w:val="22"/>
        </w:rPr>
        <w:t>ISBN: 978-960-530-190-3</w:t>
      </w:r>
      <w:r w:rsidR="00025180" w:rsidRPr="00025180">
        <w:rPr>
          <w:rFonts w:asciiTheme="minorHAnsi" w:hAnsiTheme="minorHAnsi" w:cstheme="minorHAnsi"/>
          <w:sz w:val="22"/>
          <w:szCs w:val="22"/>
          <w:lang w:val="en-US"/>
        </w:rPr>
        <w:t xml:space="preserve">, </w:t>
      </w:r>
      <w:hyperlink r:id="rId55" w:history="1">
        <w:r w:rsidR="00025180" w:rsidRPr="00C76E9E">
          <w:rPr>
            <w:rStyle w:val="Hyperlink"/>
            <w:rFonts w:asciiTheme="minorHAnsi" w:hAnsiTheme="minorHAnsi" w:cstheme="minorHAnsi"/>
            <w:sz w:val="22"/>
            <w:szCs w:val="22"/>
            <w:lang w:val="en-US"/>
          </w:rPr>
          <w:t>https://publications.upatras.gr/el/books/157</w:t>
        </w:r>
      </w:hyperlink>
      <w:r w:rsidR="00A22AB0">
        <w:rPr>
          <w:rFonts w:asciiTheme="minorHAnsi" w:hAnsiTheme="minorHAnsi" w:cstheme="minorHAnsi"/>
          <w:color w:val="auto"/>
          <w:sz w:val="22"/>
          <w:szCs w:val="22"/>
          <w:lang w:val="en-US"/>
        </w:rPr>
        <w:t xml:space="preserve"> </w:t>
      </w:r>
    </w:p>
    <w:p w14:paraId="00087E0A" w14:textId="68EFC9B8" w:rsidR="00EF0B74" w:rsidRDefault="00EF0B74" w:rsidP="00F53608">
      <w:pPr>
        <w:numPr>
          <w:ilvl w:val="0"/>
          <w:numId w:val="6"/>
        </w:numPr>
        <w:spacing w:after="0" w:line="276" w:lineRule="auto"/>
        <w:jc w:val="both"/>
        <w:rPr>
          <w:rFonts w:asciiTheme="minorHAnsi" w:hAnsiTheme="minorHAnsi" w:cstheme="minorHAnsi"/>
          <w:bCs/>
          <w:color w:val="000000"/>
          <w:sz w:val="22"/>
          <w:szCs w:val="22"/>
          <w:lang w:val="en-US"/>
        </w:rPr>
      </w:pPr>
      <w:r w:rsidRPr="00B8668B">
        <w:rPr>
          <w:rFonts w:asciiTheme="minorHAnsi" w:hAnsiTheme="minorHAnsi" w:cstheme="minorHAnsi"/>
          <w:bCs/>
          <w:color w:val="000000"/>
          <w:sz w:val="22"/>
          <w:szCs w:val="22"/>
          <w:u w:val="single"/>
          <w:lang w:val="en-US"/>
        </w:rPr>
        <w:t>S. Mamali</w:t>
      </w:r>
      <w:r w:rsidRPr="00EF0B74">
        <w:rPr>
          <w:rFonts w:asciiTheme="minorHAnsi" w:hAnsiTheme="minorHAnsi" w:cstheme="minorHAnsi"/>
          <w:bCs/>
          <w:color w:val="000000"/>
          <w:sz w:val="22"/>
          <w:szCs w:val="22"/>
          <w:lang w:val="en-US"/>
        </w:rPr>
        <w:t xml:space="preserve">, G. Strnad, G.C. Papanicolaou, </w:t>
      </w:r>
      <w:r w:rsidRPr="0013312A">
        <w:rPr>
          <w:rFonts w:asciiTheme="minorHAnsi" w:hAnsiTheme="minorHAnsi" w:cstheme="minorHAnsi"/>
          <w:b/>
          <w:color w:val="000000"/>
          <w:sz w:val="22"/>
          <w:szCs w:val="22"/>
          <w:lang w:val="en-US"/>
        </w:rPr>
        <w:t>D.V. Portan</w:t>
      </w:r>
      <w:r>
        <w:rPr>
          <w:rFonts w:asciiTheme="minorHAnsi" w:hAnsiTheme="minorHAnsi" w:cstheme="minorHAnsi"/>
          <w:bCs/>
          <w:color w:val="000000"/>
          <w:sz w:val="22"/>
          <w:szCs w:val="22"/>
          <w:lang w:val="en-US"/>
        </w:rPr>
        <w:t xml:space="preserve">, </w:t>
      </w:r>
      <w:r w:rsidR="0019447C">
        <w:rPr>
          <w:rFonts w:asciiTheme="minorHAnsi" w:hAnsiTheme="minorHAnsi" w:cstheme="minorHAnsi"/>
          <w:bCs/>
          <w:color w:val="000000"/>
          <w:sz w:val="22"/>
          <w:szCs w:val="22"/>
        </w:rPr>
        <w:t xml:space="preserve">Poster (5 min flash presentation), Title: </w:t>
      </w:r>
      <w:r w:rsidR="0013312A" w:rsidRPr="0013312A">
        <w:rPr>
          <w:rFonts w:asciiTheme="minorHAnsi" w:hAnsiTheme="minorHAnsi" w:cstheme="minorHAnsi"/>
          <w:b/>
          <w:i/>
          <w:iCs/>
          <w:color w:val="000000"/>
          <w:sz w:val="22"/>
          <w:szCs w:val="22"/>
          <w:lang w:val="en-US"/>
        </w:rPr>
        <w:t>Immersion of 3D non-conductive vs. conductive biomedical scaffolds in cell culture medium: fluid absorption and biodegradation</w:t>
      </w:r>
      <w:r w:rsidR="0013312A">
        <w:rPr>
          <w:rFonts w:asciiTheme="minorHAnsi" w:hAnsiTheme="minorHAnsi" w:cstheme="minorHAnsi"/>
          <w:bCs/>
          <w:color w:val="000000"/>
          <w:sz w:val="22"/>
          <w:szCs w:val="22"/>
          <w:lang w:val="en-US"/>
        </w:rPr>
        <w:t xml:space="preserve">, </w:t>
      </w:r>
      <w:r w:rsidR="0013312A" w:rsidRPr="006757B4">
        <w:rPr>
          <w:rFonts w:asciiTheme="minorHAnsi" w:hAnsiTheme="minorHAnsi" w:cstheme="minorHAnsi"/>
          <w:color w:val="auto"/>
          <w:sz w:val="22"/>
          <w:szCs w:val="22"/>
        </w:rPr>
        <w:t xml:space="preserve">International Conference on Structural Analysis of Advanced Materials, </w:t>
      </w:r>
      <w:r w:rsidR="0013312A" w:rsidRPr="00EF0B74">
        <w:rPr>
          <w:rFonts w:asciiTheme="minorHAnsi" w:hAnsiTheme="minorHAnsi" w:cstheme="minorHAnsi"/>
          <w:b/>
          <w:bCs/>
          <w:color w:val="auto"/>
          <w:sz w:val="22"/>
          <w:szCs w:val="22"/>
        </w:rPr>
        <w:t>ICSAAM</w:t>
      </w:r>
      <w:r w:rsidR="007D3E56">
        <w:rPr>
          <w:rFonts w:asciiTheme="minorHAnsi" w:hAnsiTheme="minorHAnsi" w:cstheme="minorHAnsi"/>
          <w:b/>
          <w:bCs/>
          <w:color w:val="auto"/>
          <w:sz w:val="22"/>
          <w:szCs w:val="22"/>
        </w:rPr>
        <w:t xml:space="preserve"> 2023</w:t>
      </w:r>
      <w:r w:rsidR="0013312A" w:rsidRPr="006757B4">
        <w:rPr>
          <w:rFonts w:asciiTheme="minorHAnsi" w:hAnsiTheme="minorHAnsi" w:cstheme="minorHAnsi"/>
          <w:color w:val="auto"/>
          <w:sz w:val="22"/>
          <w:szCs w:val="22"/>
        </w:rPr>
        <w:t>, 1</w:t>
      </w:r>
      <w:r w:rsidR="0013312A">
        <w:rPr>
          <w:rFonts w:asciiTheme="minorHAnsi" w:hAnsiTheme="minorHAnsi" w:cstheme="minorHAnsi"/>
          <w:color w:val="auto"/>
          <w:sz w:val="22"/>
          <w:szCs w:val="22"/>
        </w:rPr>
        <w:t>0</w:t>
      </w:r>
      <w:r w:rsidR="0013312A" w:rsidRPr="006757B4">
        <w:rPr>
          <w:rFonts w:asciiTheme="minorHAnsi" w:hAnsiTheme="minorHAnsi" w:cstheme="minorHAnsi"/>
          <w:color w:val="auto"/>
          <w:sz w:val="22"/>
          <w:szCs w:val="22"/>
        </w:rPr>
        <w:t>-1</w:t>
      </w:r>
      <w:r w:rsidR="0013312A">
        <w:rPr>
          <w:rFonts w:asciiTheme="minorHAnsi" w:hAnsiTheme="minorHAnsi" w:cstheme="minorHAnsi"/>
          <w:color w:val="auto"/>
          <w:sz w:val="22"/>
          <w:szCs w:val="22"/>
        </w:rPr>
        <w:t>4</w:t>
      </w:r>
      <w:r w:rsidR="0013312A" w:rsidRPr="006757B4">
        <w:rPr>
          <w:rFonts w:asciiTheme="minorHAnsi" w:hAnsiTheme="minorHAnsi" w:cstheme="minorHAnsi"/>
          <w:color w:val="auto"/>
          <w:sz w:val="22"/>
          <w:szCs w:val="22"/>
        </w:rPr>
        <w:t xml:space="preserve"> </w:t>
      </w:r>
      <w:r w:rsidR="0013312A">
        <w:rPr>
          <w:rFonts w:asciiTheme="minorHAnsi" w:hAnsiTheme="minorHAnsi" w:cstheme="minorHAnsi"/>
          <w:color w:val="auto"/>
          <w:sz w:val="22"/>
          <w:szCs w:val="22"/>
          <w:lang w:val="en-US"/>
        </w:rPr>
        <w:t>of September</w:t>
      </w:r>
      <w:r w:rsidR="0013312A" w:rsidRPr="006757B4">
        <w:rPr>
          <w:rFonts w:asciiTheme="minorHAnsi" w:hAnsiTheme="minorHAnsi" w:cstheme="minorHAnsi"/>
          <w:color w:val="auto"/>
          <w:sz w:val="22"/>
          <w:szCs w:val="22"/>
        </w:rPr>
        <w:t xml:space="preserve"> 20</w:t>
      </w:r>
      <w:r w:rsidR="0013312A">
        <w:rPr>
          <w:rFonts w:asciiTheme="minorHAnsi" w:hAnsiTheme="minorHAnsi" w:cstheme="minorHAnsi"/>
          <w:color w:val="auto"/>
          <w:sz w:val="22"/>
          <w:szCs w:val="22"/>
        </w:rPr>
        <w:t>23</w:t>
      </w:r>
      <w:r w:rsidR="0013312A" w:rsidRPr="006757B4">
        <w:rPr>
          <w:rFonts w:asciiTheme="minorHAnsi" w:hAnsiTheme="minorHAnsi" w:cstheme="minorHAnsi"/>
          <w:color w:val="auto"/>
          <w:sz w:val="22"/>
          <w:szCs w:val="22"/>
        </w:rPr>
        <w:t xml:space="preserve">, </w:t>
      </w:r>
      <w:r w:rsidR="0013312A">
        <w:rPr>
          <w:rFonts w:asciiTheme="minorHAnsi" w:hAnsiTheme="minorHAnsi" w:cstheme="minorHAnsi"/>
          <w:color w:val="auto"/>
          <w:sz w:val="22"/>
          <w:szCs w:val="22"/>
        </w:rPr>
        <w:t>Zakynthos</w:t>
      </w:r>
      <w:r w:rsidR="0013312A" w:rsidRPr="006757B4">
        <w:rPr>
          <w:rFonts w:asciiTheme="minorHAnsi" w:hAnsiTheme="minorHAnsi" w:cstheme="minorHAnsi"/>
          <w:color w:val="auto"/>
          <w:sz w:val="22"/>
          <w:szCs w:val="22"/>
        </w:rPr>
        <w:t xml:space="preserve">, </w:t>
      </w:r>
      <w:r w:rsidR="0013312A">
        <w:rPr>
          <w:rFonts w:asciiTheme="minorHAnsi" w:hAnsiTheme="minorHAnsi" w:cstheme="minorHAnsi"/>
          <w:color w:val="auto"/>
          <w:sz w:val="22"/>
          <w:szCs w:val="22"/>
          <w:lang w:val="en-US"/>
        </w:rPr>
        <w:t>Greece</w:t>
      </w:r>
      <w:r w:rsidR="00A22AB0">
        <w:rPr>
          <w:rFonts w:asciiTheme="minorHAnsi" w:hAnsiTheme="minorHAnsi" w:cstheme="minorHAnsi"/>
          <w:color w:val="auto"/>
          <w:sz w:val="22"/>
          <w:szCs w:val="22"/>
          <w:lang w:val="en-US"/>
        </w:rPr>
        <w:t xml:space="preserve">, </w:t>
      </w:r>
      <w:r w:rsidR="00025180" w:rsidRPr="007B36BE">
        <w:rPr>
          <w:rFonts w:asciiTheme="minorHAnsi" w:hAnsiTheme="minorHAnsi" w:cstheme="minorHAnsi"/>
          <w:sz w:val="22"/>
          <w:szCs w:val="22"/>
        </w:rPr>
        <w:t>ISBN: 978-960-530-190-3</w:t>
      </w:r>
      <w:r w:rsidR="00025180" w:rsidRPr="00025180">
        <w:rPr>
          <w:rFonts w:asciiTheme="minorHAnsi" w:hAnsiTheme="minorHAnsi" w:cstheme="minorHAnsi"/>
          <w:sz w:val="22"/>
          <w:szCs w:val="22"/>
          <w:lang w:val="en-US"/>
        </w:rPr>
        <w:t xml:space="preserve">, </w:t>
      </w:r>
      <w:hyperlink r:id="rId56" w:history="1">
        <w:r w:rsidR="00025180" w:rsidRPr="00C76E9E">
          <w:rPr>
            <w:rStyle w:val="Hyperlink"/>
            <w:rFonts w:asciiTheme="minorHAnsi" w:hAnsiTheme="minorHAnsi" w:cstheme="minorHAnsi"/>
            <w:sz w:val="22"/>
            <w:szCs w:val="22"/>
            <w:lang w:val="en-US"/>
          </w:rPr>
          <w:t>https://publications.upatras.gr/el/books/157</w:t>
        </w:r>
      </w:hyperlink>
      <w:r w:rsidR="00A22AB0">
        <w:rPr>
          <w:rFonts w:asciiTheme="minorHAnsi" w:hAnsiTheme="minorHAnsi" w:cstheme="minorHAnsi"/>
          <w:color w:val="auto"/>
          <w:sz w:val="22"/>
          <w:szCs w:val="22"/>
          <w:lang w:val="en-US"/>
        </w:rPr>
        <w:t xml:space="preserve"> </w:t>
      </w:r>
    </w:p>
    <w:p w14:paraId="2990F325" w14:textId="61C65EE0" w:rsidR="00EF0B74" w:rsidRDefault="00EF0B74" w:rsidP="00F53608">
      <w:pPr>
        <w:numPr>
          <w:ilvl w:val="0"/>
          <w:numId w:val="6"/>
        </w:numPr>
        <w:spacing w:after="0" w:line="276" w:lineRule="auto"/>
        <w:jc w:val="both"/>
        <w:rPr>
          <w:rFonts w:asciiTheme="minorHAnsi" w:hAnsiTheme="minorHAnsi" w:cstheme="minorHAnsi"/>
          <w:bCs/>
          <w:color w:val="000000"/>
          <w:sz w:val="22"/>
          <w:szCs w:val="22"/>
          <w:lang w:val="en-US"/>
        </w:rPr>
      </w:pPr>
      <w:r w:rsidRPr="00B8668B">
        <w:rPr>
          <w:rFonts w:asciiTheme="minorHAnsi" w:hAnsiTheme="minorHAnsi" w:cstheme="minorHAnsi"/>
          <w:bCs/>
          <w:color w:val="000000"/>
          <w:sz w:val="22"/>
          <w:szCs w:val="22"/>
          <w:u w:val="single"/>
          <w:lang w:val="en-US"/>
        </w:rPr>
        <w:t>A.E. Manara</w:t>
      </w:r>
      <w:r w:rsidRPr="00EF0B74">
        <w:rPr>
          <w:rFonts w:asciiTheme="minorHAnsi" w:hAnsiTheme="minorHAnsi" w:cstheme="minorHAnsi"/>
          <w:bCs/>
          <w:color w:val="000000"/>
          <w:sz w:val="22"/>
          <w:szCs w:val="22"/>
          <w:lang w:val="en-US"/>
        </w:rPr>
        <w:t xml:space="preserve">, F.K. Kozaniti, V. Kostopoulos, </w:t>
      </w:r>
      <w:r w:rsidRPr="0013312A">
        <w:rPr>
          <w:rFonts w:asciiTheme="minorHAnsi" w:hAnsiTheme="minorHAnsi" w:cstheme="minorHAnsi"/>
          <w:b/>
          <w:color w:val="000000"/>
          <w:sz w:val="22"/>
          <w:szCs w:val="22"/>
          <w:lang w:val="en-US"/>
        </w:rPr>
        <w:t>D.V. Portan</w:t>
      </w:r>
      <w:r>
        <w:rPr>
          <w:rFonts w:asciiTheme="minorHAnsi" w:hAnsiTheme="minorHAnsi" w:cstheme="minorHAnsi"/>
          <w:bCs/>
          <w:color w:val="000000"/>
          <w:sz w:val="22"/>
          <w:szCs w:val="22"/>
          <w:lang w:val="en-US"/>
        </w:rPr>
        <w:t xml:space="preserve">, </w:t>
      </w:r>
      <w:r w:rsidR="0019447C">
        <w:rPr>
          <w:rFonts w:asciiTheme="minorHAnsi" w:hAnsiTheme="minorHAnsi" w:cstheme="minorHAnsi"/>
          <w:bCs/>
          <w:color w:val="000000"/>
          <w:sz w:val="22"/>
          <w:szCs w:val="22"/>
          <w:lang w:val="en-US"/>
        </w:rPr>
        <w:t xml:space="preserve">Oral presentation, Title: </w:t>
      </w:r>
      <w:r w:rsidR="0013312A" w:rsidRPr="0013312A">
        <w:rPr>
          <w:rFonts w:asciiTheme="minorHAnsi" w:hAnsiTheme="minorHAnsi" w:cstheme="minorHAnsi"/>
          <w:b/>
          <w:i/>
          <w:iCs/>
          <w:color w:val="000000"/>
          <w:sz w:val="22"/>
          <w:szCs w:val="22"/>
          <w:lang w:val="en-US"/>
        </w:rPr>
        <w:t>A computational approach for the investigation of the combined effect of 3D scaffold features and bioreactor stimulation on human cells’ feedback</w:t>
      </w:r>
      <w:r w:rsidR="0013312A">
        <w:rPr>
          <w:rFonts w:asciiTheme="minorHAnsi" w:hAnsiTheme="minorHAnsi" w:cstheme="minorHAnsi"/>
          <w:bCs/>
          <w:color w:val="000000"/>
          <w:sz w:val="22"/>
          <w:szCs w:val="22"/>
          <w:lang w:val="en-US"/>
        </w:rPr>
        <w:t xml:space="preserve">, </w:t>
      </w:r>
      <w:r w:rsidR="0013312A" w:rsidRPr="006757B4">
        <w:rPr>
          <w:rFonts w:asciiTheme="minorHAnsi" w:hAnsiTheme="minorHAnsi" w:cstheme="minorHAnsi"/>
          <w:color w:val="auto"/>
          <w:sz w:val="22"/>
          <w:szCs w:val="22"/>
        </w:rPr>
        <w:t xml:space="preserve">International Conference on Structural Analysis of Advanced Materials, </w:t>
      </w:r>
      <w:r w:rsidR="0013312A" w:rsidRPr="00EF0B74">
        <w:rPr>
          <w:rFonts w:asciiTheme="minorHAnsi" w:hAnsiTheme="minorHAnsi" w:cstheme="minorHAnsi"/>
          <w:b/>
          <w:bCs/>
          <w:color w:val="auto"/>
          <w:sz w:val="22"/>
          <w:szCs w:val="22"/>
        </w:rPr>
        <w:t>ICSAAM</w:t>
      </w:r>
      <w:r w:rsidR="007D3E56">
        <w:rPr>
          <w:rFonts w:asciiTheme="minorHAnsi" w:hAnsiTheme="minorHAnsi" w:cstheme="minorHAnsi"/>
          <w:b/>
          <w:bCs/>
          <w:color w:val="auto"/>
          <w:sz w:val="22"/>
          <w:szCs w:val="22"/>
        </w:rPr>
        <w:t xml:space="preserve"> 2023</w:t>
      </w:r>
      <w:r w:rsidR="0013312A" w:rsidRPr="006757B4">
        <w:rPr>
          <w:rFonts w:asciiTheme="minorHAnsi" w:hAnsiTheme="minorHAnsi" w:cstheme="minorHAnsi"/>
          <w:color w:val="auto"/>
          <w:sz w:val="22"/>
          <w:szCs w:val="22"/>
        </w:rPr>
        <w:t>, 1</w:t>
      </w:r>
      <w:r w:rsidR="0013312A">
        <w:rPr>
          <w:rFonts w:asciiTheme="minorHAnsi" w:hAnsiTheme="minorHAnsi" w:cstheme="minorHAnsi"/>
          <w:color w:val="auto"/>
          <w:sz w:val="22"/>
          <w:szCs w:val="22"/>
        </w:rPr>
        <w:t>0</w:t>
      </w:r>
      <w:r w:rsidR="0013312A" w:rsidRPr="006757B4">
        <w:rPr>
          <w:rFonts w:asciiTheme="minorHAnsi" w:hAnsiTheme="minorHAnsi" w:cstheme="minorHAnsi"/>
          <w:color w:val="auto"/>
          <w:sz w:val="22"/>
          <w:szCs w:val="22"/>
        </w:rPr>
        <w:t>-1</w:t>
      </w:r>
      <w:r w:rsidR="0013312A">
        <w:rPr>
          <w:rFonts w:asciiTheme="minorHAnsi" w:hAnsiTheme="minorHAnsi" w:cstheme="minorHAnsi"/>
          <w:color w:val="auto"/>
          <w:sz w:val="22"/>
          <w:szCs w:val="22"/>
        </w:rPr>
        <w:t>4</w:t>
      </w:r>
      <w:r w:rsidR="0013312A" w:rsidRPr="006757B4">
        <w:rPr>
          <w:rFonts w:asciiTheme="minorHAnsi" w:hAnsiTheme="minorHAnsi" w:cstheme="minorHAnsi"/>
          <w:color w:val="auto"/>
          <w:sz w:val="22"/>
          <w:szCs w:val="22"/>
        </w:rPr>
        <w:t xml:space="preserve"> </w:t>
      </w:r>
      <w:r w:rsidR="0013312A">
        <w:rPr>
          <w:rFonts w:asciiTheme="minorHAnsi" w:hAnsiTheme="minorHAnsi" w:cstheme="minorHAnsi"/>
          <w:color w:val="auto"/>
          <w:sz w:val="22"/>
          <w:szCs w:val="22"/>
          <w:lang w:val="en-US"/>
        </w:rPr>
        <w:t>of September</w:t>
      </w:r>
      <w:r w:rsidR="0013312A" w:rsidRPr="006757B4">
        <w:rPr>
          <w:rFonts w:asciiTheme="minorHAnsi" w:hAnsiTheme="minorHAnsi" w:cstheme="minorHAnsi"/>
          <w:color w:val="auto"/>
          <w:sz w:val="22"/>
          <w:szCs w:val="22"/>
        </w:rPr>
        <w:t xml:space="preserve"> 20</w:t>
      </w:r>
      <w:r w:rsidR="0013312A">
        <w:rPr>
          <w:rFonts w:asciiTheme="minorHAnsi" w:hAnsiTheme="minorHAnsi" w:cstheme="minorHAnsi"/>
          <w:color w:val="auto"/>
          <w:sz w:val="22"/>
          <w:szCs w:val="22"/>
        </w:rPr>
        <w:t>23</w:t>
      </w:r>
      <w:r w:rsidR="0013312A" w:rsidRPr="006757B4">
        <w:rPr>
          <w:rFonts w:asciiTheme="minorHAnsi" w:hAnsiTheme="minorHAnsi" w:cstheme="minorHAnsi"/>
          <w:color w:val="auto"/>
          <w:sz w:val="22"/>
          <w:szCs w:val="22"/>
        </w:rPr>
        <w:t xml:space="preserve">, </w:t>
      </w:r>
      <w:r w:rsidR="00025180" w:rsidRPr="007B36BE">
        <w:rPr>
          <w:rFonts w:asciiTheme="minorHAnsi" w:hAnsiTheme="minorHAnsi" w:cstheme="minorHAnsi"/>
          <w:sz w:val="22"/>
          <w:szCs w:val="22"/>
        </w:rPr>
        <w:t>ISBN: 978-960-530-190-3</w:t>
      </w:r>
      <w:r w:rsidR="00025180" w:rsidRPr="00025180">
        <w:rPr>
          <w:rFonts w:asciiTheme="minorHAnsi" w:hAnsiTheme="minorHAnsi" w:cstheme="minorHAnsi"/>
          <w:sz w:val="22"/>
          <w:szCs w:val="22"/>
          <w:lang w:val="en-US"/>
        </w:rPr>
        <w:t xml:space="preserve">, </w:t>
      </w:r>
      <w:r w:rsidR="0013312A">
        <w:rPr>
          <w:rFonts w:asciiTheme="minorHAnsi" w:hAnsiTheme="minorHAnsi" w:cstheme="minorHAnsi"/>
          <w:color w:val="auto"/>
          <w:sz w:val="22"/>
          <w:szCs w:val="22"/>
        </w:rPr>
        <w:t>Zakynthos</w:t>
      </w:r>
      <w:r w:rsidR="0013312A" w:rsidRPr="006757B4">
        <w:rPr>
          <w:rFonts w:asciiTheme="minorHAnsi" w:hAnsiTheme="minorHAnsi" w:cstheme="minorHAnsi"/>
          <w:color w:val="auto"/>
          <w:sz w:val="22"/>
          <w:szCs w:val="22"/>
        </w:rPr>
        <w:t xml:space="preserve">, </w:t>
      </w:r>
      <w:r w:rsidR="0013312A">
        <w:rPr>
          <w:rFonts w:asciiTheme="minorHAnsi" w:hAnsiTheme="minorHAnsi" w:cstheme="minorHAnsi"/>
          <w:color w:val="auto"/>
          <w:sz w:val="22"/>
          <w:szCs w:val="22"/>
          <w:lang w:val="en-US"/>
        </w:rPr>
        <w:t>Greece</w:t>
      </w:r>
      <w:r w:rsidR="00A22AB0">
        <w:rPr>
          <w:rFonts w:asciiTheme="minorHAnsi" w:hAnsiTheme="minorHAnsi" w:cstheme="minorHAnsi"/>
          <w:color w:val="auto"/>
          <w:sz w:val="22"/>
          <w:szCs w:val="22"/>
          <w:lang w:val="en-US"/>
        </w:rPr>
        <w:t xml:space="preserve">, </w:t>
      </w:r>
      <w:hyperlink r:id="rId57" w:history="1">
        <w:r w:rsidR="00A22AB0" w:rsidRPr="008A440F">
          <w:rPr>
            <w:rStyle w:val="Hyperlink"/>
            <w:rFonts w:asciiTheme="minorHAnsi" w:hAnsiTheme="minorHAnsi" w:cstheme="minorHAnsi"/>
            <w:sz w:val="22"/>
            <w:szCs w:val="22"/>
            <w:lang w:val="en-US"/>
          </w:rPr>
          <w:t>https://publications.upatras.gr/el/books/157</w:t>
        </w:r>
      </w:hyperlink>
      <w:r w:rsidR="00A22AB0">
        <w:rPr>
          <w:rFonts w:asciiTheme="minorHAnsi" w:hAnsiTheme="minorHAnsi" w:cstheme="minorHAnsi"/>
          <w:color w:val="auto"/>
          <w:sz w:val="22"/>
          <w:szCs w:val="22"/>
          <w:lang w:val="en-US"/>
        </w:rPr>
        <w:t xml:space="preserve"> </w:t>
      </w:r>
    </w:p>
    <w:p w14:paraId="2687BC3E" w14:textId="0E65AF1E" w:rsidR="00A22AB0" w:rsidRPr="00025180" w:rsidRDefault="00EF0B74" w:rsidP="00074717">
      <w:pPr>
        <w:numPr>
          <w:ilvl w:val="0"/>
          <w:numId w:val="6"/>
        </w:numPr>
        <w:spacing w:after="0" w:line="276" w:lineRule="auto"/>
        <w:jc w:val="both"/>
        <w:rPr>
          <w:rFonts w:asciiTheme="minorHAnsi" w:hAnsiTheme="minorHAnsi" w:cstheme="minorHAnsi"/>
          <w:bCs/>
          <w:color w:val="000000"/>
          <w:sz w:val="22"/>
          <w:szCs w:val="22"/>
          <w:lang w:val="en-US"/>
        </w:rPr>
      </w:pPr>
      <w:r w:rsidRPr="00025180">
        <w:rPr>
          <w:rFonts w:asciiTheme="minorHAnsi" w:hAnsiTheme="minorHAnsi" w:cstheme="minorHAnsi"/>
          <w:bCs/>
          <w:color w:val="000000"/>
          <w:sz w:val="22"/>
          <w:szCs w:val="22"/>
          <w:u w:val="single"/>
          <w:lang w:val="en-US"/>
        </w:rPr>
        <w:t>F.K. Kozaniti</w:t>
      </w:r>
      <w:r w:rsidRPr="00025180">
        <w:rPr>
          <w:rFonts w:asciiTheme="minorHAnsi" w:hAnsiTheme="minorHAnsi" w:cstheme="minorHAnsi"/>
          <w:bCs/>
          <w:color w:val="000000"/>
          <w:sz w:val="22"/>
          <w:szCs w:val="22"/>
          <w:lang w:val="en-US"/>
        </w:rPr>
        <w:t xml:space="preserve">, A.E. Manara, V. Kostopoulos, </w:t>
      </w:r>
      <w:r w:rsidRPr="00025180">
        <w:rPr>
          <w:rFonts w:asciiTheme="minorHAnsi" w:hAnsiTheme="minorHAnsi" w:cstheme="minorHAnsi"/>
          <w:b/>
          <w:color w:val="000000"/>
          <w:sz w:val="22"/>
          <w:szCs w:val="22"/>
          <w:lang w:val="en-US"/>
        </w:rPr>
        <w:t>D.V. Portan</w:t>
      </w:r>
      <w:r w:rsidRPr="00025180">
        <w:rPr>
          <w:rFonts w:asciiTheme="minorHAnsi" w:hAnsiTheme="minorHAnsi" w:cstheme="minorHAnsi"/>
          <w:bCs/>
          <w:color w:val="000000"/>
          <w:sz w:val="22"/>
          <w:szCs w:val="22"/>
          <w:lang w:val="en-US"/>
        </w:rPr>
        <w:t>,</w:t>
      </w:r>
      <w:r w:rsidR="0019447C" w:rsidRPr="00025180">
        <w:rPr>
          <w:rFonts w:asciiTheme="minorHAnsi" w:hAnsiTheme="minorHAnsi" w:cstheme="minorHAnsi"/>
          <w:bCs/>
          <w:color w:val="000000"/>
          <w:sz w:val="22"/>
          <w:szCs w:val="22"/>
          <w:lang w:val="en-US"/>
        </w:rPr>
        <w:t xml:space="preserve"> Oral presentation, Title:</w:t>
      </w:r>
      <w:r w:rsidRPr="00025180">
        <w:rPr>
          <w:rFonts w:asciiTheme="minorHAnsi" w:hAnsiTheme="minorHAnsi" w:cstheme="minorHAnsi"/>
          <w:bCs/>
          <w:color w:val="000000"/>
          <w:sz w:val="22"/>
          <w:szCs w:val="22"/>
          <w:lang w:val="en-US"/>
        </w:rPr>
        <w:t xml:space="preserve"> </w:t>
      </w:r>
      <w:r w:rsidR="0013312A" w:rsidRPr="00025180">
        <w:rPr>
          <w:rFonts w:asciiTheme="minorHAnsi" w:hAnsiTheme="minorHAnsi" w:cstheme="minorHAnsi"/>
          <w:bCs/>
          <w:color w:val="000000"/>
          <w:sz w:val="22"/>
          <w:szCs w:val="22"/>
          <w:lang w:val="en-US"/>
        </w:rPr>
        <w:t>T</w:t>
      </w:r>
      <w:r w:rsidR="0013312A" w:rsidRPr="00025180">
        <w:rPr>
          <w:rFonts w:asciiTheme="minorHAnsi" w:hAnsiTheme="minorHAnsi" w:cstheme="minorHAnsi"/>
          <w:b/>
          <w:i/>
          <w:iCs/>
          <w:color w:val="000000"/>
          <w:sz w:val="22"/>
          <w:szCs w:val="22"/>
          <w:lang w:val="en-US"/>
        </w:rPr>
        <w:t>he combined effect of 3D scaffold features and bioreactor stimulation on human cells’ feedback</w:t>
      </w:r>
      <w:r w:rsidR="0013312A" w:rsidRPr="00025180">
        <w:rPr>
          <w:rFonts w:asciiTheme="minorHAnsi" w:hAnsiTheme="minorHAnsi" w:cstheme="minorHAnsi"/>
          <w:bCs/>
          <w:color w:val="000000"/>
          <w:sz w:val="22"/>
          <w:szCs w:val="22"/>
          <w:lang w:val="en-US"/>
        </w:rPr>
        <w:t xml:space="preserve">, </w:t>
      </w:r>
      <w:r w:rsidR="0013312A" w:rsidRPr="00025180">
        <w:rPr>
          <w:rFonts w:asciiTheme="minorHAnsi" w:hAnsiTheme="minorHAnsi" w:cstheme="minorHAnsi"/>
          <w:color w:val="auto"/>
          <w:sz w:val="22"/>
          <w:szCs w:val="22"/>
        </w:rPr>
        <w:t xml:space="preserve">International Conference on Structural Analysis of Advanced Materials, </w:t>
      </w:r>
      <w:r w:rsidR="0013312A" w:rsidRPr="00025180">
        <w:rPr>
          <w:rFonts w:asciiTheme="minorHAnsi" w:hAnsiTheme="minorHAnsi" w:cstheme="minorHAnsi"/>
          <w:b/>
          <w:bCs/>
          <w:color w:val="auto"/>
          <w:sz w:val="22"/>
          <w:szCs w:val="22"/>
        </w:rPr>
        <w:t>ICSAAM</w:t>
      </w:r>
      <w:r w:rsidR="007D3E56" w:rsidRPr="00025180">
        <w:rPr>
          <w:rFonts w:asciiTheme="minorHAnsi" w:hAnsiTheme="minorHAnsi" w:cstheme="minorHAnsi"/>
          <w:b/>
          <w:bCs/>
          <w:color w:val="auto"/>
          <w:sz w:val="22"/>
          <w:szCs w:val="22"/>
        </w:rPr>
        <w:t xml:space="preserve"> 2023</w:t>
      </w:r>
      <w:r w:rsidR="0013312A" w:rsidRPr="00025180">
        <w:rPr>
          <w:rFonts w:asciiTheme="minorHAnsi" w:hAnsiTheme="minorHAnsi" w:cstheme="minorHAnsi"/>
          <w:color w:val="auto"/>
          <w:sz w:val="22"/>
          <w:szCs w:val="22"/>
        </w:rPr>
        <w:t xml:space="preserve">, 10-14 </w:t>
      </w:r>
      <w:r w:rsidR="0013312A" w:rsidRPr="00025180">
        <w:rPr>
          <w:rFonts w:asciiTheme="minorHAnsi" w:hAnsiTheme="minorHAnsi" w:cstheme="minorHAnsi"/>
          <w:color w:val="auto"/>
          <w:sz w:val="22"/>
          <w:szCs w:val="22"/>
          <w:lang w:val="en-US"/>
        </w:rPr>
        <w:t>of September</w:t>
      </w:r>
      <w:r w:rsidR="0013312A" w:rsidRPr="00025180">
        <w:rPr>
          <w:rFonts w:asciiTheme="minorHAnsi" w:hAnsiTheme="minorHAnsi" w:cstheme="minorHAnsi"/>
          <w:color w:val="auto"/>
          <w:sz w:val="22"/>
          <w:szCs w:val="22"/>
        </w:rPr>
        <w:t xml:space="preserve"> 2023, Zakynthos, </w:t>
      </w:r>
      <w:r w:rsidR="0013312A" w:rsidRPr="00025180">
        <w:rPr>
          <w:rFonts w:asciiTheme="minorHAnsi" w:hAnsiTheme="minorHAnsi" w:cstheme="minorHAnsi"/>
          <w:color w:val="auto"/>
          <w:sz w:val="22"/>
          <w:szCs w:val="22"/>
          <w:lang w:val="en-US"/>
        </w:rPr>
        <w:t>Greece</w:t>
      </w:r>
      <w:r w:rsidR="00A22AB0" w:rsidRPr="00025180">
        <w:rPr>
          <w:rFonts w:asciiTheme="minorHAnsi" w:hAnsiTheme="minorHAnsi" w:cstheme="minorHAnsi"/>
          <w:color w:val="auto"/>
          <w:sz w:val="22"/>
          <w:szCs w:val="22"/>
          <w:lang w:val="en-US"/>
        </w:rPr>
        <w:t>,</w:t>
      </w:r>
      <w:r w:rsidR="00025180" w:rsidRPr="00025180">
        <w:rPr>
          <w:rFonts w:asciiTheme="minorHAnsi" w:hAnsiTheme="minorHAnsi" w:cstheme="minorHAnsi"/>
          <w:color w:val="auto"/>
          <w:sz w:val="22"/>
          <w:szCs w:val="22"/>
          <w:lang w:val="en-US"/>
        </w:rPr>
        <w:t xml:space="preserve"> </w:t>
      </w:r>
      <w:r w:rsidR="00025180" w:rsidRPr="00025180">
        <w:rPr>
          <w:rFonts w:asciiTheme="minorHAnsi" w:hAnsiTheme="minorHAnsi" w:cstheme="minorHAnsi"/>
          <w:sz w:val="22"/>
          <w:szCs w:val="22"/>
        </w:rPr>
        <w:t>ISBN: 978-960-530-190-3</w:t>
      </w:r>
      <w:r w:rsidR="00025180" w:rsidRPr="00025180">
        <w:rPr>
          <w:rFonts w:asciiTheme="minorHAnsi" w:hAnsiTheme="minorHAnsi" w:cstheme="minorHAnsi"/>
          <w:sz w:val="22"/>
          <w:szCs w:val="22"/>
          <w:lang w:val="en-US"/>
        </w:rPr>
        <w:t xml:space="preserve">, </w:t>
      </w:r>
      <w:hyperlink r:id="rId58" w:history="1">
        <w:r w:rsidR="00A22AB0" w:rsidRPr="00025180">
          <w:rPr>
            <w:rStyle w:val="Hyperlink"/>
            <w:rFonts w:asciiTheme="minorHAnsi" w:hAnsiTheme="minorHAnsi" w:cstheme="minorHAnsi"/>
            <w:bCs/>
            <w:sz w:val="22"/>
            <w:szCs w:val="22"/>
            <w:lang w:val="en-US"/>
          </w:rPr>
          <w:t>https://publications.upatras.gr/el/books/157</w:t>
        </w:r>
      </w:hyperlink>
      <w:r w:rsidR="00A22AB0" w:rsidRPr="00025180">
        <w:rPr>
          <w:rFonts w:asciiTheme="minorHAnsi" w:hAnsiTheme="minorHAnsi" w:cstheme="minorHAnsi"/>
          <w:bCs/>
          <w:color w:val="000000"/>
          <w:sz w:val="22"/>
          <w:szCs w:val="22"/>
          <w:lang w:val="en-US"/>
        </w:rPr>
        <w:t xml:space="preserve"> </w:t>
      </w:r>
    </w:p>
    <w:p w14:paraId="1E35A009" w14:textId="5F210F07" w:rsidR="00A22AB0" w:rsidRPr="00025180" w:rsidRDefault="00712DAE" w:rsidP="00211D8C">
      <w:pPr>
        <w:numPr>
          <w:ilvl w:val="0"/>
          <w:numId w:val="6"/>
        </w:numPr>
        <w:spacing w:after="0" w:line="276" w:lineRule="auto"/>
        <w:jc w:val="both"/>
        <w:rPr>
          <w:rFonts w:asciiTheme="minorHAnsi" w:hAnsiTheme="minorHAnsi" w:cstheme="minorHAnsi"/>
          <w:bCs/>
          <w:color w:val="000000"/>
          <w:sz w:val="22"/>
          <w:szCs w:val="22"/>
          <w:lang w:val="en-US"/>
        </w:rPr>
      </w:pPr>
      <w:r w:rsidRPr="00025180">
        <w:rPr>
          <w:rFonts w:asciiTheme="minorHAnsi" w:hAnsiTheme="minorHAnsi" w:cstheme="minorHAnsi"/>
          <w:bCs/>
          <w:color w:val="000000"/>
          <w:sz w:val="22"/>
          <w:szCs w:val="22"/>
          <w:u w:val="single"/>
          <w:lang w:val="en-US"/>
        </w:rPr>
        <w:t>Minodora Dobreanu</w:t>
      </w:r>
      <w:r w:rsidRPr="00025180">
        <w:rPr>
          <w:rFonts w:asciiTheme="minorHAnsi" w:hAnsiTheme="minorHAnsi" w:cstheme="minorHAnsi"/>
          <w:bCs/>
          <w:color w:val="000000"/>
          <w:sz w:val="22"/>
          <w:szCs w:val="22"/>
          <w:lang w:val="en-US"/>
        </w:rPr>
        <w:t xml:space="preserve">, Doina Manu, </w:t>
      </w:r>
      <w:r w:rsidRPr="00025180">
        <w:rPr>
          <w:rFonts w:asciiTheme="minorHAnsi" w:hAnsiTheme="minorHAnsi" w:cstheme="minorHAnsi"/>
          <w:b/>
          <w:color w:val="000000"/>
          <w:sz w:val="22"/>
          <w:szCs w:val="22"/>
          <w:lang w:val="en-US"/>
        </w:rPr>
        <w:t>Diana Portan</w:t>
      </w:r>
      <w:r w:rsidRPr="00025180">
        <w:rPr>
          <w:rFonts w:asciiTheme="minorHAnsi" w:hAnsiTheme="minorHAnsi" w:cstheme="minorHAnsi"/>
          <w:bCs/>
          <w:color w:val="000000"/>
          <w:sz w:val="22"/>
          <w:szCs w:val="22"/>
          <w:lang w:val="en-US"/>
        </w:rPr>
        <w:t xml:space="preserve">, </w:t>
      </w:r>
      <w:r w:rsidR="0019447C" w:rsidRPr="00025180">
        <w:rPr>
          <w:rFonts w:asciiTheme="minorHAnsi" w:hAnsiTheme="minorHAnsi" w:cstheme="minorHAnsi"/>
          <w:bCs/>
          <w:color w:val="000000"/>
          <w:sz w:val="22"/>
          <w:szCs w:val="22"/>
          <w:lang w:val="en-US"/>
        </w:rPr>
        <w:t xml:space="preserve">30 min Plenary lecture, Title: </w:t>
      </w:r>
      <w:r w:rsidRPr="00025180">
        <w:rPr>
          <w:rFonts w:asciiTheme="minorHAnsi" w:hAnsiTheme="minorHAnsi" w:cstheme="minorHAnsi"/>
          <w:b/>
          <w:i/>
          <w:iCs/>
          <w:color w:val="000000"/>
          <w:sz w:val="22"/>
          <w:szCs w:val="22"/>
          <w:lang w:val="en-US"/>
        </w:rPr>
        <w:t>Modern methods and techniques for testing artificial substrates biocompatibility</w:t>
      </w:r>
      <w:r w:rsidRPr="00025180">
        <w:rPr>
          <w:rFonts w:asciiTheme="minorHAnsi" w:hAnsiTheme="minorHAnsi" w:cstheme="minorHAnsi"/>
          <w:bCs/>
          <w:color w:val="000000"/>
          <w:sz w:val="22"/>
          <w:szCs w:val="22"/>
          <w:lang w:val="en-US"/>
        </w:rPr>
        <w:t xml:space="preserve">, </w:t>
      </w:r>
      <w:r w:rsidR="00EF0B74" w:rsidRPr="00025180">
        <w:rPr>
          <w:rFonts w:asciiTheme="minorHAnsi" w:hAnsiTheme="minorHAnsi" w:cstheme="minorHAnsi"/>
          <w:color w:val="auto"/>
          <w:sz w:val="22"/>
          <w:szCs w:val="22"/>
        </w:rPr>
        <w:t xml:space="preserve">International Conference on Structural Analysis of Advanced Materials, </w:t>
      </w:r>
      <w:r w:rsidR="00EF0B74" w:rsidRPr="00025180">
        <w:rPr>
          <w:rFonts w:asciiTheme="minorHAnsi" w:hAnsiTheme="minorHAnsi" w:cstheme="minorHAnsi"/>
          <w:b/>
          <w:bCs/>
          <w:color w:val="auto"/>
          <w:sz w:val="22"/>
          <w:szCs w:val="22"/>
        </w:rPr>
        <w:t>ICSAAM</w:t>
      </w:r>
      <w:r w:rsidR="007D3E56" w:rsidRPr="00025180">
        <w:rPr>
          <w:rFonts w:asciiTheme="minorHAnsi" w:hAnsiTheme="minorHAnsi" w:cstheme="minorHAnsi"/>
          <w:b/>
          <w:bCs/>
          <w:color w:val="auto"/>
          <w:sz w:val="22"/>
          <w:szCs w:val="22"/>
        </w:rPr>
        <w:t xml:space="preserve"> 2023</w:t>
      </w:r>
      <w:r w:rsidR="00EF0B74" w:rsidRPr="00025180">
        <w:rPr>
          <w:rFonts w:asciiTheme="minorHAnsi" w:hAnsiTheme="minorHAnsi" w:cstheme="minorHAnsi"/>
          <w:color w:val="auto"/>
          <w:sz w:val="22"/>
          <w:szCs w:val="22"/>
        </w:rPr>
        <w:t xml:space="preserve">, 10-14 </w:t>
      </w:r>
      <w:r w:rsidR="00EF0B74" w:rsidRPr="00025180">
        <w:rPr>
          <w:rFonts w:asciiTheme="minorHAnsi" w:hAnsiTheme="minorHAnsi" w:cstheme="minorHAnsi"/>
          <w:color w:val="auto"/>
          <w:sz w:val="22"/>
          <w:szCs w:val="22"/>
          <w:lang w:val="en-US"/>
        </w:rPr>
        <w:t>of September</w:t>
      </w:r>
      <w:r w:rsidR="00EF0B74" w:rsidRPr="00025180">
        <w:rPr>
          <w:rFonts w:asciiTheme="minorHAnsi" w:hAnsiTheme="minorHAnsi" w:cstheme="minorHAnsi"/>
          <w:color w:val="auto"/>
          <w:sz w:val="22"/>
          <w:szCs w:val="22"/>
        </w:rPr>
        <w:t xml:space="preserve"> 2023, Zakynthos, </w:t>
      </w:r>
      <w:r w:rsidR="00EF0B74" w:rsidRPr="00025180">
        <w:rPr>
          <w:rFonts w:asciiTheme="minorHAnsi" w:hAnsiTheme="minorHAnsi" w:cstheme="minorHAnsi"/>
          <w:color w:val="auto"/>
          <w:sz w:val="22"/>
          <w:szCs w:val="22"/>
          <w:lang w:val="en-US"/>
        </w:rPr>
        <w:t>Greece</w:t>
      </w:r>
      <w:r w:rsidR="00025180" w:rsidRPr="00025180">
        <w:rPr>
          <w:rFonts w:asciiTheme="minorHAnsi" w:hAnsiTheme="minorHAnsi" w:cstheme="minorHAnsi"/>
          <w:color w:val="auto"/>
          <w:sz w:val="22"/>
          <w:szCs w:val="22"/>
          <w:lang w:val="en-US"/>
        </w:rPr>
        <w:t xml:space="preserve">, </w:t>
      </w:r>
      <w:r w:rsidR="00025180" w:rsidRPr="00025180">
        <w:rPr>
          <w:rFonts w:asciiTheme="minorHAnsi" w:hAnsiTheme="minorHAnsi" w:cstheme="minorHAnsi"/>
          <w:sz w:val="22"/>
          <w:szCs w:val="22"/>
        </w:rPr>
        <w:t>ISBN: 978-960-530-190-3</w:t>
      </w:r>
      <w:r w:rsidR="00025180" w:rsidRPr="00025180">
        <w:rPr>
          <w:rFonts w:asciiTheme="minorHAnsi" w:hAnsiTheme="minorHAnsi" w:cstheme="minorHAnsi"/>
          <w:sz w:val="22"/>
          <w:szCs w:val="22"/>
          <w:lang w:val="en-US"/>
        </w:rPr>
        <w:t xml:space="preserve">, </w:t>
      </w:r>
      <w:hyperlink r:id="rId59" w:history="1">
        <w:r w:rsidR="00A22AB0" w:rsidRPr="00025180">
          <w:rPr>
            <w:rStyle w:val="Hyperlink"/>
            <w:rFonts w:asciiTheme="minorHAnsi" w:hAnsiTheme="minorHAnsi" w:cstheme="minorHAnsi"/>
            <w:bCs/>
            <w:sz w:val="22"/>
            <w:szCs w:val="22"/>
            <w:lang w:val="en-US"/>
          </w:rPr>
          <w:t>https://publications.upatras.gr/el/books/157</w:t>
        </w:r>
      </w:hyperlink>
      <w:r w:rsidR="00A22AB0" w:rsidRPr="00025180">
        <w:rPr>
          <w:rFonts w:asciiTheme="minorHAnsi" w:hAnsiTheme="minorHAnsi" w:cstheme="minorHAnsi"/>
          <w:bCs/>
          <w:color w:val="000000"/>
          <w:sz w:val="22"/>
          <w:szCs w:val="22"/>
          <w:lang w:val="en-US"/>
        </w:rPr>
        <w:t xml:space="preserve"> </w:t>
      </w:r>
    </w:p>
    <w:p w14:paraId="4E3842B1" w14:textId="54B80A04" w:rsidR="00717F43" w:rsidRPr="00F53608" w:rsidRDefault="00F53608" w:rsidP="00F53608">
      <w:pPr>
        <w:numPr>
          <w:ilvl w:val="0"/>
          <w:numId w:val="6"/>
        </w:numPr>
        <w:spacing w:after="0" w:line="276" w:lineRule="auto"/>
        <w:jc w:val="both"/>
        <w:rPr>
          <w:rFonts w:asciiTheme="minorHAnsi" w:hAnsiTheme="minorHAnsi" w:cstheme="minorHAnsi"/>
          <w:bCs/>
          <w:color w:val="000000"/>
          <w:sz w:val="22"/>
          <w:szCs w:val="22"/>
          <w:lang w:val="en-US"/>
        </w:rPr>
      </w:pPr>
      <w:r w:rsidRPr="00F53608">
        <w:rPr>
          <w:rFonts w:asciiTheme="minorHAnsi" w:hAnsiTheme="minorHAnsi" w:cstheme="minorHAnsi"/>
          <w:b/>
          <w:color w:val="000000"/>
          <w:sz w:val="22"/>
          <w:szCs w:val="22"/>
          <w:u w:val="single"/>
          <w:lang w:val="en-US"/>
        </w:rPr>
        <w:t>Diana V. Portan</w:t>
      </w:r>
      <w:r w:rsidRPr="00F53608">
        <w:rPr>
          <w:rFonts w:asciiTheme="minorHAnsi" w:hAnsiTheme="minorHAnsi" w:cstheme="minorHAnsi"/>
          <w:bCs/>
          <w:color w:val="000000"/>
          <w:sz w:val="22"/>
          <w:szCs w:val="22"/>
          <w:lang w:val="en-US"/>
        </w:rPr>
        <w:t xml:space="preserve">, T. </w:t>
      </w:r>
      <w:proofErr w:type="spellStart"/>
      <w:r w:rsidRPr="00F53608">
        <w:rPr>
          <w:rFonts w:asciiTheme="minorHAnsi" w:hAnsiTheme="minorHAnsi" w:cstheme="minorHAnsi"/>
          <w:bCs/>
          <w:color w:val="000000"/>
          <w:sz w:val="22"/>
          <w:szCs w:val="22"/>
          <w:lang w:val="en-US"/>
        </w:rPr>
        <w:t>Katsila</w:t>
      </w:r>
      <w:proofErr w:type="spellEnd"/>
      <w:r w:rsidRPr="00F53608">
        <w:rPr>
          <w:rFonts w:asciiTheme="minorHAnsi" w:hAnsiTheme="minorHAnsi" w:cstheme="minorHAnsi"/>
          <w:bCs/>
          <w:color w:val="000000"/>
          <w:sz w:val="22"/>
          <w:szCs w:val="22"/>
          <w:lang w:val="en-US"/>
        </w:rPr>
        <w:t xml:space="preserve">, P. </w:t>
      </w:r>
      <w:proofErr w:type="spellStart"/>
      <w:r w:rsidRPr="00F53608">
        <w:rPr>
          <w:rFonts w:asciiTheme="minorHAnsi" w:hAnsiTheme="minorHAnsi" w:cstheme="minorHAnsi"/>
          <w:bCs/>
          <w:color w:val="000000"/>
          <w:sz w:val="22"/>
          <w:szCs w:val="22"/>
          <w:lang w:val="en-US"/>
        </w:rPr>
        <w:t>Zoumpoulakis</w:t>
      </w:r>
      <w:proofErr w:type="spellEnd"/>
      <w:r w:rsidRPr="00F53608">
        <w:rPr>
          <w:rFonts w:asciiTheme="minorHAnsi" w:hAnsiTheme="minorHAnsi" w:cstheme="minorHAnsi"/>
          <w:bCs/>
          <w:color w:val="000000"/>
          <w:sz w:val="22"/>
          <w:szCs w:val="22"/>
          <w:lang w:val="en-US"/>
        </w:rPr>
        <w:t>, V. Kostopoulos</w:t>
      </w:r>
      <w:r>
        <w:rPr>
          <w:rFonts w:asciiTheme="minorHAnsi" w:hAnsiTheme="minorHAnsi" w:cstheme="minorHAnsi"/>
          <w:bCs/>
          <w:color w:val="000000"/>
          <w:sz w:val="22"/>
          <w:szCs w:val="22"/>
          <w:lang w:val="en-US"/>
        </w:rPr>
        <w:t xml:space="preserve">, </w:t>
      </w:r>
      <w:r w:rsidRPr="0019447C">
        <w:rPr>
          <w:rFonts w:asciiTheme="minorHAnsi" w:hAnsiTheme="minorHAnsi" w:cstheme="minorHAnsi"/>
          <w:b/>
          <w:color w:val="000000"/>
          <w:sz w:val="22"/>
          <w:szCs w:val="22"/>
          <w:lang w:val="en-US"/>
        </w:rPr>
        <w:t>Invited lecture</w:t>
      </w:r>
      <w:r>
        <w:rPr>
          <w:rFonts w:asciiTheme="minorHAnsi" w:hAnsiTheme="minorHAnsi" w:cstheme="minorHAnsi"/>
          <w:bCs/>
          <w:color w:val="000000"/>
          <w:sz w:val="22"/>
          <w:szCs w:val="22"/>
          <w:lang w:val="en-US"/>
        </w:rPr>
        <w:t>,</w:t>
      </w:r>
      <w:r w:rsidR="0019447C">
        <w:rPr>
          <w:rFonts w:asciiTheme="minorHAnsi" w:hAnsiTheme="minorHAnsi" w:cstheme="minorHAnsi"/>
          <w:bCs/>
          <w:color w:val="000000"/>
          <w:sz w:val="22"/>
          <w:szCs w:val="22"/>
          <w:lang w:val="en-US"/>
        </w:rPr>
        <w:t xml:space="preserve"> Title:</w:t>
      </w:r>
      <w:r>
        <w:rPr>
          <w:rFonts w:asciiTheme="minorHAnsi" w:hAnsiTheme="minorHAnsi" w:cstheme="minorHAnsi"/>
          <w:bCs/>
          <w:color w:val="000000"/>
          <w:sz w:val="22"/>
          <w:szCs w:val="22"/>
          <w:lang w:val="en-US"/>
        </w:rPr>
        <w:t xml:space="preserve"> </w:t>
      </w:r>
      <w:proofErr w:type="spellStart"/>
      <w:r w:rsidRPr="00F53608">
        <w:rPr>
          <w:rFonts w:asciiTheme="minorHAnsi" w:hAnsiTheme="minorHAnsi" w:cstheme="minorHAnsi"/>
          <w:b/>
          <w:i/>
          <w:iCs/>
          <w:color w:val="000000"/>
          <w:sz w:val="22"/>
          <w:szCs w:val="22"/>
          <w:lang w:val="en-US"/>
        </w:rPr>
        <w:t>Electrospun</w:t>
      </w:r>
      <w:proofErr w:type="spellEnd"/>
      <w:r w:rsidRPr="00F53608">
        <w:rPr>
          <w:rFonts w:asciiTheme="minorHAnsi" w:hAnsiTheme="minorHAnsi" w:cstheme="minorHAnsi"/>
          <w:b/>
          <w:i/>
          <w:iCs/>
          <w:color w:val="000000"/>
          <w:sz w:val="22"/>
          <w:szCs w:val="22"/>
          <w:lang w:val="en-US"/>
        </w:rPr>
        <w:t xml:space="preserve"> and printed 3D scaffolds with biomimetic features and growth factor delivery potential for in vitro maintenance of human bone cells</w:t>
      </w:r>
      <w:r>
        <w:rPr>
          <w:rFonts w:asciiTheme="minorHAnsi" w:hAnsiTheme="minorHAnsi" w:cstheme="minorHAnsi"/>
          <w:bCs/>
          <w:color w:val="000000"/>
          <w:sz w:val="22"/>
          <w:szCs w:val="22"/>
          <w:lang w:val="en-US"/>
        </w:rPr>
        <w:t xml:space="preserve">, </w:t>
      </w:r>
      <w:r w:rsidRPr="00F53608">
        <w:rPr>
          <w:rFonts w:asciiTheme="minorHAnsi" w:hAnsiTheme="minorHAnsi" w:cstheme="minorHAnsi"/>
          <w:bCs/>
          <w:color w:val="000000"/>
          <w:sz w:val="22"/>
          <w:szCs w:val="22"/>
          <w:lang w:val="en-US"/>
        </w:rPr>
        <w:t xml:space="preserve">International Summit </w:t>
      </w:r>
      <w:r>
        <w:rPr>
          <w:rFonts w:asciiTheme="minorHAnsi" w:hAnsiTheme="minorHAnsi" w:cstheme="minorHAnsi"/>
          <w:bCs/>
          <w:color w:val="000000"/>
          <w:sz w:val="22"/>
          <w:szCs w:val="22"/>
          <w:lang w:val="en-US"/>
        </w:rPr>
        <w:t>o</w:t>
      </w:r>
      <w:r w:rsidRPr="00F53608">
        <w:rPr>
          <w:rFonts w:asciiTheme="minorHAnsi" w:hAnsiTheme="minorHAnsi" w:cstheme="minorHAnsi"/>
          <w:bCs/>
          <w:color w:val="000000"/>
          <w:sz w:val="22"/>
          <w:szCs w:val="22"/>
          <w:lang w:val="en-US"/>
        </w:rPr>
        <w:t>n</w:t>
      </w:r>
      <w:r>
        <w:rPr>
          <w:rFonts w:asciiTheme="minorHAnsi" w:hAnsiTheme="minorHAnsi" w:cstheme="minorHAnsi"/>
          <w:bCs/>
          <w:color w:val="000000"/>
          <w:sz w:val="22"/>
          <w:szCs w:val="22"/>
          <w:lang w:val="en-US"/>
        </w:rPr>
        <w:t xml:space="preserve"> </w:t>
      </w:r>
      <w:r w:rsidRPr="00F53608">
        <w:rPr>
          <w:rFonts w:asciiTheme="minorHAnsi" w:hAnsiTheme="minorHAnsi" w:cstheme="minorHAnsi"/>
          <w:bCs/>
          <w:color w:val="000000"/>
          <w:sz w:val="22"/>
          <w:szCs w:val="22"/>
          <w:lang w:val="en-US"/>
        </w:rPr>
        <w:t xml:space="preserve">Biopolymers </w:t>
      </w:r>
      <w:r>
        <w:rPr>
          <w:rFonts w:asciiTheme="minorHAnsi" w:hAnsiTheme="minorHAnsi" w:cstheme="minorHAnsi"/>
          <w:bCs/>
          <w:color w:val="000000"/>
          <w:sz w:val="22"/>
          <w:szCs w:val="22"/>
          <w:lang w:val="en-US"/>
        </w:rPr>
        <w:t>a</w:t>
      </w:r>
      <w:r w:rsidRPr="00F53608">
        <w:rPr>
          <w:rFonts w:asciiTheme="minorHAnsi" w:hAnsiTheme="minorHAnsi" w:cstheme="minorHAnsi"/>
          <w:bCs/>
          <w:color w:val="000000"/>
          <w:sz w:val="22"/>
          <w:szCs w:val="22"/>
          <w:lang w:val="en-US"/>
        </w:rPr>
        <w:t>nd Polymer Science</w:t>
      </w:r>
      <w:r>
        <w:rPr>
          <w:rFonts w:asciiTheme="minorHAnsi" w:hAnsiTheme="minorHAnsi" w:cstheme="minorHAnsi"/>
          <w:bCs/>
          <w:color w:val="000000"/>
          <w:sz w:val="22"/>
          <w:szCs w:val="22"/>
          <w:lang w:val="en-US"/>
        </w:rPr>
        <w:t xml:space="preserve">, </w:t>
      </w:r>
      <w:r w:rsidR="0012537E" w:rsidRPr="0012537E">
        <w:rPr>
          <w:rFonts w:asciiTheme="minorHAnsi" w:hAnsiTheme="minorHAnsi" w:cstheme="minorHAnsi"/>
          <w:bCs/>
          <w:color w:val="000000"/>
          <w:sz w:val="22"/>
          <w:szCs w:val="22"/>
          <w:lang w:val="en-US"/>
        </w:rPr>
        <w:t>M</w:t>
      </w:r>
      <w:r w:rsidR="0012537E">
        <w:rPr>
          <w:rFonts w:asciiTheme="minorHAnsi" w:hAnsiTheme="minorHAnsi" w:cstheme="minorHAnsi"/>
          <w:bCs/>
          <w:color w:val="000000"/>
          <w:sz w:val="22"/>
          <w:szCs w:val="22"/>
          <w:lang w:val="en-US"/>
        </w:rPr>
        <w:t>ay</w:t>
      </w:r>
      <w:r w:rsidR="0012537E" w:rsidRPr="0012537E">
        <w:rPr>
          <w:rFonts w:asciiTheme="minorHAnsi" w:hAnsiTheme="minorHAnsi" w:cstheme="minorHAnsi"/>
          <w:bCs/>
          <w:color w:val="000000"/>
          <w:sz w:val="22"/>
          <w:szCs w:val="22"/>
          <w:lang w:val="en-US"/>
        </w:rPr>
        <w:t xml:space="preserve"> 11-13, </w:t>
      </w:r>
      <w:r w:rsidR="0012537E" w:rsidRPr="0012537E">
        <w:rPr>
          <w:rFonts w:asciiTheme="minorHAnsi" w:hAnsiTheme="minorHAnsi" w:cstheme="minorHAnsi"/>
          <w:b/>
          <w:color w:val="000000"/>
          <w:sz w:val="22"/>
          <w:szCs w:val="22"/>
          <w:lang w:val="en-US"/>
        </w:rPr>
        <w:t>ISBPS 2023</w:t>
      </w:r>
      <w:r w:rsidR="0012537E">
        <w:rPr>
          <w:rFonts w:asciiTheme="minorHAnsi" w:hAnsiTheme="minorHAnsi" w:cstheme="minorHAnsi"/>
          <w:bCs/>
          <w:color w:val="000000"/>
          <w:sz w:val="22"/>
          <w:szCs w:val="22"/>
          <w:lang w:val="en-US"/>
        </w:rPr>
        <w:t>, Brussels, Belgium</w:t>
      </w:r>
      <w:r w:rsidR="00CA4847">
        <w:rPr>
          <w:rFonts w:asciiTheme="minorHAnsi" w:hAnsiTheme="minorHAnsi" w:cstheme="minorHAnsi"/>
          <w:bCs/>
          <w:color w:val="000000"/>
          <w:sz w:val="22"/>
          <w:szCs w:val="22"/>
          <w:lang w:val="en-US"/>
        </w:rPr>
        <w:t xml:space="preserve">, </w:t>
      </w:r>
      <w:hyperlink r:id="rId60" w:history="1">
        <w:r w:rsidR="00CA4847" w:rsidRPr="00E61616">
          <w:rPr>
            <w:rStyle w:val="Hyperlink"/>
            <w:rFonts w:asciiTheme="minorHAnsi" w:hAnsiTheme="minorHAnsi" w:cstheme="minorHAnsi"/>
            <w:bCs/>
            <w:sz w:val="22"/>
            <w:szCs w:val="22"/>
            <w:lang w:val="en-US"/>
          </w:rPr>
          <w:t>https://www.spectrumconferences.com/2023/isbps/speakers</w:t>
        </w:r>
      </w:hyperlink>
      <w:r w:rsidR="00CA4847">
        <w:rPr>
          <w:rFonts w:asciiTheme="minorHAnsi" w:hAnsiTheme="minorHAnsi" w:cstheme="minorHAnsi"/>
          <w:bCs/>
          <w:color w:val="000000"/>
          <w:sz w:val="22"/>
          <w:szCs w:val="22"/>
          <w:lang w:val="en-US"/>
        </w:rPr>
        <w:t xml:space="preserve"> </w:t>
      </w:r>
    </w:p>
    <w:p w14:paraId="29720934" w14:textId="0E72A3A0" w:rsidR="0026279E" w:rsidRPr="00151732" w:rsidRDefault="0026279E" w:rsidP="00413487">
      <w:pPr>
        <w:numPr>
          <w:ilvl w:val="0"/>
          <w:numId w:val="6"/>
        </w:numPr>
        <w:spacing w:after="0" w:line="276" w:lineRule="auto"/>
        <w:jc w:val="both"/>
        <w:rPr>
          <w:rFonts w:asciiTheme="minorHAnsi" w:hAnsiTheme="minorHAnsi" w:cstheme="minorHAnsi"/>
          <w:bCs/>
          <w:color w:val="000000"/>
          <w:sz w:val="22"/>
          <w:szCs w:val="22"/>
          <w:lang w:val="en-US"/>
        </w:rPr>
      </w:pPr>
      <w:r w:rsidRPr="00151732">
        <w:rPr>
          <w:rFonts w:asciiTheme="minorHAnsi" w:hAnsiTheme="minorHAnsi" w:cstheme="minorHAnsi"/>
          <w:b/>
          <w:color w:val="000000"/>
          <w:sz w:val="22"/>
          <w:szCs w:val="22"/>
          <w:u w:val="single"/>
        </w:rPr>
        <w:lastRenderedPageBreak/>
        <w:t>D</w:t>
      </w:r>
      <w:r w:rsidRPr="00151732">
        <w:rPr>
          <w:rFonts w:asciiTheme="minorHAnsi" w:hAnsiTheme="minorHAnsi" w:cstheme="minorHAnsi"/>
          <w:b/>
          <w:color w:val="000000"/>
          <w:sz w:val="22"/>
          <w:szCs w:val="22"/>
          <w:u w:val="single"/>
          <w:lang w:val="en-US"/>
        </w:rPr>
        <w:t xml:space="preserve">. </w:t>
      </w:r>
      <w:r w:rsidRPr="00151732">
        <w:rPr>
          <w:rFonts w:asciiTheme="minorHAnsi" w:hAnsiTheme="minorHAnsi" w:cstheme="minorHAnsi"/>
          <w:b/>
          <w:color w:val="000000"/>
          <w:sz w:val="22"/>
          <w:szCs w:val="22"/>
          <w:u w:val="single"/>
        </w:rPr>
        <w:t>V</w:t>
      </w:r>
      <w:r w:rsidRPr="00151732">
        <w:rPr>
          <w:rFonts w:asciiTheme="minorHAnsi" w:hAnsiTheme="minorHAnsi" w:cstheme="minorHAnsi"/>
          <w:b/>
          <w:color w:val="000000"/>
          <w:sz w:val="22"/>
          <w:szCs w:val="22"/>
          <w:u w:val="single"/>
          <w:lang w:val="en-US"/>
        </w:rPr>
        <w:t xml:space="preserve">. </w:t>
      </w:r>
      <w:r w:rsidRPr="00151732">
        <w:rPr>
          <w:rFonts w:asciiTheme="minorHAnsi" w:hAnsiTheme="minorHAnsi" w:cstheme="minorHAnsi"/>
          <w:b/>
          <w:color w:val="000000"/>
          <w:sz w:val="22"/>
          <w:szCs w:val="22"/>
          <w:u w:val="single"/>
        </w:rPr>
        <w:t>Portan</w:t>
      </w:r>
      <w:r w:rsidRPr="00151732">
        <w:rPr>
          <w:rFonts w:asciiTheme="minorHAnsi" w:hAnsiTheme="minorHAnsi" w:cstheme="minorHAnsi"/>
          <w:bCs/>
          <w:color w:val="000000"/>
          <w:sz w:val="22"/>
          <w:szCs w:val="22"/>
          <w:lang w:val="en-US"/>
        </w:rPr>
        <w:t xml:space="preserve">, </w:t>
      </w:r>
      <w:proofErr w:type="gramStart"/>
      <w:r w:rsidRPr="00151732">
        <w:rPr>
          <w:rFonts w:asciiTheme="minorHAnsi" w:hAnsiTheme="minorHAnsi" w:cstheme="minorHAnsi"/>
          <w:bCs/>
          <w:color w:val="000000"/>
          <w:sz w:val="22"/>
          <w:szCs w:val="22"/>
        </w:rPr>
        <w:t>D</w:t>
      </w:r>
      <w:r w:rsidRPr="00151732">
        <w:rPr>
          <w:rFonts w:asciiTheme="minorHAnsi" w:hAnsiTheme="minorHAnsi" w:cstheme="minorHAnsi"/>
          <w:bCs/>
          <w:color w:val="000000"/>
          <w:sz w:val="22"/>
          <w:szCs w:val="22"/>
          <w:lang w:val="en-US"/>
        </w:rPr>
        <w:t>.</w:t>
      </w:r>
      <w:r w:rsidRPr="00151732">
        <w:rPr>
          <w:rFonts w:asciiTheme="minorHAnsi" w:hAnsiTheme="minorHAnsi" w:cstheme="minorHAnsi"/>
          <w:bCs/>
          <w:color w:val="000000"/>
          <w:sz w:val="22"/>
          <w:szCs w:val="22"/>
        </w:rPr>
        <w:t>Polyzos</w:t>
      </w:r>
      <w:proofErr w:type="gramEnd"/>
      <w:r w:rsidRPr="00151732">
        <w:rPr>
          <w:rFonts w:asciiTheme="minorHAnsi" w:hAnsiTheme="minorHAnsi" w:cstheme="minorHAnsi"/>
          <w:bCs/>
          <w:color w:val="000000"/>
          <w:sz w:val="22"/>
          <w:szCs w:val="22"/>
          <w:lang w:val="en-US"/>
        </w:rPr>
        <w:t xml:space="preserve">, </w:t>
      </w:r>
      <w:r w:rsidRPr="00151732">
        <w:rPr>
          <w:rFonts w:asciiTheme="minorHAnsi" w:hAnsiTheme="minorHAnsi" w:cstheme="minorHAnsi"/>
          <w:bCs/>
          <w:color w:val="000000"/>
          <w:sz w:val="22"/>
          <w:szCs w:val="22"/>
        </w:rPr>
        <w:t>D</w:t>
      </w:r>
      <w:r w:rsidRPr="00151732">
        <w:rPr>
          <w:rFonts w:asciiTheme="minorHAnsi" w:hAnsiTheme="minorHAnsi" w:cstheme="minorHAnsi"/>
          <w:bCs/>
          <w:color w:val="000000"/>
          <w:sz w:val="22"/>
          <w:szCs w:val="22"/>
          <w:lang w:val="en-US"/>
        </w:rPr>
        <w:t>.</w:t>
      </w:r>
      <w:r w:rsidRPr="00151732">
        <w:rPr>
          <w:rFonts w:asciiTheme="minorHAnsi" w:hAnsiTheme="minorHAnsi" w:cstheme="minorHAnsi"/>
          <w:bCs/>
          <w:color w:val="000000"/>
          <w:sz w:val="22"/>
          <w:szCs w:val="22"/>
        </w:rPr>
        <w:t>D</w:t>
      </w:r>
      <w:r w:rsidRPr="00151732">
        <w:rPr>
          <w:rFonts w:asciiTheme="minorHAnsi" w:hAnsiTheme="minorHAnsi" w:cstheme="minorHAnsi"/>
          <w:bCs/>
          <w:color w:val="000000"/>
          <w:sz w:val="22"/>
          <w:szCs w:val="22"/>
          <w:lang w:val="en-US"/>
        </w:rPr>
        <w:t xml:space="preserve">. </w:t>
      </w:r>
      <w:r w:rsidRPr="00151732">
        <w:rPr>
          <w:rFonts w:asciiTheme="minorHAnsi" w:hAnsiTheme="minorHAnsi" w:cstheme="minorHAnsi"/>
          <w:bCs/>
          <w:color w:val="000000"/>
          <w:sz w:val="22"/>
          <w:szCs w:val="22"/>
        </w:rPr>
        <w:t>Deligianni</w:t>
      </w:r>
      <w:r w:rsidRPr="00151732">
        <w:rPr>
          <w:rFonts w:asciiTheme="minorHAnsi" w:hAnsiTheme="minorHAnsi" w:cstheme="minorHAnsi"/>
          <w:bCs/>
          <w:color w:val="000000"/>
          <w:sz w:val="22"/>
          <w:szCs w:val="22"/>
          <w:lang w:val="en-US"/>
        </w:rPr>
        <w:t xml:space="preserve">, </w:t>
      </w:r>
      <w:r w:rsidR="00CA4847">
        <w:rPr>
          <w:rFonts w:asciiTheme="minorHAnsi" w:hAnsiTheme="minorHAnsi" w:cstheme="minorHAnsi"/>
          <w:bCs/>
          <w:color w:val="000000"/>
          <w:sz w:val="22"/>
          <w:szCs w:val="22"/>
          <w:lang w:val="en-US"/>
        </w:rPr>
        <w:t xml:space="preserve">5 min </w:t>
      </w:r>
      <w:r w:rsidR="000760DC">
        <w:rPr>
          <w:rFonts w:asciiTheme="minorHAnsi" w:hAnsiTheme="minorHAnsi" w:cstheme="minorHAnsi"/>
          <w:b/>
          <w:i/>
          <w:iCs/>
          <w:color w:val="000000"/>
          <w:sz w:val="22"/>
          <w:szCs w:val="22"/>
          <w:lang w:val="en-US"/>
        </w:rPr>
        <w:t>Flash talk</w:t>
      </w:r>
      <w:r w:rsidRPr="00151732">
        <w:rPr>
          <w:rFonts w:asciiTheme="minorHAnsi" w:hAnsiTheme="minorHAnsi" w:cstheme="minorHAnsi"/>
          <w:b/>
          <w:i/>
          <w:iCs/>
          <w:color w:val="000000"/>
          <w:sz w:val="22"/>
          <w:szCs w:val="22"/>
          <w:lang w:val="en-US"/>
        </w:rPr>
        <w:t xml:space="preserve"> &amp; </w:t>
      </w:r>
      <w:r w:rsidRPr="00151732">
        <w:rPr>
          <w:rFonts w:asciiTheme="minorHAnsi" w:hAnsiTheme="minorHAnsi" w:cstheme="minorHAnsi"/>
          <w:b/>
          <w:i/>
          <w:iCs/>
          <w:color w:val="000000"/>
          <w:sz w:val="22"/>
          <w:szCs w:val="22"/>
        </w:rPr>
        <w:t>POSTER</w:t>
      </w:r>
      <w:r w:rsidR="00CA4847">
        <w:rPr>
          <w:rFonts w:asciiTheme="minorHAnsi" w:hAnsiTheme="minorHAnsi" w:cstheme="minorHAnsi"/>
          <w:b/>
          <w:i/>
          <w:iCs/>
          <w:color w:val="000000"/>
          <w:sz w:val="22"/>
          <w:szCs w:val="22"/>
          <w:lang w:val="en-US"/>
        </w:rPr>
        <w:t xml:space="preserve">, </w:t>
      </w:r>
      <w:r w:rsidR="00CA4847" w:rsidRPr="00CA4847">
        <w:rPr>
          <w:rFonts w:asciiTheme="minorHAnsi" w:hAnsiTheme="minorHAnsi" w:cstheme="minorHAnsi"/>
          <w:bCs/>
          <w:color w:val="000000"/>
          <w:sz w:val="22"/>
          <w:szCs w:val="22"/>
          <w:lang w:val="en-US"/>
        </w:rPr>
        <w:t>Title:</w:t>
      </w:r>
      <w:r w:rsidRPr="00151732">
        <w:rPr>
          <w:rFonts w:asciiTheme="minorHAnsi" w:hAnsiTheme="minorHAnsi" w:cstheme="minorHAnsi"/>
          <w:bCs/>
          <w:i/>
          <w:iCs/>
          <w:color w:val="000000"/>
          <w:sz w:val="22"/>
          <w:szCs w:val="22"/>
          <w:lang w:val="en-US"/>
        </w:rPr>
        <w:t xml:space="preserve"> </w:t>
      </w:r>
      <w:r w:rsidRPr="00151732">
        <w:rPr>
          <w:rFonts w:asciiTheme="minorHAnsi" w:hAnsiTheme="minorHAnsi" w:cstheme="minorHAnsi"/>
          <w:b/>
          <w:i/>
          <w:iCs/>
          <w:color w:val="000000"/>
          <w:sz w:val="22"/>
          <w:szCs w:val="22"/>
        </w:rPr>
        <w:t>In</w:t>
      </w:r>
      <w:r w:rsidRPr="00151732">
        <w:rPr>
          <w:rFonts w:asciiTheme="minorHAnsi" w:hAnsiTheme="minorHAnsi" w:cstheme="minorHAnsi"/>
          <w:b/>
          <w:i/>
          <w:iCs/>
          <w:color w:val="000000"/>
          <w:sz w:val="22"/>
          <w:szCs w:val="22"/>
          <w:lang w:val="en-US"/>
        </w:rPr>
        <w:t xml:space="preserve"> </w:t>
      </w:r>
      <w:r w:rsidRPr="00151732">
        <w:rPr>
          <w:rFonts w:asciiTheme="minorHAnsi" w:hAnsiTheme="minorHAnsi" w:cstheme="minorHAnsi"/>
          <w:b/>
          <w:i/>
          <w:iCs/>
          <w:color w:val="000000"/>
          <w:sz w:val="22"/>
          <w:szCs w:val="22"/>
        </w:rPr>
        <w:t>vitro</w:t>
      </w:r>
      <w:r w:rsidRPr="00151732">
        <w:rPr>
          <w:rFonts w:asciiTheme="minorHAnsi" w:hAnsiTheme="minorHAnsi" w:cstheme="minorHAnsi"/>
          <w:b/>
          <w:i/>
          <w:iCs/>
          <w:color w:val="000000"/>
          <w:sz w:val="22"/>
          <w:szCs w:val="22"/>
          <w:lang w:val="en-US"/>
        </w:rPr>
        <w:t xml:space="preserve"> </w:t>
      </w:r>
      <w:r w:rsidRPr="00151732">
        <w:rPr>
          <w:rFonts w:asciiTheme="minorHAnsi" w:hAnsiTheme="minorHAnsi" w:cstheme="minorHAnsi"/>
          <w:b/>
          <w:i/>
          <w:iCs/>
          <w:color w:val="000000"/>
          <w:sz w:val="22"/>
          <w:szCs w:val="22"/>
        </w:rPr>
        <w:t>investigation</w:t>
      </w:r>
      <w:r w:rsidRPr="00151732">
        <w:rPr>
          <w:rFonts w:asciiTheme="minorHAnsi" w:hAnsiTheme="minorHAnsi" w:cstheme="minorHAnsi"/>
          <w:b/>
          <w:i/>
          <w:iCs/>
          <w:color w:val="000000"/>
          <w:sz w:val="22"/>
          <w:szCs w:val="22"/>
          <w:lang w:val="en-US"/>
        </w:rPr>
        <w:t xml:space="preserve"> </w:t>
      </w:r>
      <w:r w:rsidRPr="00151732">
        <w:rPr>
          <w:rFonts w:asciiTheme="minorHAnsi" w:hAnsiTheme="minorHAnsi" w:cstheme="minorHAnsi"/>
          <w:b/>
          <w:i/>
          <w:iCs/>
          <w:color w:val="000000"/>
          <w:sz w:val="22"/>
          <w:szCs w:val="22"/>
        </w:rPr>
        <w:t>of</w:t>
      </w:r>
      <w:r w:rsidRPr="00151732">
        <w:rPr>
          <w:rFonts w:asciiTheme="minorHAnsi" w:hAnsiTheme="minorHAnsi" w:cstheme="minorHAnsi"/>
          <w:b/>
          <w:i/>
          <w:iCs/>
          <w:color w:val="000000"/>
          <w:sz w:val="22"/>
          <w:szCs w:val="22"/>
          <w:lang w:val="en-US"/>
        </w:rPr>
        <w:t xml:space="preserve"> 3</w:t>
      </w:r>
      <w:r w:rsidRPr="00151732">
        <w:rPr>
          <w:rFonts w:asciiTheme="minorHAnsi" w:hAnsiTheme="minorHAnsi" w:cstheme="minorHAnsi"/>
          <w:b/>
          <w:i/>
          <w:iCs/>
          <w:color w:val="000000"/>
          <w:sz w:val="22"/>
          <w:szCs w:val="22"/>
        </w:rPr>
        <w:t>D</w:t>
      </w:r>
      <w:r w:rsidRPr="00151732">
        <w:rPr>
          <w:rFonts w:asciiTheme="minorHAnsi" w:hAnsiTheme="minorHAnsi" w:cstheme="minorHAnsi"/>
          <w:b/>
          <w:i/>
          <w:iCs/>
          <w:color w:val="000000"/>
          <w:sz w:val="22"/>
          <w:szCs w:val="22"/>
          <w:lang w:val="en-US"/>
        </w:rPr>
        <w:t xml:space="preserve"> </w:t>
      </w:r>
      <w:proofErr w:type="spellStart"/>
      <w:r w:rsidRPr="00151732">
        <w:rPr>
          <w:rFonts w:asciiTheme="minorHAnsi" w:hAnsiTheme="minorHAnsi" w:cstheme="minorHAnsi"/>
          <w:b/>
          <w:i/>
          <w:iCs/>
          <w:color w:val="000000"/>
          <w:sz w:val="22"/>
          <w:szCs w:val="22"/>
        </w:rPr>
        <w:t>electrospun</w:t>
      </w:r>
      <w:proofErr w:type="spellEnd"/>
      <w:r w:rsidRPr="00151732">
        <w:rPr>
          <w:rFonts w:asciiTheme="minorHAnsi" w:hAnsiTheme="minorHAnsi" w:cstheme="minorHAnsi"/>
          <w:b/>
          <w:i/>
          <w:iCs/>
          <w:color w:val="000000"/>
          <w:sz w:val="22"/>
          <w:szCs w:val="22"/>
          <w:lang w:val="en-US"/>
        </w:rPr>
        <w:t xml:space="preserve"> </w:t>
      </w:r>
      <w:r w:rsidRPr="00151732">
        <w:rPr>
          <w:rFonts w:asciiTheme="minorHAnsi" w:hAnsiTheme="minorHAnsi" w:cstheme="minorHAnsi"/>
          <w:b/>
          <w:i/>
          <w:iCs/>
          <w:color w:val="000000"/>
          <w:sz w:val="22"/>
          <w:szCs w:val="22"/>
        </w:rPr>
        <w:t>and</w:t>
      </w:r>
      <w:r w:rsidRPr="00151732">
        <w:rPr>
          <w:rFonts w:asciiTheme="minorHAnsi" w:hAnsiTheme="minorHAnsi" w:cstheme="minorHAnsi"/>
          <w:b/>
          <w:i/>
          <w:iCs/>
          <w:color w:val="000000"/>
          <w:sz w:val="22"/>
          <w:szCs w:val="22"/>
          <w:lang w:val="en-US"/>
        </w:rPr>
        <w:t xml:space="preserve"> </w:t>
      </w:r>
      <w:r w:rsidRPr="00151732">
        <w:rPr>
          <w:rFonts w:asciiTheme="minorHAnsi" w:hAnsiTheme="minorHAnsi" w:cstheme="minorHAnsi"/>
          <w:b/>
          <w:i/>
          <w:iCs/>
          <w:color w:val="000000"/>
          <w:sz w:val="22"/>
          <w:szCs w:val="22"/>
        </w:rPr>
        <w:t>printed</w:t>
      </w:r>
      <w:r w:rsidRPr="00151732">
        <w:rPr>
          <w:rFonts w:asciiTheme="minorHAnsi" w:hAnsiTheme="minorHAnsi" w:cstheme="minorHAnsi"/>
          <w:b/>
          <w:i/>
          <w:iCs/>
          <w:color w:val="000000"/>
          <w:sz w:val="22"/>
          <w:szCs w:val="22"/>
          <w:lang w:val="en-US"/>
        </w:rPr>
        <w:t xml:space="preserve"> </w:t>
      </w:r>
      <w:r w:rsidRPr="00151732">
        <w:rPr>
          <w:rFonts w:asciiTheme="minorHAnsi" w:hAnsiTheme="minorHAnsi" w:cstheme="minorHAnsi"/>
          <w:b/>
          <w:i/>
          <w:iCs/>
          <w:color w:val="000000"/>
          <w:sz w:val="22"/>
          <w:szCs w:val="22"/>
        </w:rPr>
        <w:t>scaffolds</w:t>
      </w:r>
      <w:r w:rsidRPr="00151732">
        <w:rPr>
          <w:rFonts w:asciiTheme="minorHAnsi" w:hAnsiTheme="minorHAnsi" w:cstheme="minorHAnsi"/>
          <w:b/>
          <w:i/>
          <w:iCs/>
          <w:color w:val="000000"/>
          <w:sz w:val="22"/>
          <w:szCs w:val="22"/>
          <w:lang w:val="en-US"/>
        </w:rPr>
        <w:t xml:space="preserve"> </w:t>
      </w:r>
      <w:r w:rsidRPr="00151732">
        <w:rPr>
          <w:rFonts w:asciiTheme="minorHAnsi" w:hAnsiTheme="minorHAnsi" w:cstheme="minorHAnsi"/>
          <w:b/>
          <w:i/>
          <w:iCs/>
          <w:color w:val="000000"/>
          <w:sz w:val="22"/>
          <w:szCs w:val="22"/>
        </w:rPr>
        <w:t>for</w:t>
      </w:r>
      <w:r w:rsidRPr="00151732">
        <w:rPr>
          <w:rFonts w:asciiTheme="minorHAnsi" w:hAnsiTheme="minorHAnsi" w:cstheme="minorHAnsi"/>
          <w:b/>
          <w:i/>
          <w:iCs/>
          <w:color w:val="000000"/>
          <w:sz w:val="22"/>
          <w:szCs w:val="22"/>
          <w:lang w:val="en-US"/>
        </w:rPr>
        <w:t xml:space="preserve"> </w:t>
      </w:r>
      <w:r w:rsidRPr="00151732">
        <w:rPr>
          <w:rFonts w:asciiTheme="minorHAnsi" w:hAnsiTheme="minorHAnsi" w:cstheme="minorHAnsi"/>
          <w:b/>
          <w:i/>
          <w:iCs/>
          <w:color w:val="000000"/>
          <w:sz w:val="22"/>
          <w:szCs w:val="22"/>
        </w:rPr>
        <w:t>biomimetic</w:t>
      </w:r>
      <w:r w:rsidRPr="00151732">
        <w:rPr>
          <w:rFonts w:asciiTheme="minorHAnsi" w:hAnsiTheme="minorHAnsi" w:cstheme="minorHAnsi"/>
          <w:b/>
          <w:i/>
          <w:iCs/>
          <w:color w:val="000000"/>
          <w:sz w:val="22"/>
          <w:szCs w:val="22"/>
          <w:lang w:val="en-US"/>
        </w:rPr>
        <w:t xml:space="preserve"> </w:t>
      </w:r>
      <w:r w:rsidR="00F53608" w:rsidRPr="00151732">
        <w:rPr>
          <w:rFonts w:asciiTheme="minorHAnsi" w:hAnsiTheme="minorHAnsi" w:cstheme="minorHAnsi"/>
          <w:b/>
          <w:i/>
          <w:iCs/>
          <w:color w:val="000000"/>
          <w:sz w:val="22"/>
          <w:szCs w:val="22"/>
        </w:rPr>
        <w:t>programming</w:t>
      </w:r>
      <w:r w:rsidRPr="00151732">
        <w:rPr>
          <w:rFonts w:asciiTheme="minorHAnsi" w:hAnsiTheme="minorHAnsi" w:cstheme="minorHAnsi"/>
          <w:b/>
          <w:i/>
          <w:iCs/>
          <w:color w:val="000000"/>
          <w:sz w:val="22"/>
          <w:szCs w:val="22"/>
          <w:lang w:val="en-US"/>
        </w:rPr>
        <w:t xml:space="preserve"> </w:t>
      </w:r>
      <w:r w:rsidRPr="00151732">
        <w:rPr>
          <w:rFonts w:asciiTheme="minorHAnsi" w:hAnsiTheme="minorHAnsi" w:cstheme="minorHAnsi"/>
          <w:b/>
          <w:i/>
          <w:iCs/>
          <w:color w:val="000000"/>
          <w:sz w:val="22"/>
          <w:szCs w:val="22"/>
        </w:rPr>
        <w:t>of</w:t>
      </w:r>
      <w:r w:rsidRPr="00151732">
        <w:rPr>
          <w:rFonts w:asciiTheme="minorHAnsi" w:hAnsiTheme="minorHAnsi" w:cstheme="minorHAnsi"/>
          <w:b/>
          <w:i/>
          <w:iCs/>
          <w:color w:val="000000"/>
          <w:sz w:val="22"/>
          <w:szCs w:val="22"/>
          <w:lang w:val="en-US"/>
        </w:rPr>
        <w:t xml:space="preserve"> </w:t>
      </w:r>
      <w:r w:rsidRPr="00151732">
        <w:rPr>
          <w:rFonts w:asciiTheme="minorHAnsi" w:hAnsiTheme="minorHAnsi" w:cstheme="minorHAnsi"/>
          <w:b/>
          <w:i/>
          <w:iCs/>
          <w:color w:val="000000"/>
          <w:sz w:val="22"/>
          <w:szCs w:val="22"/>
        </w:rPr>
        <w:t>bone</w:t>
      </w:r>
      <w:r w:rsidRPr="00151732">
        <w:rPr>
          <w:rFonts w:asciiTheme="minorHAnsi" w:hAnsiTheme="minorHAnsi" w:cstheme="minorHAnsi"/>
          <w:b/>
          <w:i/>
          <w:iCs/>
          <w:color w:val="000000"/>
          <w:sz w:val="22"/>
          <w:szCs w:val="22"/>
          <w:lang w:val="en-US"/>
        </w:rPr>
        <w:t xml:space="preserve"> </w:t>
      </w:r>
      <w:r w:rsidRPr="00151732">
        <w:rPr>
          <w:rFonts w:asciiTheme="minorHAnsi" w:hAnsiTheme="minorHAnsi" w:cstheme="minorHAnsi"/>
          <w:b/>
          <w:i/>
          <w:iCs/>
          <w:color w:val="000000"/>
          <w:sz w:val="22"/>
          <w:szCs w:val="22"/>
        </w:rPr>
        <w:t>replacing</w:t>
      </w:r>
      <w:r w:rsidRPr="00151732">
        <w:rPr>
          <w:rFonts w:asciiTheme="minorHAnsi" w:hAnsiTheme="minorHAnsi" w:cstheme="minorHAnsi"/>
          <w:b/>
          <w:i/>
          <w:iCs/>
          <w:color w:val="000000"/>
          <w:sz w:val="22"/>
          <w:szCs w:val="22"/>
          <w:lang w:val="en-US"/>
        </w:rPr>
        <w:t xml:space="preserve"> </w:t>
      </w:r>
      <w:r w:rsidRPr="00151732">
        <w:rPr>
          <w:rFonts w:asciiTheme="minorHAnsi" w:hAnsiTheme="minorHAnsi" w:cstheme="minorHAnsi"/>
          <w:b/>
          <w:i/>
          <w:iCs/>
          <w:color w:val="000000"/>
          <w:sz w:val="22"/>
          <w:szCs w:val="22"/>
        </w:rPr>
        <w:t>artificial</w:t>
      </w:r>
      <w:r w:rsidRPr="00151732">
        <w:rPr>
          <w:rFonts w:asciiTheme="minorHAnsi" w:hAnsiTheme="minorHAnsi" w:cstheme="minorHAnsi"/>
          <w:b/>
          <w:i/>
          <w:iCs/>
          <w:color w:val="000000"/>
          <w:sz w:val="22"/>
          <w:szCs w:val="22"/>
          <w:lang w:val="en-US"/>
        </w:rPr>
        <w:t xml:space="preserve"> </w:t>
      </w:r>
      <w:r w:rsidRPr="00151732">
        <w:rPr>
          <w:rFonts w:asciiTheme="minorHAnsi" w:hAnsiTheme="minorHAnsi" w:cstheme="minorHAnsi"/>
          <w:b/>
          <w:i/>
          <w:iCs/>
          <w:color w:val="000000"/>
          <w:sz w:val="22"/>
          <w:szCs w:val="22"/>
        </w:rPr>
        <w:t>tissues</w:t>
      </w:r>
      <w:r w:rsidRPr="00151732">
        <w:rPr>
          <w:rFonts w:asciiTheme="minorHAnsi" w:hAnsiTheme="minorHAnsi" w:cstheme="minorHAnsi"/>
          <w:bCs/>
          <w:color w:val="000000"/>
          <w:sz w:val="22"/>
          <w:szCs w:val="22"/>
          <w:lang w:val="en-US"/>
        </w:rPr>
        <w:t xml:space="preserve">, </w:t>
      </w:r>
      <w:r w:rsidR="00151732" w:rsidRPr="00151732">
        <w:rPr>
          <w:rFonts w:asciiTheme="minorHAnsi" w:hAnsiTheme="minorHAnsi" w:cstheme="minorHAnsi"/>
          <w:bCs/>
          <w:color w:val="000000"/>
          <w:sz w:val="22"/>
          <w:szCs w:val="22"/>
          <w:lang w:val="en-US"/>
        </w:rPr>
        <w:t xml:space="preserve">Results </w:t>
      </w:r>
      <w:proofErr w:type="gramStart"/>
      <w:r w:rsidR="00151732" w:rsidRPr="00151732">
        <w:rPr>
          <w:rFonts w:asciiTheme="minorHAnsi" w:hAnsiTheme="minorHAnsi" w:cstheme="minorHAnsi"/>
          <w:bCs/>
          <w:color w:val="000000"/>
          <w:sz w:val="22"/>
          <w:szCs w:val="22"/>
          <w:lang w:val="en-US"/>
        </w:rPr>
        <w:t xml:space="preserve">of </w:t>
      </w:r>
      <w:r w:rsidRPr="00151732">
        <w:rPr>
          <w:rFonts w:asciiTheme="minorHAnsi" w:hAnsiTheme="minorHAnsi" w:cstheme="minorHAnsi"/>
          <w:bCs/>
          <w:color w:val="000000"/>
          <w:sz w:val="22"/>
          <w:szCs w:val="22"/>
          <w:lang w:val="en-US"/>
        </w:rPr>
        <w:t xml:space="preserve"> </w:t>
      </w:r>
      <w:r w:rsidRPr="00151732">
        <w:rPr>
          <w:rFonts w:asciiTheme="minorHAnsi" w:hAnsiTheme="minorHAnsi" w:cstheme="minorHAnsi"/>
          <w:bCs/>
          <w:color w:val="000000"/>
          <w:sz w:val="22"/>
          <w:szCs w:val="22"/>
        </w:rPr>
        <w:t>COMPACT</w:t>
      </w:r>
      <w:proofErr w:type="gramEnd"/>
      <w:r w:rsidRPr="00151732">
        <w:rPr>
          <w:rFonts w:asciiTheme="minorHAnsi" w:hAnsiTheme="minorHAnsi" w:cstheme="minorHAnsi"/>
          <w:bCs/>
          <w:color w:val="000000"/>
          <w:sz w:val="22"/>
          <w:szCs w:val="22"/>
          <w:lang w:val="en-US"/>
        </w:rPr>
        <w:t xml:space="preserve"> </w:t>
      </w:r>
      <w:r w:rsidR="00151732">
        <w:rPr>
          <w:rFonts w:asciiTheme="minorHAnsi" w:hAnsiTheme="minorHAnsi" w:cstheme="minorHAnsi"/>
          <w:bCs/>
          <w:color w:val="000000"/>
          <w:sz w:val="22"/>
          <w:szCs w:val="22"/>
          <w:lang w:val="en-US"/>
        </w:rPr>
        <w:t>project no.</w:t>
      </w:r>
      <w:r w:rsidRPr="00151732">
        <w:rPr>
          <w:rFonts w:asciiTheme="minorHAnsi" w:hAnsiTheme="minorHAnsi" w:cstheme="minorHAnsi"/>
          <w:bCs/>
          <w:color w:val="000000"/>
          <w:sz w:val="22"/>
          <w:szCs w:val="22"/>
          <w:lang w:val="en-US"/>
        </w:rPr>
        <w:t xml:space="preserve"> 2060, </w:t>
      </w:r>
      <w:r w:rsidR="00B90BEA" w:rsidRPr="00151732">
        <w:rPr>
          <w:rFonts w:asciiTheme="minorHAnsi" w:hAnsiTheme="minorHAnsi" w:cstheme="minorHAnsi"/>
          <w:b/>
          <w:color w:val="000000"/>
          <w:sz w:val="22"/>
          <w:szCs w:val="22"/>
        </w:rPr>
        <w:t>ESAO</w:t>
      </w:r>
      <w:r w:rsidRPr="00151732">
        <w:rPr>
          <w:rFonts w:asciiTheme="minorHAnsi" w:hAnsiTheme="minorHAnsi" w:cstheme="minorHAnsi"/>
          <w:b/>
          <w:color w:val="000000"/>
          <w:sz w:val="22"/>
          <w:szCs w:val="22"/>
          <w:lang w:val="en-US"/>
        </w:rPr>
        <w:t xml:space="preserve"> 2022</w:t>
      </w:r>
      <w:r w:rsidRPr="00151732">
        <w:rPr>
          <w:rFonts w:asciiTheme="minorHAnsi" w:hAnsiTheme="minorHAnsi" w:cstheme="minorHAnsi"/>
          <w:bCs/>
          <w:color w:val="000000"/>
          <w:sz w:val="22"/>
          <w:szCs w:val="22"/>
          <w:lang w:val="en-US"/>
        </w:rPr>
        <w:t xml:space="preserve"> </w:t>
      </w:r>
      <w:r w:rsidRPr="00151732">
        <w:rPr>
          <w:rFonts w:asciiTheme="minorHAnsi" w:hAnsiTheme="minorHAnsi" w:cstheme="minorHAnsi"/>
          <w:bCs/>
          <w:color w:val="000000"/>
          <w:sz w:val="22"/>
          <w:szCs w:val="22"/>
        </w:rPr>
        <w:t>Congress</w:t>
      </w:r>
      <w:r w:rsidRPr="00151732">
        <w:rPr>
          <w:rFonts w:asciiTheme="minorHAnsi" w:hAnsiTheme="minorHAnsi" w:cstheme="minorHAnsi"/>
          <w:bCs/>
          <w:color w:val="000000"/>
          <w:sz w:val="22"/>
          <w:szCs w:val="22"/>
          <w:lang w:val="en-US"/>
        </w:rPr>
        <w:t xml:space="preserve">, 6-10 </w:t>
      </w:r>
      <w:r w:rsidR="00151732">
        <w:rPr>
          <w:rFonts w:asciiTheme="minorHAnsi" w:hAnsiTheme="minorHAnsi" w:cstheme="minorHAnsi"/>
          <w:bCs/>
          <w:color w:val="000000"/>
          <w:sz w:val="22"/>
          <w:szCs w:val="22"/>
          <w:lang w:val="en-US"/>
        </w:rPr>
        <w:t>September</w:t>
      </w:r>
      <w:r w:rsidRPr="00151732">
        <w:rPr>
          <w:rFonts w:asciiTheme="minorHAnsi" w:hAnsiTheme="minorHAnsi" w:cstheme="minorHAnsi"/>
          <w:bCs/>
          <w:color w:val="000000"/>
          <w:sz w:val="22"/>
          <w:szCs w:val="22"/>
          <w:lang w:val="en-US"/>
        </w:rPr>
        <w:t xml:space="preserve">, </w:t>
      </w:r>
      <w:proofErr w:type="spellStart"/>
      <w:r w:rsidRPr="00151732">
        <w:rPr>
          <w:rFonts w:asciiTheme="minorHAnsi" w:hAnsiTheme="minorHAnsi" w:cstheme="minorHAnsi"/>
          <w:bCs/>
          <w:color w:val="000000"/>
          <w:sz w:val="22"/>
          <w:szCs w:val="22"/>
        </w:rPr>
        <w:t>Krems</w:t>
      </w:r>
      <w:proofErr w:type="spellEnd"/>
      <w:r w:rsidRPr="00151732">
        <w:rPr>
          <w:rFonts w:asciiTheme="minorHAnsi" w:hAnsiTheme="minorHAnsi" w:cstheme="minorHAnsi"/>
          <w:bCs/>
          <w:color w:val="000000"/>
          <w:sz w:val="22"/>
          <w:szCs w:val="22"/>
          <w:lang w:val="en-US"/>
        </w:rPr>
        <w:t xml:space="preserve">, </w:t>
      </w:r>
      <w:r w:rsidR="00151732">
        <w:rPr>
          <w:rFonts w:asciiTheme="minorHAnsi" w:hAnsiTheme="minorHAnsi" w:cstheme="minorHAnsi"/>
          <w:bCs/>
          <w:color w:val="000000"/>
          <w:sz w:val="22"/>
          <w:szCs w:val="22"/>
          <w:lang w:val="en-US"/>
        </w:rPr>
        <w:t>Austria</w:t>
      </w:r>
    </w:p>
    <w:p w14:paraId="23BF45D9" w14:textId="490F5D78" w:rsidR="00192A28" w:rsidRPr="000760DC" w:rsidRDefault="00192A28" w:rsidP="009F7B86">
      <w:pPr>
        <w:numPr>
          <w:ilvl w:val="0"/>
          <w:numId w:val="6"/>
        </w:numPr>
        <w:spacing w:after="0" w:line="276" w:lineRule="auto"/>
        <w:jc w:val="both"/>
        <w:rPr>
          <w:rFonts w:asciiTheme="minorHAnsi" w:hAnsiTheme="minorHAnsi" w:cstheme="minorHAnsi"/>
          <w:bCs/>
          <w:color w:val="000000"/>
          <w:sz w:val="22"/>
          <w:szCs w:val="22"/>
          <w:lang w:val="en-US"/>
        </w:rPr>
      </w:pPr>
      <w:r w:rsidRPr="006757B4">
        <w:rPr>
          <w:rFonts w:asciiTheme="minorHAnsi" w:hAnsiTheme="minorHAnsi" w:cstheme="minorHAnsi"/>
          <w:b/>
          <w:color w:val="000000"/>
          <w:sz w:val="22"/>
          <w:szCs w:val="22"/>
          <w:u w:val="single"/>
        </w:rPr>
        <w:t>Diana</w:t>
      </w:r>
      <w:r w:rsidRPr="000760DC">
        <w:rPr>
          <w:rFonts w:asciiTheme="minorHAnsi" w:hAnsiTheme="minorHAnsi" w:cstheme="minorHAnsi"/>
          <w:b/>
          <w:color w:val="000000"/>
          <w:sz w:val="22"/>
          <w:szCs w:val="22"/>
          <w:u w:val="single"/>
          <w:lang w:val="en-US"/>
        </w:rPr>
        <w:t xml:space="preserve"> </w:t>
      </w:r>
      <w:r w:rsidRPr="006757B4">
        <w:rPr>
          <w:rFonts w:asciiTheme="minorHAnsi" w:hAnsiTheme="minorHAnsi" w:cstheme="minorHAnsi"/>
          <w:b/>
          <w:color w:val="000000"/>
          <w:sz w:val="22"/>
          <w:szCs w:val="22"/>
          <w:u w:val="single"/>
        </w:rPr>
        <w:t>Portan</w:t>
      </w:r>
      <w:r w:rsidRPr="000760DC">
        <w:rPr>
          <w:rFonts w:asciiTheme="minorHAnsi" w:hAnsiTheme="minorHAnsi" w:cstheme="minorHAnsi"/>
          <w:bCs/>
          <w:color w:val="000000"/>
          <w:sz w:val="22"/>
          <w:szCs w:val="22"/>
          <w:lang w:val="en-US"/>
        </w:rPr>
        <w:t xml:space="preserve">, </w:t>
      </w:r>
      <w:r w:rsidRPr="006757B4">
        <w:rPr>
          <w:rFonts w:asciiTheme="minorHAnsi" w:hAnsiTheme="minorHAnsi" w:cstheme="minorHAnsi"/>
          <w:bCs/>
          <w:color w:val="000000"/>
          <w:sz w:val="22"/>
          <w:szCs w:val="22"/>
        </w:rPr>
        <w:t>Despoina</w:t>
      </w:r>
      <w:r w:rsidRPr="000760DC">
        <w:rPr>
          <w:rFonts w:asciiTheme="minorHAnsi" w:hAnsiTheme="minorHAnsi" w:cstheme="minorHAnsi"/>
          <w:bCs/>
          <w:color w:val="000000"/>
          <w:sz w:val="22"/>
          <w:szCs w:val="22"/>
          <w:lang w:val="en-US"/>
        </w:rPr>
        <w:t xml:space="preserve"> </w:t>
      </w:r>
      <w:r w:rsidRPr="006757B4">
        <w:rPr>
          <w:rFonts w:asciiTheme="minorHAnsi" w:hAnsiTheme="minorHAnsi" w:cstheme="minorHAnsi"/>
          <w:bCs/>
          <w:color w:val="000000"/>
          <w:sz w:val="22"/>
          <w:szCs w:val="22"/>
        </w:rPr>
        <w:t>Deligianni</w:t>
      </w:r>
      <w:r w:rsidRPr="000760DC">
        <w:rPr>
          <w:rFonts w:asciiTheme="minorHAnsi" w:hAnsiTheme="minorHAnsi" w:cstheme="minorHAnsi"/>
          <w:bCs/>
          <w:color w:val="000000"/>
          <w:sz w:val="22"/>
          <w:szCs w:val="22"/>
          <w:lang w:val="en-US"/>
        </w:rPr>
        <w:t xml:space="preserve">, </w:t>
      </w:r>
      <w:r w:rsidRPr="006757B4">
        <w:rPr>
          <w:rFonts w:asciiTheme="minorHAnsi" w:hAnsiTheme="minorHAnsi" w:cstheme="minorHAnsi"/>
          <w:bCs/>
          <w:color w:val="000000"/>
          <w:sz w:val="22"/>
          <w:szCs w:val="22"/>
        </w:rPr>
        <w:t>Demosthenes</w:t>
      </w:r>
      <w:r w:rsidRPr="000760DC">
        <w:rPr>
          <w:rFonts w:asciiTheme="minorHAnsi" w:hAnsiTheme="minorHAnsi" w:cstheme="minorHAnsi"/>
          <w:bCs/>
          <w:color w:val="000000"/>
          <w:sz w:val="22"/>
          <w:szCs w:val="22"/>
          <w:lang w:val="en-US"/>
        </w:rPr>
        <w:t xml:space="preserve"> </w:t>
      </w:r>
      <w:r w:rsidRPr="006757B4">
        <w:rPr>
          <w:rFonts w:asciiTheme="minorHAnsi" w:hAnsiTheme="minorHAnsi" w:cstheme="minorHAnsi"/>
          <w:bCs/>
          <w:color w:val="000000"/>
          <w:sz w:val="22"/>
          <w:szCs w:val="22"/>
        </w:rPr>
        <w:t>Polyzos</w:t>
      </w:r>
      <w:r w:rsidRPr="000760DC">
        <w:rPr>
          <w:rFonts w:asciiTheme="minorHAnsi" w:hAnsiTheme="minorHAnsi" w:cstheme="minorHAnsi"/>
          <w:bCs/>
          <w:color w:val="000000"/>
          <w:sz w:val="22"/>
          <w:szCs w:val="22"/>
          <w:lang w:val="en-US"/>
        </w:rPr>
        <w:t xml:space="preserve">, </w:t>
      </w:r>
      <w:proofErr w:type="gramStart"/>
      <w:r w:rsidR="000760DC">
        <w:rPr>
          <w:rFonts w:asciiTheme="minorHAnsi" w:hAnsiTheme="minorHAnsi" w:cstheme="minorHAnsi"/>
          <w:b/>
          <w:i/>
          <w:iCs/>
          <w:color w:val="000000"/>
          <w:sz w:val="22"/>
          <w:szCs w:val="22"/>
          <w:lang w:val="en-US"/>
        </w:rPr>
        <w:t>Invited</w:t>
      </w:r>
      <w:proofErr w:type="gramEnd"/>
      <w:r w:rsidR="000760DC">
        <w:rPr>
          <w:rFonts w:asciiTheme="minorHAnsi" w:hAnsiTheme="minorHAnsi" w:cstheme="minorHAnsi"/>
          <w:b/>
          <w:i/>
          <w:iCs/>
          <w:color w:val="000000"/>
          <w:sz w:val="22"/>
          <w:szCs w:val="22"/>
          <w:lang w:val="en-US"/>
        </w:rPr>
        <w:t xml:space="preserve"> speaker</w:t>
      </w:r>
      <w:r w:rsidR="00CA4847">
        <w:rPr>
          <w:rFonts w:asciiTheme="minorHAnsi" w:hAnsiTheme="minorHAnsi" w:cstheme="minorHAnsi"/>
          <w:b/>
          <w:i/>
          <w:iCs/>
          <w:color w:val="000000"/>
          <w:sz w:val="22"/>
          <w:szCs w:val="22"/>
          <w:lang w:val="en-US"/>
        </w:rPr>
        <w:t xml:space="preserve">, </w:t>
      </w:r>
      <w:r w:rsidR="00CA4847" w:rsidRPr="00CA4847">
        <w:rPr>
          <w:rFonts w:asciiTheme="minorHAnsi" w:hAnsiTheme="minorHAnsi" w:cstheme="minorHAnsi"/>
          <w:bCs/>
          <w:color w:val="000000"/>
          <w:sz w:val="22"/>
          <w:szCs w:val="22"/>
          <w:lang w:val="en-US"/>
        </w:rPr>
        <w:t>Title:</w:t>
      </w:r>
      <w:r w:rsidRPr="000760DC">
        <w:rPr>
          <w:rFonts w:asciiTheme="minorHAnsi" w:hAnsiTheme="minorHAnsi" w:cstheme="minorHAnsi"/>
          <w:b/>
          <w:i/>
          <w:iCs/>
          <w:color w:val="000000"/>
          <w:sz w:val="22"/>
          <w:szCs w:val="22"/>
          <w:lang w:val="en-US"/>
        </w:rPr>
        <w:t xml:space="preserve"> </w:t>
      </w:r>
      <w:r w:rsidRPr="006757B4">
        <w:rPr>
          <w:rFonts w:asciiTheme="minorHAnsi" w:hAnsiTheme="minorHAnsi" w:cstheme="minorHAnsi"/>
          <w:b/>
          <w:i/>
          <w:iCs/>
          <w:color w:val="000000"/>
          <w:sz w:val="22"/>
          <w:szCs w:val="22"/>
        </w:rPr>
        <w:t>Biomimetic</w:t>
      </w:r>
      <w:r w:rsidRPr="000760DC">
        <w:rPr>
          <w:rFonts w:asciiTheme="minorHAnsi" w:hAnsiTheme="minorHAnsi" w:cstheme="minorHAnsi"/>
          <w:b/>
          <w:i/>
          <w:iCs/>
          <w:color w:val="000000"/>
          <w:sz w:val="22"/>
          <w:szCs w:val="22"/>
          <w:lang w:val="en-US"/>
        </w:rPr>
        <w:t xml:space="preserve"> </w:t>
      </w:r>
      <w:r w:rsidRPr="006757B4">
        <w:rPr>
          <w:rFonts w:asciiTheme="minorHAnsi" w:hAnsiTheme="minorHAnsi" w:cstheme="minorHAnsi"/>
          <w:b/>
          <w:i/>
          <w:iCs/>
          <w:color w:val="000000"/>
          <w:sz w:val="22"/>
          <w:szCs w:val="22"/>
        </w:rPr>
        <w:t>programming</w:t>
      </w:r>
      <w:r w:rsidRPr="000760DC">
        <w:rPr>
          <w:rFonts w:asciiTheme="minorHAnsi" w:hAnsiTheme="minorHAnsi" w:cstheme="minorHAnsi"/>
          <w:b/>
          <w:i/>
          <w:iCs/>
          <w:color w:val="000000"/>
          <w:sz w:val="22"/>
          <w:szCs w:val="22"/>
          <w:lang w:val="en-US"/>
        </w:rPr>
        <w:t xml:space="preserve"> </w:t>
      </w:r>
      <w:r w:rsidRPr="006757B4">
        <w:rPr>
          <w:rFonts w:asciiTheme="minorHAnsi" w:hAnsiTheme="minorHAnsi" w:cstheme="minorHAnsi"/>
          <w:b/>
          <w:i/>
          <w:iCs/>
          <w:color w:val="000000"/>
          <w:sz w:val="22"/>
          <w:szCs w:val="22"/>
        </w:rPr>
        <w:t>of</w:t>
      </w:r>
      <w:r w:rsidRPr="000760DC">
        <w:rPr>
          <w:rFonts w:asciiTheme="minorHAnsi" w:hAnsiTheme="minorHAnsi" w:cstheme="minorHAnsi"/>
          <w:b/>
          <w:i/>
          <w:iCs/>
          <w:color w:val="000000"/>
          <w:sz w:val="22"/>
          <w:szCs w:val="22"/>
          <w:lang w:val="en-US"/>
        </w:rPr>
        <w:t xml:space="preserve"> </w:t>
      </w:r>
      <w:r w:rsidRPr="006757B4">
        <w:rPr>
          <w:rFonts w:asciiTheme="minorHAnsi" w:hAnsiTheme="minorHAnsi" w:cstheme="minorHAnsi"/>
          <w:b/>
          <w:i/>
          <w:iCs/>
          <w:color w:val="000000"/>
          <w:sz w:val="22"/>
          <w:szCs w:val="22"/>
        </w:rPr>
        <w:t>biomaterial</w:t>
      </w:r>
      <w:r w:rsidRPr="000760DC">
        <w:rPr>
          <w:rFonts w:asciiTheme="minorHAnsi" w:hAnsiTheme="minorHAnsi" w:cstheme="minorHAnsi"/>
          <w:b/>
          <w:i/>
          <w:iCs/>
          <w:color w:val="000000"/>
          <w:sz w:val="22"/>
          <w:szCs w:val="22"/>
          <w:lang w:val="en-US"/>
        </w:rPr>
        <w:t xml:space="preserve"> </w:t>
      </w:r>
      <w:r w:rsidRPr="006757B4">
        <w:rPr>
          <w:rFonts w:asciiTheme="minorHAnsi" w:hAnsiTheme="minorHAnsi" w:cstheme="minorHAnsi"/>
          <w:b/>
          <w:i/>
          <w:iCs/>
          <w:color w:val="000000"/>
          <w:sz w:val="22"/>
          <w:szCs w:val="22"/>
        </w:rPr>
        <w:t>features</w:t>
      </w:r>
      <w:r w:rsidRPr="000760DC">
        <w:rPr>
          <w:rFonts w:asciiTheme="minorHAnsi" w:hAnsiTheme="minorHAnsi" w:cstheme="minorHAnsi"/>
          <w:b/>
          <w:i/>
          <w:iCs/>
          <w:color w:val="000000"/>
          <w:sz w:val="22"/>
          <w:szCs w:val="22"/>
          <w:lang w:val="en-US"/>
        </w:rPr>
        <w:t xml:space="preserve"> </w:t>
      </w:r>
      <w:r w:rsidRPr="006757B4">
        <w:rPr>
          <w:rFonts w:asciiTheme="minorHAnsi" w:hAnsiTheme="minorHAnsi" w:cstheme="minorHAnsi"/>
          <w:b/>
          <w:i/>
          <w:iCs/>
          <w:color w:val="000000"/>
          <w:sz w:val="22"/>
          <w:szCs w:val="22"/>
        </w:rPr>
        <w:t>based</w:t>
      </w:r>
      <w:r w:rsidRPr="000760DC">
        <w:rPr>
          <w:rFonts w:asciiTheme="minorHAnsi" w:hAnsiTheme="minorHAnsi" w:cstheme="minorHAnsi"/>
          <w:b/>
          <w:i/>
          <w:iCs/>
          <w:color w:val="000000"/>
          <w:sz w:val="22"/>
          <w:szCs w:val="22"/>
          <w:lang w:val="en-US"/>
        </w:rPr>
        <w:t xml:space="preserve"> </w:t>
      </w:r>
      <w:r w:rsidRPr="006757B4">
        <w:rPr>
          <w:rFonts w:asciiTheme="minorHAnsi" w:hAnsiTheme="minorHAnsi" w:cstheme="minorHAnsi"/>
          <w:b/>
          <w:i/>
          <w:iCs/>
          <w:color w:val="000000"/>
          <w:sz w:val="22"/>
          <w:szCs w:val="22"/>
        </w:rPr>
        <w:t>on</w:t>
      </w:r>
      <w:r w:rsidRPr="000760DC">
        <w:rPr>
          <w:rFonts w:asciiTheme="minorHAnsi" w:hAnsiTheme="minorHAnsi" w:cstheme="minorHAnsi"/>
          <w:b/>
          <w:i/>
          <w:iCs/>
          <w:color w:val="000000"/>
          <w:sz w:val="22"/>
          <w:szCs w:val="22"/>
          <w:lang w:val="en-US"/>
        </w:rPr>
        <w:t xml:space="preserve"> </w:t>
      </w:r>
      <w:proofErr w:type="spellStart"/>
      <w:r w:rsidRPr="006757B4">
        <w:rPr>
          <w:rFonts w:asciiTheme="minorHAnsi" w:hAnsiTheme="minorHAnsi" w:cstheme="minorHAnsi"/>
          <w:b/>
          <w:i/>
          <w:iCs/>
          <w:color w:val="000000"/>
          <w:sz w:val="22"/>
          <w:szCs w:val="22"/>
        </w:rPr>
        <w:t>modeling</w:t>
      </w:r>
      <w:proofErr w:type="spellEnd"/>
      <w:r w:rsidRPr="000760DC">
        <w:rPr>
          <w:rFonts w:asciiTheme="minorHAnsi" w:hAnsiTheme="minorHAnsi" w:cstheme="minorHAnsi"/>
          <w:b/>
          <w:i/>
          <w:iCs/>
          <w:color w:val="000000"/>
          <w:sz w:val="22"/>
          <w:szCs w:val="22"/>
          <w:lang w:val="en-US"/>
        </w:rPr>
        <w:t xml:space="preserve"> </w:t>
      </w:r>
      <w:r w:rsidRPr="006757B4">
        <w:rPr>
          <w:rFonts w:asciiTheme="minorHAnsi" w:hAnsiTheme="minorHAnsi" w:cstheme="minorHAnsi"/>
          <w:b/>
          <w:i/>
          <w:iCs/>
          <w:color w:val="000000"/>
          <w:sz w:val="22"/>
          <w:szCs w:val="22"/>
        </w:rPr>
        <w:t>and</w:t>
      </w:r>
      <w:r w:rsidRPr="000760DC">
        <w:rPr>
          <w:rFonts w:asciiTheme="minorHAnsi" w:hAnsiTheme="minorHAnsi" w:cstheme="minorHAnsi"/>
          <w:b/>
          <w:i/>
          <w:iCs/>
          <w:color w:val="000000"/>
          <w:sz w:val="22"/>
          <w:szCs w:val="22"/>
          <w:lang w:val="en-US"/>
        </w:rPr>
        <w:t xml:space="preserve"> </w:t>
      </w:r>
      <w:r w:rsidRPr="006757B4">
        <w:rPr>
          <w:rFonts w:asciiTheme="minorHAnsi" w:hAnsiTheme="minorHAnsi" w:cstheme="minorHAnsi"/>
          <w:b/>
          <w:i/>
          <w:iCs/>
          <w:color w:val="000000"/>
          <w:sz w:val="22"/>
          <w:szCs w:val="22"/>
        </w:rPr>
        <w:t>experimental</w:t>
      </w:r>
      <w:r w:rsidRPr="000760DC">
        <w:rPr>
          <w:rFonts w:asciiTheme="minorHAnsi" w:hAnsiTheme="minorHAnsi" w:cstheme="minorHAnsi"/>
          <w:b/>
          <w:i/>
          <w:iCs/>
          <w:color w:val="000000"/>
          <w:sz w:val="22"/>
          <w:szCs w:val="22"/>
          <w:lang w:val="en-US"/>
        </w:rPr>
        <w:t xml:space="preserve"> </w:t>
      </w:r>
      <w:r w:rsidRPr="006757B4">
        <w:rPr>
          <w:rFonts w:asciiTheme="minorHAnsi" w:hAnsiTheme="minorHAnsi" w:cstheme="minorHAnsi"/>
          <w:b/>
          <w:i/>
          <w:iCs/>
          <w:color w:val="000000"/>
          <w:sz w:val="22"/>
          <w:szCs w:val="22"/>
        </w:rPr>
        <w:t>approaches</w:t>
      </w:r>
      <w:r w:rsidRPr="000760DC">
        <w:rPr>
          <w:rFonts w:asciiTheme="minorHAnsi" w:hAnsiTheme="minorHAnsi" w:cstheme="minorHAnsi"/>
          <w:bCs/>
          <w:color w:val="000000"/>
          <w:sz w:val="22"/>
          <w:szCs w:val="22"/>
          <w:lang w:val="en-US"/>
        </w:rPr>
        <w:t xml:space="preserve">, </w:t>
      </w:r>
      <w:r w:rsidR="000760DC">
        <w:rPr>
          <w:rFonts w:asciiTheme="minorHAnsi" w:hAnsiTheme="minorHAnsi" w:cstheme="minorHAnsi"/>
          <w:bCs/>
          <w:color w:val="000000"/>
          <w:sz w:val="22"/>
          <w:szCs w:val="22"/>
          <w:lang w:val="en-US"/>
        </w:rPr>
        <w:t>Section</w:t>
      </w:r>
      <w:r w:rsidR="000760DC" w:rsidRPr="000760DC">
        <w:rPr>
          <w:rFonts w:asciiTheme="minorHAnsi" w:hAnsiTheme="minorHAnsi" w:cstheme="minorHAnsi"/>
          <w:bCs/>
          <w:color w:val="000000"/>
          <w:sz w:val="22"/>
          <w:szCs w:val="22"/>
          <w:lang w:val="en-US"/>
        </w:rPr>
        <w:t>: Performance Parameters in Laboratory Medicine – from theory to practical use, Results obtained in the context of the Project</w:t>
      </w:r>
      <w:r w:rsidRPr="000760DC">
        <w:rPr>
          <w:rFonts w:asciiTheme="minorHAnsi" w:hAnsiTheme="minorHAnsi" w:cstheme="minorHAnsi"/>
          <w:bCs/>
          <w:color w:val="000000"/>
          <w:sz w:val="22"/>
          <w:szCs w:val="22"/>
          <w:lang w:val="en-US"/>
        </w:rPr>
        <w:t xml:space="preserve"> </w:t>
      </w:r>
      <w:r w:rsidRPr="006757B4">
        <w:rPr>
          <w:rFonts w:asciiTheme="minorHAnsi" w:hAnsiTheme="minorHAnsi" w:cstheme="minorHAnsi"/>
          <w:bCs/>
          <w:color w:val="000000"/>
          <w:sz w:val="22"/>
          <w:szCs w:val="22"/>
        </w:rPr>
        <w:t>COMPACT</w:t>
      </w:r>
      <w:r w:rsidR="0026279E" w:rsidRPr="000760DC">
        <w:rPr>
          <w:rFonts w:asciiTheme="minorHAnsi" w:hAnsiTheme="minorHAnsi" w:cstheme="minorHAnsi"/>
          <w:bCs/>
          <w:color w:val="000000"/>
          <w:sz w:val="22"/>
          <w:szCs w:val="22"/>
          <w:lang w:val="en-US"/>
        </w:rPr>
        <w:t xml:space="preserve"> </w:t>
      </w:r>
      <w:r w:rsidR="000760DC">
        <w:rPr>
          <w:rFonts w:asciiTheme="minorHAnsi" w:hAnsiTheme="minorHAnsi" w:cstheme="minorHAnsi"/>
          <w:bCs/>
          <w:color w:val="000000"/>
          <w:sz w:val="22"/>
          <w:szCs w:val="22"/>
          <w:lang w:val="en-US"/>
        </w:rPr>
        <w:t>no</w:t>
      </w:r>
      <w:r w:rsidR="0026279E" w:rsidRPr="000760DC">
        <w:rPr>
          <w:rFonts w:asciiTheme="minorHAnsi" w:hAnsiTheme="minorHAnsi" w:cstheme="minorHAnsi"/>
          <w:bCs/>
          <w:color w:val="000000"/>
          <w:sz w:val="22"/>
          <w:szCs w:val="22"/>
          <w:lang w:val="en-US"/>
        </w:rPr>
        <w:t xml:space="preserve">. </w:t>
      </w:r>
      <w:r w:rsidRPr="000760DC">
        <w:rPr>
          <w:rFonts w:asciiTheme="minorHAnsi" w:hAnsiTheme="minorHAnsi" w:cstheme="minorHAnsi"/>
          <w:bCs/>
          <w:color w:val="000000"/>
          <w:sz w:val="22"/>
          <w:szCs w:val="22"/>
          <w:lang w:val="en-US"/>
        </w:rPr>
        <w:t>2060</w:t>
      </w:r>
      <w:r w:rsidR="00B90BEA" w:rsidRPr="000760DC">
        <w:rPr>
          <w:rFonts w:asciiTheme="minorHAnsi" w:hAnsiTheme="minorHAnsi" w:cstheme="minorHAnsi"/>
          <w:bCs/>
          <w:color w:val="000000"/>
          <w:sz w:val="22"/>
          <w:szCs w:val="22"/>
          <w:lang w:val="en-US"/>
        </w:rPr>
        <w:t xml:space="preserve">, </w:t>
      </w:r>
      <w:r w:rsidR="00B90BEA" w:rsidRPr="006757B4">
        <w:rPr>
          <w:rFonts w:asciiTheme="minorHAnsi" w:hAnsiTheme="minorHAnsi" w:cstheme="minorHAnsi"/>
          <w:b/>
          <w:color w:val="000000"/>
          <w:sz w:val="22"/>
          <w:szCs w:val="22"/>
        </w:rPr>
        <w:t>AMLR</w:t>
      </w:r>
      <w:r w:rsidR="00B90BEA" w:rsidRPr="000760DC">
        <w:rPr>
          <w:rFonts w:asciiTheme="minorHAnsi" w:hAnsiTheme="minorHAnsi" w:cstheme="minorHAnsi"/>
          <w:b/>
          <w:color w:val="000000"/>
          <w:sz w:val="22"/>
          <w:szCs w:val="22"/>
          <w:lang w:val="en-US"/>
        </w:rPr>
        <w:t xml:space="preserve"> 2022, </w:t>
      </w:r>
      <w:r w:rsidR="00B90BEA" w:rsidRPr="000760DC">
        <w:rPr>
          <w:rFonts w:asciiTheme="minorHAnsi" w:hAnsiTheme="minorHAnsi" w:cstheme="minorHAnsi"/>
          <w:bCs/>
          <w:color w:val="000000"/>
          <w:sz w:val="22"/>
          <w:szCs w:val="22"/>
          <w:lang w:val="en-US"/>
        </w:rPr>
        <w:t xml:space="preserve">25-27 </w:t>
      </w:r>
      <w:r w:rsidR="000760DC">
        <w:rPr>
          <w:rFonts w:asciiTheme="minorHAnsi" w:hAnsiTheme="minorHAnsi" w:cstheme="minorHAnsi"/>
          <w:bCs/>
          <w:color w:val="000000"/>
          <w:sz w:val="22"/>
          <w:szCs w:val="22"/>
          <w:lang w:val="en-US"/>
        </w:rPr>
        <w:t>of May</w:t>
      </w:r>
      <w:r w:rsidR="00B90BEA" w:rsidRPr="000760DC">
        <w:rPr>
          <w:rFonts w:asciiTheme="minorHAnsi" w:hAnsiTheme="minorHAnsi" w:cstheme="minorHAnsi"/>
          <w:bCs/>
          <w:color w:val="000000"/>
          <w:sz w:val="22"/>
          <w:szCs w:val="22"/>
          <w:lang w:val="en-US"/>
        </w:rPr>
        <w:t xml:space="preserve">, </w:t>
      </w:r>
      <w:r w:rsidR="00B90BEA" w:rsidRPr="006757B4">
        <w:rPr>
          <w:rFonts w:asciiTheme="minorHAnsi" w:hAnsiTheme="minorHAnsi" w:cstheme="minorHAnsi"/>
          <w:bCs/>
          <w:color w:val="000000"/>
          <w:sz w:val="22"/>
          <w:szCs w:val="22"/>
          <w:lang w:val="en-US"/>
        </w:rPr>
        <w:t>Brasov</w:t>
      </w:r>
      <w:r w:rsidR="00B90BEA" w:rsidRPr="000760DC">
        <w:rPr>
          <w:rFonts w:asciiTheme="minorHAnsi" w:hAnsiTheme="minorHAnsi" w:cstheme="minorHAnsi"/>
          <w:bCs/>
          <w:color w:val="000000"/>
          <w:sz w:val="22"/>
          <w:szCs w:val="22"/>
          <w:lang w:val="en-US"/>
        </w:rPr>
        <w:t xml:space="preserve">, </w:t>
      </w:r>
      <w:r w:rsidR="000760DC">
        <w:rPr>
          <w:rFonts w:asciiTheme="minorHAnsi" w:hAnsiTheme="minorHAnsi" w:cstheme="minorHAnsi"/>
          <w:bCs/>
          <w:color w:val="000000"/>
          <w:sz w:val="22"/>
          <w:szCs w:val="22"/>
          <w:lang w:val="en-US"/>
        </w:rPr>
        <w:t>Romania</w:t>
      </w:r>
      <w:r w:rsidR="00B90BEA" w:rsidRPr="000760DC">
        <w:rPr>
          <w:rFonts w:asciiTheme="minorHAnsi" w:hAnsiTheme="minorHAnsi" w:cstheme="minorHAnsi"/>
          <w:bCs/>
          <w:color w:val="000000"/>
          <w:sz w:val="22"/>
          <w:szCs w:val="22"/>
          <w:lang w:val="en-US"/>
        </w:rPr>
        <w:t xml:space="preserve"> </w:t>
      </w:r>
    </w:p>
    <w:p w14:paraId="5A23A008" w14:textId="77777777" w:rsidR="00192A28" w:rsidRPr="006757B4" w:rsidRDefault="00192A28" w:rsidP="009F7B86">
      <w:pPr>
        <w:spacing w:after="0" w:line="276" w:lineRule="auto"/>
        <w:jc w:val="both"/>
        <w:rPr>
          <w:rFonts w:asciiTheme="minorHAnsi" w:hAnsiTheme="minorHAnsi" w:cstheme="minorHAnsi"/>
          <w:b/>
          <w:caps/>
          <w:vanish/>
          <w:color w:val="auto"/>
          <w:sz w:val="22"/>
          <w:szCs w:val="22"/>
          <w:u w:val="single"/>
        </w:rPr>
      </w:pPr>
    </w:p>
    <w:p w14:paraId="539FD2D7" w14:textId="0F86B0E8" w:rsidR="001D5972" w:rsidRPr="006757B4" w:rsidRDefault="001D5972" w:rsidP="009F7B86">
      <w:pPr>
        <w:numPr>
          <w:ilvl w:val="0"/>
          <w:numId w:val="6"/>
        </w:numPr>
        <w:spacing w:after="0" w:line="276" w:lineRule="auto"/>
        <w:jc w:val="both"/>
        <w:rPr>
          <w:rFonts w:asciiTheme="minorHAnsi" w:hAnsiTheme="minorHAnsi" w:cstheme="minorHAnsi"/>
          <w:bCs/>
          <w:color w:val="000000"/>
          <w:sz w:val="22"/>
          <w:szCs w:val="22"/>
        </w:rPr>
      </w:pPr>
      <w:r w:rsidRPr="006757B4">
        <w:rPr>
          <w:rFonts w:asciiTheme="minorHAnsi" w:hAnsiTheme="minorHAnsi" w:cstheme="minorHAnsi"/>
          <w:b/>
          <w:color w:val="000000"/>
          <w:sz w:val="22"/>
          <w:szCs w:val="22"/>
          <w:u w:val="single"/>
        </w:rPr>
        <w:t>D.V. Portan</w:t>
      </w:r>
      <w:r w:rsidRPr="006757B4">
        <w:rPr>
          <w:rFonts w:asciiTheme="minorHAnsi" w:hAnsiTheme="minorHAnsi" w:cstheme="minorHAnsi"/>
          <w:bCs/>
          <w:color w:val="000000"/>
          <w:sz w:val="22"/>
          <w:szCs w:val="22"/>
        </w:rPr>
        <w:t xml:space="preserve">, V. Kostopoulos, C. </w:t>
      </w:r>
      <w:proofErr w:type="spellStart"/>
      <w:r w:rsidRPr="006757B4">
        <w:rPr>
          <w:rFonts w:asciiTheme="minorHAnsi" w:hAnsiTheme="minorHAnsi" w:cstheme="minorHAnsi"/>
          <w:bCs/>
          <w:color w:val="000000"/>
          <w:sz w:val="22"/>
          <w:szCs w:val="22"/>
        </w:rPr>
        <w:t>Ntoulias</w:t>
      </w:r>
      <w:proofErr w:type="spellEnd"/>
      <w:r w:rsidRPr="006757B4">
        <w:rPr>
          <w:rFonts w:asciiTheme="minorHAnsi" w:hAnsiTheme="minorHAnsi" w:cstheme="minorHAnsi"/>
          <w:bCs/>
          <w:color w:val="000000"/>
          <w:sz w:val="22"/>
          <w:szCs w:val="22"/>
        </w:rPr>
        <w:t xml:space="preserve">, G. Mantzouranis, G. Sotiriadis, P. </w:t>
      </w:r>
      <w:proofErr w:type="spellStart"/>
      <w:r w:rsidRPr="006757B4">
        <w:rPr>
          <w:rFonts w:asciiTheme="minorHAnsi" w:hAnsiTheme="minorHAnsi" w:cstheme="minorHAnsi"/>
          <w:bCs/>
          <w:color w:val="000000"/>
          <w:sz w:val="22"/>
          <w:szCs w:val="22"/>
        </w:rPr>
        <w:t>Yiallouro</w:t>
      </w:r>
      <w:proofErr w:type="spellEnd"/>
      <w:r w:rsidRPr="006757B4">
        <w:rPr>
          <w:rFonts w:asciiTheme="minorHAnsi" w:hAnsiTheme="minorHAnsi" w:cstheme="minorHAnsi"/>
          <w:bCs/>
          <w:i/>
          <w:iCs/>
          <w:color w:val="000000"/>
          <w:sz w:val="22"/>
          <w:szCs w:val="22"/>
        </w:rPr>
        <w:t xml:space="preserve">, </w:t>
      </w:r>
      <w:r w:rsidR="00CA4847">
        <w:rPr>
          <w:rFonts w:asciiTheme="minorHAnsi" w:hAnsiTheme="minorHAnsi" w:cstheme="minorHAnsi"/>
          <w:bCs/>
          <w:i/>
          <w:iCs/>
          <w:color w:val="000000"/>
          <w:sz w:val="22"/>
          <w:szCs w:val="22"/>
        </w:rPr>
        <w:t xml:space="preserve">30 min Plenary lecture, </w:t>
      </w:r>
      <w:r w:rsidR="000760DC">
        <w:rPr>
          <w:rFonts w:asciiTheme="minorHAnsi" w:hAnsiTheme="minorHAnsi" w:cstheme="minorHAnsi"/>
          <w:b/>
          <w:i/>
          <w:iCs/>
          <w:color w:val="000000"/>
          <w:sz w:val="22"/>
          <w:szCs w:val="22"/>
          <w:lang w:val="en-US"/>
        </w:rPr>
        <w:t>Invited speaker</w:t>
      </w:r>
      <w:r w:rsidR="00CA4847">
        <w:rPr>
          <w:rFonts w:asciiTheme="minorHAnsi" w:hAnsiTheme="minorHAnsi" w:cstheme="minorHAnsi"/>
          <w:b/>
          <w:i/>
          <w:iCs/>
          <w:color w:val="000000"/>
          <w:sz w:val="22"/>
          <w:szCs w:val="22"/>
        </w:rPr>
        <w:t xml:space="preserve">, </w:t>
      </w:r>
      <w:r w:rsidR="00CA4847" w:rsidRPr="00CA4847">
        <w:rPr>
          <w:rFonts w:asciiTheme="minorHAnsi" w:hAnsiTheme="minorHAnsi" w:cstheme="minorHAnsi"/>
          <w:bCs/>
          <w:color w:val="000000"/>
          <w:sz w:val="22"/>
          <w:szCs w:val="22"/>
        </w:rPr>
        <w:t>Title:</w:t>
      </w:r>
      <w:r w:rsidRPr="006757B4">
        <w:rPr>
          <w:rFonts w:asciiTheme="minorHAnsi" w:hAnsiTheme="minorHAnsi" w:cstheme="minorHAnsi"/>
          <w:b/>
          <w:i/>
          <w:iCs/>
          <w:color w:val="000000"/>
          <w:sz w:val="22"/>
          <w:szCs w:val="22"/>
        </w:rPr>
        <w:t xml:space="preserve"> 3D printed bio-scaffolds on biomedical titanium: mechanical properties and biocompatibility, MTM 2019</w:t>
      </w:r>
      <w:r w:rsidRPr="006757B4">
        <w:rPr>
          <w:rFonts w:asciiTheme="minorHAnsi" w:hAnsiTheme="minorHAnsi" w:cstheme="minorHAnsi"/>
          <w:bCs/>
          <w:color w:val="000000"/>
          <w:sz w:val="22"/>
          <w:szCs w:val="22"/>
        </w:rPr>
        <w:t>, 31</w:t>
      </w:r>
      <w:r w:rsidR="00B90BEA" w:rsidRPr="006757B4">
        <w:rPr>
          <w:rFonts w:asciiTheme="minorHAnsi" w:hAnsiTheme="minorHAnsi" w:cstheme="minorHAnsi"/>
          <w:bCs/>
          <w:color w:val="000000"/>
          <w:sz w:val="22"/>
          <w:szCs w:val="22"/>
          <w:lang w:val="en-US"/>
        </w:rPr>
        <w:t xml:space="preserve"> </w:t>
      </w:r>
      <w:r w:rsidR="000760DC">
        <w:rPr>
          <w:rFonts w:asciiTheme="minorHAnsi" w:hAnsiTheme="minorHAnsi" w:cstheme="minorHAnsi"/>
          <w:bCs/>
          <w:color w:val="000000"/>
          <w:sz w:val="22"/>
          <w:szCs w:val="22"/>
          <w:lang w:val="en-US"/>
        </w:rPr>
        <w:t>of October</w:t>
      </w:r>
      <w:r w:rsidR="00B90BEA" w:rsidRPr="006757B4">
        <w:rPr>
          <w:rFonts w:asciiTheme="minorHAnsi" w:hAnsiTheme="minorHAnsi" w:cstheme="minorHAnsi"/>
          <w:bCs/>
          <w:color w:val="000000"/>
          <w:sz w:val="22"/>
          <w:szCs w:val="22"/>
        </w:rPr>
        <w:t xml:space="preserve"> </w:t>
      </w:r>
      <w:r w:rsidRPr="006757B4">
        <w:rPr>
          <w:rFonts w:asciiTheme="minorHAnsi" w:hAnsiTheme="minorHAnsi" w:cstheme="minorHAnsi"/>
          <w:bCs/>
          <w:color w:val="000000"/>
          <w:sz w:val="22"/>
          <w:szCs w:val="22"/>
        </w:rPr>
        <w:t>–</w:t>
      </w:r>
      <w:r w:rsidR="00B90BEA" w:rsidRPr="006757B4">
        <w:rPr>
          <w:rFonts w:asciiTheme="minorHAnsi" w:hAnsiTheme="minorHAnsi" w:cstheme="minorHAnsi"/>
          <w:bCs/>
          <w:color w:val="000000"/>
          <w:sz w:val="22"/>
          <w:szCs w:val="22"/>
        </w:rPr>
        <w:t xml:space="preserve"> </w:t>
      </w:r>
      <w:r w:rsidR="000760DC">
        <w:rPr>
          <w:rFonts w:asciiTheme="minorHAnsi" w:hAnsiTheme="minorHAnsi" w:cstheme="minorHAnsi"/>
          <w:bCs/>
          <w:color w:val="000000"/>
          <w:sz w:val="22"/>
          <w:szCs w:val="22"/>
        </w:rPr>
        <w:t>1</w:t>
      </w:r>
      <w:r w:rsidR="000760DC" w:rsidRPr="000760DC">
        <w:rPr>
          <w:rFonts w:asciiTheme="minorHAnsi" w:hAnsiTheme="minorHAnsi" w:cstheme="minorHAnsi"/>
          <w:bCs/>
          <w:color w:val="000000"/>
          <w:sz w:val="22"/>
          <w:szCs w:val="22"/>
          <w:vertAlign w:val="superscript"/>
        </w:rPr>
        <w:t>st</w:t>
      </w:r>
      <w:r w:rsidR="000760DC">
        <w:rPr>
          <w:rFonts w:asciiTheme="minorHAnsi" w:hAnsiTheme="minorHAnsi" w:cstheme="minorHAnsi"/>
          <w:bCs/>
          <w:color w:val="000000"/>
          <w:sz w:val="22"/>
          <w:szCs w:val="22"/>
        </w:rPr>
        <w:t xml:space="preserve"> of November</w:t>
      </w:r>
      <w:r w:rsidRPr="006757B4">
        <w:rPr>
          <w:rFonts w:asciiTheme="minorHAnsi" w:hAnsiTheme="minorHAnsi" w:cstheme="minorHAnsi"/>
          <w:bCs/>
          <w:color w:val="000000"/>
          <w:sz w:val="22"/>
          <w:szCs w:val="22"/>
        </w:rPr>
        <w:t xml:space="preserve">, </w:t>
      </w:r>
      <w:r w:rsidR="000760DC">
        <w:rPr>
          <w:rFonts w:asciiTheme="minorHAnsi" w:hAnsiTheme="minorHAnsi" w:cstheme="minorHAnsi"/>
          <w:bCs/>
          <w:color w:val="000000"/>
          <w:sz w:val="22"/>
          <w:szCs w:val="22"/>
          <w:lang w:val="en-US"/>
        </w:rPr>
        <w:t>Istanbul</w:t>
      </w:r>
      <w:r w:rsidRPr="006757B4">
        <w:rPr>
          <w:rFonts w:asciiTheme="minorHAnsi" w:hAnsiTheme="minorHAnsi" w:cstheme="minorHAnsi"/>
          <w:bCs/>
          <w:color w:val="000000"/>
          <w:sz w:val="22"/>
          <w:szCs w:val="22"/>
        </w:rPr>
        <w:t xml:space="preserve">, </w:t>
      </w:r>
      <w:r w:rsidR="000760DC">
        <w:rPr>
          <w:rFonts w:asciiTheme="minorHAnsi" w:hAnsiTheme="minorHAnsi" w:cstheme="minorHAnsi"/>
          <w:bCs/>
          <w:color w:val="000000"/>
          <w:sz w:val="22"/>
          <w:szCs w:val="22"/>
          <w:lang w:val="en-US"/>
        </w:rPr>
        <w:t>Turkey</w:t>
      </w:r>
    </w:p>
    <w:p w14:paraId="3F887B27" w14:textId="62519F04" w:rsidR="00B90BEA" w:rsidRPr="006757B4" w:rsidRDefault="001D5972" w:rsidP="009F7B86">
      <w:pPr>
        <w:numPr>
          <w:ilvl w:val="0"/>
          <w:numId w:val="6"/>
        </w:numPr>
        <w:spacing w:after="0" w:line="276" w:lineRule="auto"/>
        <w:jc w:val="both"/>
        <w:rPr>
          <w:rFonts w:asciiTheme="minorHAnsi" w:hAnsiTheme="minorHAnsi" w:cstheme="minorHAnsi"/>
          <w:bCs/>
          <w:color w:val="000000"/>
          <w:sz w:val="22"/>
          <w:szCs w:val="22"/>
        </w:rPr>
      </w:pPr>
      <w:r w:rsidRPr="006757B4">
        <w:rPr>
          <w:rFonts w:asciiTheme="minorHAnsi" w:hAnsiTheme="minorHAnsi" w:cstheme="minorHAnsi"/>
          <w:bCs/>
          <w:color w:val="000000"/>
          <w:sz w:val="22"/>
          <w:szCs w:val="22"/>
          <w:u w:val="single"/>
        </w:rPr>
        <w:t>Strnad, G</w:t>
      </w:r>
      <w:r w:rsidRPr="006757B4">
        <w:rPr>
          <w:rFonts w:asciiTheme="minorHAnsi" w:hAnsiTheme="minorHAnsi" w:cstheme="minorHAnsi"/>
          <w:bCs/>
          <w:color w:val="000000"/>
          <w:sz w:val="22"/>
          <w:szCs w:val="22"/>
        </w:rPr>
        <w:t xml:space="preserve">., Jakab-Farkas, L., Cazacu, R., </w:t>
      </w:r>
      <w:r w:rsidRPr="006757B4">
        <w:rPr>
          <w:rFonts w:asciiTheme="minorHAnsi" w:hAnsiTheme="minorHAnsi" w:cstheme="minorHAnsi"/>
          <w:b/>
          <w:color w:val="000000"/>
          <w:sz w:val="22"/>
          <w:szCs w:val="22"/>
        </w:rPr>
        <w:t>Portan, D</w:t>
      </w:r>
      <w:r w:rsidRPr="006757B4">
        <w:rPr>
          <w:rFonts w:asciiTheme="minorHAnsi" w:hAnsiTheme="minorHAnsi" w:cstheme="minorHAnsi"/>
          <w:bCs/>
          <w:color w:val="000000"/>
          <w:sz w:val="22"/>
          <w:szCs w:val="22"/>
        </w:rPr>
        <w:t xml:space="preserve">., </w:t>
      </w:r>
      <w:proofErr w:type="spellStart"/>
      <w:r w:rsidRPr="006757B4">
        <w:rPr>
          <w:rFonts w:asciiTheme="minorHAnsi" w:hAnsiTheme="minorHAnsi" w:cstheme="minorHAnsi"/>
          <w:bCs/>
          <w:color w:val="000000"/>
          <w:sz w:val="22"/>
          <w:szCs w:val="22"/>
        </w:rPr>
        <w:t>Petrovan</w:t>
      </w:r>
      <w:proofErr w:type="spellEnd"/>
      <w:r w:rsidRPr="006757B4">
        <w:rPr>
          <w:rFonts w:asciiTheme="minorHAnsi" w:hAnsiTheme="minorHAnsi" w:cstheme="minorHAnsi"/>
          <w:bCs/>
          <w:color w:val="000000"/>
          <w:sz w:val="22"/>
          <w:szCs w:val="22"/>
        </w:rPr>
        <w:t xml:space="preserve">, C., </w:t>
      </w:r>
      <w:r w:rsidR="00CA4847">
        <w:rPr>
          <w:rFonts w:asciiTheme="minorHAnsi" w:hAnsiTheme="minorHAnsi" w:cstheme="minorHAnsi"/>
          <w:bCs/>
          <w:color w:val="000000"/>
          <w:sz w:val="22"/>
          <w:szCs w:val="22"/>
        </w:rPr>
        <w:t xml:space="preserve">Oral </w:t>
      </w:r>
      <w:r w:rsidR="000760DC" w:rsidRPr="00CA4847">
        <w:rPr>
          <w:rFonts w:asciiTheme="minorHAnsi" w:hAnsiTheme="minorHAnsi" w:cstheme="minorHAnsi"/>
          <w:bCs/>
          <w:color w:val="000000"/>
          <w:sz w:val="22"/>
          <w:szCs w:val="22"/>
          <w:lang w:val="en-US"/>
        </w:rPr>
        <w:t>Presentation</w:t>
      </w:r>
      <w:r w:rsidR="00CA4847">
        <w:rPr>
          <w:rFonts w:asciiTheme="minorHAnsi" w:hAnsiTheme="minorHAnsi" w:cstheme="minorHAnsi"/>
          <w:bCs/>
          <w:color w:val="000000"/>
          <w:sz w:val="22"/>
          <w:szCs w:val="22"/>
          <w:lang w:val="en-US"/>
        </w:rPr>
        <w:t>, Title:</w:t>
      </w:r>
      <w:r w:rsidR="00B90BEA" w:rsidRPr="006757B4">
        <w:rPr>
          <w:rFonts w:asciiTheme="minorHAnsi" w:hAnsiTheme="minorHAnsi" w:cstheme="minorHAnsi"/>
          <w:bCs/>
          <w:color w:val="000000"/>
          <w:sz w:val="22"/>
          <w:szCs w:val="22"/>
          <w:lang w:val="en-US"/>
        </w:rPr>
        <w:t xml:space="preserve"> </w:t>
      </w:r>
      <w:r w:rsidRPr="006757B4">
        <w:rPr>
          <w:rFonts w:asciiTheme="minorHAnsi" w:hAnsiTheme="minorHAnsi" w:cstheme="minorHAnsi"/>
          <w:b/>
          <w:color w:val="000000"/>
          <w:sz w:val="22"/>
          <w:szCs w:val="22"/>
        </w:rPr>
        <w:t>Wettability of nanotubular titania layers for biomedical applications developed by electrochemical anodization</w:t>
      </w:r>
      <w:r w:rsidRPr="006757B4">
        <w:rPr>
          <w:rFonts w:asciiTheme="minorHAnsi" w:hAnsiTheme="minorHAnsi" w:cstheme="minorHAnsi"/>
          <w:bCs/>
          <w:color w:val="000000"/>
          <w:sz w:val="22"/>
          <w:szCs w:val="22"/>
        </w:rPr>
        <w:t xml:space="preserve">, </w:t>
      </w:r>
      <w:proofErr w:type="spellStart"/>
      <w:r w:rsidRPr="006757B4">
        <w:rPr>
          <w:rFonts w:asciiTheme="minorHAnsi" w:hAnsiTheme="minorHAnsi" w:cstheme="minorHAnsi"/>
          <w:b/>
          <w:color w:val="000000"/>
          <w:sz w:val="22"/>
          <w:szCs w:val="22"/>
        </w:rPr>
        <w:t>ModTech</w:t>
      </w:r>
      <w:proofErr w:type="spellEnd"/>
      <w:r w:rsidRPr="006757B4">
        <w:rPr>
          <w:rFonts w:asciiTheme="minorHAnsi" w:hAnsiTheme="minorHAnsi" w:cstheme="minorHAnsi"/>
          <w:b/>
          <w:color w:val="000000"/>
          <w:sz w:val="22"/>
          <w:szCs w:val="22"/>
        </w:rPr>
        <w:t xml:space="preserve"> 2018</w:t>
      </w:r>
      <w:r w:rsidRPr="006757B4">
        <w:rPr>
          <w:rFonts w:asciiTheme="minorHAnsi" w:hAnsiTheme="minorHAnsi" w:cstheme="minorHAnsi"/>
          <w:bCs/>
          <w:color w:val="000000"/>
          <w:sz w:val="22"/>
          <w:szCs w:val="22"/>
        </w:rPr>
        <w:t xml:space="preserve">, </w:t>
      </w:r>
      <w:r w:rsidR="00B90BEA" w:rsidRPr="006757B4">
        <w:rPr>
          <w:rFonts w:asciiTheme="minorHAnsi" w:hAnsiTheme="minorHAnsi" w:cstheme="minorHAnsi"/>
          <w:bCs/>
          <w:color w:val="000000"/>
          <w:sz w:val="22"/>
          <w:szCs w:val="22"/>
        </w:rPr>
        <w:t xml:space="preserve">13-16 </w:t>
      </w:r>
      <w:r w:rsidR="000760DC">
        <w:rPr>
          <w:rFonts w:asciiTheme="minorHAnsi" w:hAnsiTheme="minorHAnsi" w:cstheme="minorHAnsi"/>
          <w:bCs/>
          <w:color w:val="000000"/>
          <w:sz w:val="22"/>
          <w:szCs w:val="22"/>
          <w:lang w:val="en-US"/>
        </w:rPr>
        <w:t>of June</w:t>
      </w:r>
      <w:r w:rsidR="00B90BEA" w:rsidRPr="006757B4">
        <w:rPr>
          <w:rFonts w:asciiTheme="minorHAnsi" w:hAnsiTheme="minorHAnsi" w:cstheme="minorHAnsi"/>
          <w:bCs/>
          <w:color w:val="000000"/>
          <w:sz w:val="22"/>
          <w:szCs w:val="22"/>
          <w:lang w:val="en-US"/>
        </w:rPr>
        <w:t xml:space="preserve">, </w:t>
      </w:r>
      <w:r w:rsidRPr="006757B4">
        <w:rPr>
          <w:rFonts w:asciiTheme="minorHAnsi" w:hAnsiTheme="minorHAnsi" w:cstheme="minorHAnsi"/>
          <w:bCs/>
          <w:color w:val="000000"/>
          <w:sz w:val="22"/>
          <w:szCs w:val="22"/>
        </w:rPr>
        <w:t xml:space="preserve">Constanta, </w:t>
      </w:r>
      <w:r w:rsidR="000760DC">
        <w:rPr>
          <w:rFonts w:asciiTheme="minorHAnsi" w:hAnsiTheme="minorHAnsi" w:cstheme="minorHAnsi"/>
          <w:bCs/>
          <w:color w:val="000000"/>
          <w:sz w:val="22"/>
          <w:szCs w:val="22"/>
          <w:lang w:val="en-US"/>
        </w:rPr>
        <w:t>Romania</w:t>
      </w:r>
    </w:p>
    <w:p w14:paraId="62F63A24" w14:textId="072A53CF" w:rsidR="001D5972" w:rsidRPr="006757B4" w:rsidRDefault="001D5972" w:rsidP="009F7B86">
      <w:pPr>
        <w:numPr>
          <w:ilvl w:val="0"/>
          <w:numId w:val="6"/>
        </w:numPr>
        <w:spacing w:after="0" w:line="276" w:lineRule="auto"/>
        <w:jc w:val="both"/>
        <w:rPr>
          <w:rFonts w:asciiTheme="minorHAnsi" w:hAnsiTheme="minorHAnsi" w:cstheme="minorHAnsi"/>
          <w:color w:val="auto"/>
          <w:sz w:val="22"/>
          <w:szCs w:val="22"/>
        </w:rPr>
      </w:pPr>
      <w:r w:rsidRPr="006757B4">
        <w:rPr>
          <w:rFonts w:asciiTheme="minorHAnsi" w:hAnsiTheme="minorHAnsi" w:cstheme="minorHAnsi"/>
          <w:b/>
          <w:color w:val="auto"/>
          <w:sz w:val="22"/>
          <w:szCs w:val="22"/>
          <w:u w:val="single"/>
        </w:rPr>
        <w:t>Portan, DV</w:t>
      </w:r>
      <w:r w:rsidRPr="006757B4">
        <w:rPr>
          <w:rFonts w:asciiTheme="minorHAnsi" w:hAnsiTheme="minorHAnsi" w:cstheme="minorHAnsi"/>
          <w:b/>
          <w:color w:val="auto"/>
          <w:sz w:val="22"/>
          <w:szCs w:val="22"/>
        </w:rPr>
        <w:t xml:space="preserve">, </w:t>
      </w:r>
      <w:r w:rsidRPr="006757B4">
        <w:rPr>
          <w:rFonts w:asciiTheme="minorHAnsi" w:hAnsiTheme="minorHAnsi" w:cstheme="minorHAnsi"/>
          <w:bCs/>
          <w:color w:val="auto"/>
          <w:sz w:val="22"/>
          <w:szCs w:val="22"/>
        </w:rPr>
        <w:t xml:space="preserve">Papanicolaou GC. </w:t>
      </w:r>
      <w:r w:rsidR="00CA4847">
        <w:rPr>
          <w:rFonts w:asciiTheme="minorHAnsi" w:hAnsiTheme="minorHAnsi" w:cstheme="minorHAnsi"/>
          <w:bCs/>
          <w:color w:val="auto"/>
          <w:sz w:val="22"/>
          <w:szCs w:val="22"/>
        </w:rPr>
        <w:t xml:space="preserve">Oral </w:t>
      </w:r>
      <w:r w:rsidR="000760DC" w:rsidRPr="00CA4847">
        <w:rPr>
          <w:rFonts w:asciiTheme="minorHAnsi" w:hAnsiTheme="minorHAnsi" w:cstheme="minorHAnsi"/>
          <w:bCs/>
          <w:color w:val="auto"/>
          <w:sz w:val="22"/>
          <w:szCs w:val="22"/>
          <w:lang w:val="en-US"/>
        </w:rPr>
        <w:t>Presentation</w:t>
      </w:r>
      <w:r w:rsidR="00CA4847">
        <w:rPr>
          <w:rFonts w:asciiTheme="minorHAnsi" w:hAnsiTheme="minorHAnsi" w:cstheme="minorHAnsi"/>
          <w:bCs/>
          <w:i/>
          <w:iCs/>
          <w:color w:val="auto"/>
          <w:sz w:val="22"/>
          <w:szCs w:val="22"/>
          <w:lang w:val="en-US"/>
        </w:rPr>
        <w:t xml:space="preserve">, </w:t>
      </w:r>
      <w:r w:rsidR="00CA4847" w:rsidRPr="00CA4847">
        <w:rPr>
          <w:rFonts w:asciiTheme="minorHAnsi" w:hAnsiTheme="minorHAnsi" w:cstheme="minorHAnsi"/>
          <w:bCs/>
          <w:color w:val="auto"/>
          <w:sz w:val="22"/>
          <w:szCs w:val="22"/>
          <w:lang w:val="en-US"/>
        </w:rPr>
        <w:t>Title</w:t>
      </w:r>
      <w:r w:rsidR="00E15E1D" w:rsidRPr="00CA4847">
        <w:rPr>
          <w:rFonts w:asciiTheme="minorHAnsi" w:hAnsiTheme="minorHAnsi" w:cstheme="minorHAnsi"/>
          <w:bCs/>
          <w:color w:val="auto"/>
          <w:sz w:val="22"/>
          <w:szCs w:val="22"/>
          <w:lang w:val="en-US"/>
        </w:rPr>
        <w:t>:</w:t>
      </w:r>
      <w:r w:rsidR="00E15E1D" w:rsidRPr="006757B4">
        <w:rPr>
          <w:rFonts w:asciiTheme="minorHAnsi" w:hAnsiTheme="minorHAnsi" w:cstheme="minorHAnsi"/>
          <w:bCs/>
          <w:i/>
          <w:iCs/>
          <w:color w:val="auto"/>
          <w:sz w:val="22"/>
          <w:szCs w:val="22"/>
          <w:lang w:val="en-US"/>
        </w:rPr>
        <w:t xml:space="preserve"> </w:t>
      </w:r>
      <w:r w:rsidRPr="006757B4">
        <w:rPr>
          <w:rFonts w:asciiTheme="minorHAnsi" w:hAnsiTheme="minorHAnsi" w:cstheme="minorHAnsi"/>
          <w:b/>
          <w:bCs/>
          <w:i/>
          <w:iCs/>
          <w:color w:val="auto"/>
          <w:sz w:val="22"/>
          <w:szCs w:val="22"/>
        </w:rPr>
        <w:t xml:space="preserve">Properties predictive </w:t>
      </w:r>
      <w:proofErr w:type="spellStart"/>
      <w:r w:rsidRPr="006757B4">
        <w:rPr>
          <w:rFonts w:asciiTheme="minorHAnsi" w:hAnsiTheme="minorHAnsi" w:cstheme="minorHAnsi"/>
          <w:b/>
          <w:bCs/>
          <w:i/>
          <w:iCs/>
          <w:color w:val="auto"/>
          <w:sz w:val="22"/>
          <w:szCs w:val="22"/>
        </w:rPr>
        <w:t>modeling</w:t>
      </w:r>
      <w:proofErr w:type="spellEnd"/>
      <w:r w:rsidRPr="006757B4">
        <w:rPr>
          <w:rFonts w:asciiTheme="minorHAnsi" w:hAnsiTheme="minorHAnsi" w:cstheme="minorHAnsi"/>
          <w:b/>
          <w:bCs/>
          <w:i/>
          <w:iCs/>
          <w:color w:val="auto"/>
          <w:sz w:val="22"/>
          <w:szCs w:val="22"/>
        </w:rPr>
        <w:t xml:space="preserve"> through the concept of a hybrid interphase existing between phases in contact</w:t>
      </w:r>
      <w:r w:rsidRPr="006757B4">
        <w:rPr>
          <w:rFonts w:asciiTheme="minorHAnsi" w:hAnsiTheme="minorHAnsi" w:cstheme="minorHAnsi"/>
          <w:color w:val="auto"/>
          <w:sz w:val="22"/>
          <w:szCs w:val="22"/>
        </w:rPr>
        <w:t xml:space="preserve">. AIP </w:t>
      </w:r>
      <w:r w:rsidR="000760DC">
        <w:rPr>
          <w:rFonts w:asciiTheme="minorHAnsi" w:hAnsiTheme="minorHAnsi" w:cstheme="minorHAnsi"/>
          <w:color w:val="auto"/>
          <w:sz w:val="22"/>
          <w:szCs w:val="22"/>
          <w:lang w:val="en-US"/>
        </w:rPr>
        <w:t>Conference Proceedings</w:t>
      </w:r>
      <w:r w:rsidRPr="006757B4">
        <w:rPr>
          <w:rFonts w:asciiTheme="minorHAnsi" w:hAnsiTheme="minorHAnsi" w:cstheme="minorHAnsi"/>
          <w:color w:val="auto"/>
          <w:sz w:val="22"/>
          <w:szCs w:val="22"/>
        </w:rPr>
        <w:t xml:space="preserve"> </w:t>
      </w:r>
      <w:r w:rsidR="00E15E1D" w:rsidRPr="006757B4">
        <w:rPr>
          <w:rFonts w:asciiTheme="minorHAnsi" w:hAnsiTheme="minorHAnsi" w:cstheme="minorHAnsi"/>
          <w:b/>
          <w:bCs/>
          <w:color w:val="auto"/>
          <w:sz w:val="22"/>
          <w:szCs w:val="22"/>
          <w:lang w:val="en-US"/>
        </w:rPr>
        <w:t xml:space="preserve">ICSAAM </w:t>
      </w:r>
      <w:r w:rsidRPr="006757B4">
        <w:rPr>
          <w:rFonts w:asciiTheme="minorHAnsi" w:hAnsiTheme="minorHAnsi" w:cstheme="minorHAnsi"/>
          <w:b/>
          <w:bCs/>
          <w:color w:val="auto"/>
          <w:sz w:val="22"/>
          <w:szCs w:val="22"/>
        </w:rPr>
        <w:t>201</w:t>
      </w:r>
      <w:r w:rsidR="00E15E1D" w:rsidRPr="006757B4">
        <w:rPr>
          <w:rFonts w:asciiTheme="minorHAnsi" w:hAnsiTheme="minorHAnsi" w:cstheme="minorHAnsi"/>
          <w:b/>
          <w:bCs/>
          <w:color w:val="auto"/>
          <w:sz w:val="22"/>
          <w:szCs w:val="22"/>
        </w:rPr>
        <w:t>7</w:t>
      </w:r>
      <w:r w:rsidRPr="006757B4">
        <w:rPr>
          <w:rFonts w:asciiTheme="minorHAnsi" w:hAnsiTheme="minorHAnsi" w:cstheme="minorHAnsi"/>
          <w:color w:val="auto"/>
          <w:sz w:val="22"/>
          <w:szCs w:val="22"/>
        </w:rPr>
        <w:t>, 1932: 030033</w:t>
      </w:r>
      <w:r w:rsidR="00E15E1D" w:rsidRPr="006757B4">
        <w:rPr>
          <w:rFonts w:asciiTheme="minorHAnsi" w:hAnsiTheme="minorHAnsi" w:cstheme="minorHAnsi"/>
          <w:color w:val="auto"/>
          <w:sz w:val="22"/>
          <w:szCs w:val="22"/>
        </w:rPr>
        <w:t xml:space="preserve">, 19-22 </w:t>
      </w:r>
      <w:r w:rsidR="000760DC">
        <w:rPr>
          <w:rFonts w:asciiTheme="minorHAnsi" w:hAnsiTheme="minorHAnsi" w:cstheme="minorHAnsi"/>
          <w:color w:val="auto"/>
          <w:sz w:val="22"/>
          <w:szCs w:val="22"/>
        </w:rPr>
        <w:t xml:space="preserve">of </w:t>
      </w:r>
      <w:r w:rsidR="000760DC">
        <w:rPr>
          <w:rFonts w:asciiTheme="minorHAnsi" w:hAnsiTheme="minorHAnsi" w:cstheme="minorHAnsi"/>
          <w:color w:val="auto"/>
          <w:sz w:val="22"/>
          <w:szCs w:val="22"/>
          <w:lang w:val="en-US"/>
        </w:rPr>
        <w:t>September</w:t>
      </w:r>
      <w:r w:rsidR="00851DA2" w:rsidRPr="006757B4">
        <w:rPr>
          <w:rFonts w:asciiTheme="minorHAnsi" w:hAnsiTheme="minorHAnsi" w:cstheme="minorHAnsi"/>
          <w:color w:val="auto"/>
          <w:sz w:val="22"/>
          <w:szCs w:val="22"/>
          <w:lang w:val="en-US"/>
        </w:rPr>
        <w:t xml:space="preserve">, </w:t>
      </w:r>
      <w:r w:rsidR="000760DC">
        <w:rPr>
          <w:rFonts w:asciiTheme="minorHAnsi" w:hAnsiTheme="minorHAnsi" w:cstheme="minorHAnsi"/>
          <w:color w:val="auto"/>
          <w:sz w:val="22"/>
          <w:szCs w:val="22"/>
          <w:lang w:val="en-US"/>
        </w:rPr>
        <w:t>Bucharest</w:t>
      </w:r>
      <w:r w:rsidR="00851DA2" w:rsidRPr="000760DC">
        <w:rPr>
          <w:rFonts w:asciiTheme="minorHAnsi" w:hAnsiTheme="minorHAnsi" w:cstheme="minorHAnsi"/>
          <w:color w:val="auto"/>
          <w:sz w:val="22"/>
          <w:szCs w:val="22"/>
          <w:lang w:val="en-US"/>
        </w:rPr>
        <w:t xml:space="preserve">, </w:t>
      </w:r>
      <w:r w:rsidR="000760DC">
        <w:rPr>
          <w:rFonts w:asciiTheme="minorHAnsi" w:hAnsiTheme="minorHAnsi" w:cstheme="minorHAnsi"/>
          <w:color w:val="auto"/>
          <w:sz w:val="22"/>
          <w:szCs w:val="22"/>
          <w:lang w:val="en-US"/>
        </w:rPr>
        <w:t>Romania</w:t>
      </w:r>
    </w:p>
    <w:p w14:paraId="140A59C9" w14:textId="3D756D7F" w:rsidR="00384932" w:rsidRPr="006757B4" w:rsidRDefault="00384932" w:rsidP="009F7B86">
      <w:pPr>
        <w:numPr>
          <w:ilvl w:val="0"/>
          <w:numId w:val="6"/>
        </w:numPr>
        <w:spacing w:after="0" w:line="276" w:lineRule="auto"/>
        <w:jc w:val="both"/>
        <w:rPr>
          <w:rFonts w:asciiTheme="minorHAnsi" w:hAnsiTheme="minorHAnsi" w:cstheme="minorHAnsi"/>
          <w:color w:val="auto"/>
          <w:sz w:val="22"/>
          <w:szCs w:val="22"/>
        </w:rPr>
      </w:pPr>
      <w:r w:rsidRPr="006757B4">
        <w:rPr>
          <w:rFonts w:asciiTheme="minorHAnsi" w:hAnsiTheme="minorHAnsi" w:cstheme="minorHAnsi"/>
          <w:color w:val="auto"/>
          <w:sz w:val="22"/>
          <w:szCs w:val="22"/>
          <w:u w:val="single"/>
        </w:rPr>
        <w:t>Papanicolaou GC</w:t>
      </w:r>
      <w:r w:rsidRPr="006757B4">
        <w:rPr>
          <w:rFonts w:asciiTheme="minorHAnsi" w:hAnsiTheme="minorHAnsi" w:cstheme="minorHAnsi"/>
          <w:color w:val="auto"/>
          <w:sz w:val="22"/>
          <w:szCs w:val="22"/>
        </w:rPr>
        <w:t xml:space="preserve">, </w:t>
      </w:r>
      <w:r w:rsidRPr="006757B4">
        <w:rPr>
          <w:rFonts w:asciiTheme="minorHAnsi" w:hAnsiTheme="minorHAnsi" w:cstheme="minorHAnsi"/>
          <w:b/>
          <w:bCs/>
          <w:color w:val="auto"/>
          <w:sz w:val="22"/>
          <w:szCs w:val="22"/>
        </w:rPr>
        <w:t>Portan DV</w:t>
      </w:r>
      <w:r w:rsidR="00CA4847">
        <w:rPr>
          <w:rFonts w:asciiTheme="minorHAnsi" w:hAnsiTheme="minorHAnsi" w:cstheme="minorHAnsi"/>
          <w:b/>
          <w:bCs/>
          <w:color w:val="auto"/>
          <w:sz w:val="22"/>
          <w:szCs w:val="22"/>
        </w:rPr>
        <w:t xml:space="preserve">, </w:t>
      </w:r>
      <w:r w:rsidR="00CA4847" w:rsidRPr="00CA4847">
        <w:rPr>
          <w:rFonts w:asciiTheme="minorHAnsi" w:hAnsiTheme="minorHAnsi" w:cstheme="minorHAnsi"/>
          <w:color w:val="auto"/>
          <w:sz w:val="22"/>
          <w:szCs w:val="22"/>
        </w:rPr>
        <w:t>Oral p</w:t>
      </w:r>
      <w:proofErr w:type="spellStart"/>
      <w:r w:rsidR="000760DC" w:rsidRPr="00CA4847">
        <w:rPr>
          <w:rFonts w:asciiTheme="minorHAnsi" w:hAnsiTheme="minorHAnsi" w:cstheme="minorHAnsi"/>
          <w:color w:val="auto"/>
          <w:sz w:val="22"/>
          <w:szCs w:val="22"/>
          <w:lang w:val="en-US"/>
        </w:rPr>
        <w:t>resentation</w:t>
      </w:r>
      <w:proofErr w:type="spellEnd"/>
      <w:r w:rsidR="00CA4847" w:rsidRPr="00CA4847">
        <w:rPr>
          <w:rFonts w:asciiTheme="minorHAnsi" w:hAnsiTheme="minorHAnsi" w:cstheme="minorHAnsi"/>
          <w:color w:val="auto"/>
          <w:sz w:val="22"/>
          <w:szCs w:val="22"/>
          <w:lang w:val="en-US"/>
        </w:rPr>
        <w:t>, Title</w:t>
      </w:r>
      <w:r w:rsidR="00E15E1D" w:rsidRPr="00CA4847">
        <w:rPr>
          <w:rFonts w:asciiTheme="minorHAnsi" w:hAnsiTheme="minorHAnsi" w:cstheme="minorHAnsi"/>
          <w:color w:val="auto"/>
          <w:sz w:val="22"/>
          <w:szCs w:val="22"/>
          <w:lang w:val="en-US"/>
        </w:rPr>
        <w:t>:</w:t>
      </w:r>
      <w:r w:rsidR="00E15E1D" w:rsidRPr="006757B4">
        <w:rPr>
          <w:rFonts w:asciiTheme="minorHAnsi" w:hAnsiTheme="minorHAnsi" w:cstheme="minorHAnsi"/>
          <w:bCs/>
          <w:color w:val="auto"/>
          <w:sz w:val="22"/>
          <w:szCs w:val="22"/>
          <w:lang w:val="en-US"/>
        </w:rPr>
        <w:t xml:space="preserve"> </w:t>
      </w:r>
      <w:r w:rsidRPr="006757B4">
        <w:rPr>
          <w:rFonts w:asciiTheme="minorHAnsi" w:hAnsiTheme="minorHAnsi" w:cstheme="minorHAnsi"/>
          <w:b/>
          <w:bCs/>
          <w:i/>
          <w:iCs/>
          <w:color w:val="auto"/>
          <w:sz w:val="22"/>
          <w:szCs w:val="22"/>
        </w:rPr>
        <w:t xml:space="preserve">Analytical </w:t>
      </w:r>
      <w:proofErr w:type="spellStart"/>
      <w:r w:rsidRPr="006757B4">
        <w:rPr>
          <w:rFonts w:asciiTheme="minorHAnsi" w:hAnsiTheme="minorHAnsi" w:cstheme="minorHAnsi"/>
          <w:b/>
          <w:bCs/>
          <w:i/>
          <w:iCs/>
          <w:color w:val="auto"/>
          <w:sz w:val="22"/>
          <w:szCs w:val="22"/>
        </w:rPr>
        <w:t>modeling</w:t>
      </w:r>
      <w:proofErr w:type="spellEnd"/>
      <w:r w:rsidRPr="006757B4">
        <w:rPr>
          <w:rFonts w:asciiTheme="minorHAnsi" w:hAnsiTheme="minorHAnsi" w:cstheme="minorHAnsi"/>
          <w:b/>
          <w:bCs/>
          <w:i/>
          <w:iCs/>
          <w:color w:val="auto"/>
          <w:sz w:val="22"/>
          <w:szCs w:val="22"/>
        </w:rPr>
        <w:t xml:space="preserve"> of micro and </w:t>
      </w:r>
      <w:proofErr w:type="gramStart"/>
      <w:r w:rsidRPr="006757B4">
        <w:rPr>
          <w:rFonts w:asciiTheme="minorHAnsi" w:hAnsiTheme="minorHAnsi" w:cstheme="minorHAnsi"/>
          <w:b/>
          <w:bCs/>
          <w:i/>
          <w:iCs/>
          <w:color w:val="auto"/>
          <w:sz w:val="22"/>
          <w:szCs w:val="22"/>
        </w:rPr>
        <w:t>nano-composites</w:t>
      </w:r>
      <w:proofErr w:type="gramEnd"/>
      <w:r w:rsidRPr="006757B4">
        <w:rPr>
          <w:rFonts w:asciiTheme="minorHAnsi" w:hAnsiTheme="minorHAnsi" w:cstheme="minorHAnsi"/>
          <w:color w:val="auto"/>
          <w:sz w:val="22"/>
          <w:szCs w:val="22"/>
        </w:rPr>
        <w:t>. AIP</w:t>
      </w:r>
      <w:r w:rsidR="00B67200" w:rsidRPr="006757B4">
        <w:rPr>
          <w:rFonts w:asciiTheme="minorHAnsi" w:hAnsiTheme="minorHAnsi" w:cstheme="minorHAnsi"/>
          <w:color w:val="auto"/>
          <w:sz w:val="22"/>
          <w:szCs w:val="22"/>
        </w:rPr>
        <w:t xml:space="preserve"> </w:t>
      </w:r>
      <w:r w:rsidR="000760DC">
        <w:rPr>
          <w:rFonts w:asciiTheme="minorHAnsi" w:hAnsiTheme="minorHAnsi" w:cstheme="minorHAnsi"/>
          <w:color w:val="auto"/>
          <w:sz w:val="22"/>
          <w:szCs w:val="22"/>
          <w:lang w:val="en-US"/>
        </w:rPr>
        <w:t>Conference Proceedings</w:t>
      </w:r>
      <w:r w:rsidR="00B67200" w:rsidRPr="006757B4">
        <w:rPr>
          <w:rFonts w:asciiTheme="minorHAnsi" w:hAnsiTheme="minorHAnsi" w:cstheme="minorHAnsi"/>
          <w:color w:val="auto"/>
          <w:sz w:val="22"/>
          <w:szCs w:val="22"/>
        </w:rPr>
        <w:t xml:space="preserve"> </w:t>
      </w:r>
      <w:r w:rsidR="00B67200" w:rsidRPr="006757B4">
        <w:rPr>
          <w:rFonts w:asciiTheme="minorHAnsi" w:hAnsiTheme="minorHAnsi" w:cstheme="minorHAnsi"/>
          <w:b/>
          <w:bCs/>
          <w:color w:val="auto"/>
          <w:sz w:val="22"/>
          <w:szCs w:val="22"/>
          <w:lang w:val="en-US"/>
        </w:rPr>
        <w:t xml:space="preserve">ICSAAM </w:t>
      </w:r>
      <w:r w:rsidR="00B67200" w:rsidRPr="006757B4">
        <w:rPr>
          <w:rFonts w:asciiTheme="minorHAnsi" w:hAnsiTheme="minorHAnsi" w:cstheme="minorHAnsi"/>
          <w:b/>
          <w:bCs/>
          <w:color w:val="auto"/>
          <w:sz w:val="22"/>
          <w:szCs w:val="22"/>
        </w:rPr>
        <w:t>2017</w:t>
      </w:r>
      <w:r w:rsidR="00B67200" w:rsidRPr="006757B4">
        <w:rPr>
          <w:rFonts w:asciiTheme="minorHAnsi" w:hAnsiTheme="minorHAnsi" w:cstheme="minorHAnsi"/>
          <w:color w:val="auto"/>
          <w:sz w:val="22"/>
          <w:szCs w:val="22"/>
        </w:rPr>
        <w:t xml:space="preserve">, 1932: 020003, 19-22 </w:t>
      </w:r>
      <w:r w:rsidR="000760DC">
        <w:rPr>
          <w:rFonts w:asciiTheme="minorHAnsi" w:hAnsiTheme="minorHAnsi" w:cstheme="minorHAnsi"/>
          <w:color w:val="auto"/>
          <w:sz w:val="22"/>
          <w:szCs w:val="22"/>
          <w:lang w:val="en-US"/>
        </w:rPr>
        <w:t>pf September</w:t>
      </w:r>
      <w:r w:rsidR="00851DA2" w:rsidRPr="000760DC">
        <w:rPr>
          <w:rFonts w:asciiTheme="minorHAnsi" w:hAnsiTheme="minorHAnsi" w:cstheme="minorHAnsi"/>
          <w:color w:val="auto"/>
          <w:sz w:val="22"/>
          <w:szCs w:val="22"/>
          <w:lang w:val="en-US"/>
        </w:rPr>
        <w:t>,</w:t>
      </w:r>
      <w:r w:rsidR="00D92930" w:rsidRPr="000760DC">
        <w:rPr>
          <w:rFonts w:asciiTheme="minorHAnsi" w:hAnsiTheme="minorHAnsi" w:cstheme="minorHAnsi"/>
          <w:color w:val="auto"/>
          <w:sz w:val="22"/>
          <w:szCs w:val="22"/>
          <w:lang w:val="en-US"/>
        </w:rPr>
        <w:t xml:space="preserve"> </w:t>
      </w:r>
      <w:r w:rsidR="000760DC">
        <w:rPr>
          <w:rFonts w:asciiTheme="minorHAnsi" w:hAnsiTheme="minorHAnsi" w:cstheme="minorHAnsi"/>
          <w:color w:val="auto"/>
          <w:sz w:val="22"/>
          <w:szCs w:val="22"/>
          <w:lang w:val="en-US"/>
        </w:rPr>
        <w:t>Bucharest</w:t>
      </w:r>
      <w:r w:rsidR="00D92930" w:rsidRPr="000760DC">
        <w:rPr>
          <w:rFonts w:asciiTheme="minorHAnsi" w:hAnsiTheme="minorHAnsi" w:cstheme="minorHAnsi"/>
          <w:color w:val="auto"/>
          <w:sz w:val="22"/>
          <w:szCs w:val="22"/>
          <w:lang w:val="en-US"/>
        </w:rPr>
        <w:t xml:space="preserve">, </w:t>
      </w:r>
      <w:r w:rsidR="000760DC">
        <w:rPr>
          <w:rFonts w:asciiTheme="minorHAnsi" w:hAnsiTheme="minorHAnsi" w:cstheme="minorHAnsi"/>
          <w:color w:val="auto"/>
          <w:sz w:val="22"/>
          <w:szCs w:val="22"/>
          <w:lang w:val="en-US"/>
        </w:rPr>
        <w:t>Romania</w:t>
      </w:r>
    </w:p>
    <w:p w14:paraId="6C2342C4" w14:textId="4A90DF76" w:rsidR="00384932" w:rsidRPr="006757B4" w:rsidRDefault="00384932" w:rsidP="009F7B86">
      <w:pPr>
        <w:numPr>
          <w:ilvl w:val="0"/>
          <w:numId w:val="6"/>
        </w:numPr>
        <w:spacing w:after="0" w:line="276" w:lineRule="auto"/>
        <w:jc w:val="both"/>
        <w:rPr>
          <w:rFonts w:asciiTheme="minorHAnsi" w:hAnsiTheme="minorHAnsi" w:cstheme="minorHAnsi"/>
          <w:color w:val="auto"/>
          <w:sz w:val="22"/>
          <w:szCs w:val="22"/>
        </w:rPr>
      </w:pPr>
      <w:proofErr w:type="spellStart"/>
      <w:r w:rsidRPr="006757B4">
        <w:rPr>
          <w:rFonts w:asciiTheme="minorHAnsi" w:hAnsiTheme="minorHAnsi" w:cstheme="minorHAnsi"/>
          <w:color w:val="auto"/>
          <w:sz w:val="22"/>
          <w:szCs w:val="22"/>
          <w:u w:val="single"/>
        </w:rPr>
        <w:t>Kontaxis</w:t>
      </w:r>
      <w:proofErr w:type="spellEnd"/>
      <w:r w:rsidRPr="006757B4">
        <w:rPr>
          <w:rFonts w:asciiTheme="minorHAnsi" w:hAnsiTheme="minorHAnsi" w:cstheme="minorHAnsi"/>
          <w:color w:val="auto"/>
          <w:sz w:val="22"/>
          <w:szCs w:val="22"/>
          <w:u w:val="single"/>
        </w:rPr>
        <w:t xml:space="preserve"> LC</w:t>
      </w:r>
      <w:r w:rsidRPr="006757B4">
        <w:rPr>
          <w:rFonts w:asciiTheme="minorHAnsi" w:hAnsiTheme="minorHAnsi" w:cstheme="minorHAnsi"/>
          <w:color w:val="auto"/>
          <w:sz w:val="22"/>
          <w:szCs w:val="22"/>
        </w:rPr>
        <w:t xml:space="preserve">, Pavlou C, </w:t>
      </w:r>
      <w:r w:rsidRPr="006757B4">
        <w:rPr>
          <w:rFonts w:asciiTheme="minorHAnsi" w:hAnsiTheme="minorHAnsi" w:cstheme="minorHAnsi"/>
          <w:b/>
          <w:bCs/>
          <w:color w:val="auto"/>
          <w:sz w:val="22"/>
          <w:szCs w:val="22"/>
        </w:rPr>
        <w:t>Portan DV,</w:t>
      </w:r>
      <w:r w:rsidRPr="006757B4">
        <w:rPr>
          <w:rFonts w:asciiTheme="minorHAnsi" w:hAnsiTheme="minorHAnsi" w:cstheme="minorHAnsi"/>
          <w:color w:val="auto"/>
          <w:sz w:val="22"/>
          <w:szCs w:val="22"/>
        </w:rPr>
        <w:t xml:space="preserve"> Papanicolaou GC</w:t>
      </w:r>
      <w:r w:rsidR="00CA4847">
        <w:rPr>
          <w:rFonts w:asciiTheme="minorHAnsi" w:hAnsiTheme="minorHAnsi" w:cstheme="minorHAnsi"/>
          <w:color w:val="auto"/>
          <w:sz w:val="22"/>
          <w:szCs w:val="22"/>
        </w:rPr>
        <w:t xml:space="preserve">, Oral </w:t>
      </w:r>
      <w:r w:rsidR="00A9379D" w:rsidRPr="00CA4847">
        <w:rPr>
          <w:rFonts w:asciiTheme="minorHAnsi" w:hAnsiTheme="minorHAnsi" w:cstheme="minorHAnsi"/>
          <w:bCs/>
          <w:color w:val="auto"/>
          <w:sz w:val="22"/>
          <w:szCs w:val="22"/>
          <w:lang w:val="en-US"/>
        </w:rPr>
        <w:t>Presentation</w:t>
      </w:r>
      <w:r w:rsidR="00CA4847" w:rsidRPr="00CA4847">
        <w:rPr>
          <w:rFonts w:asciiTheme="minorHAnsi" w:hAnsiTheme="minorHAnsi" w:cstheme="minorHAnsi"/>
          <w:bCs/>
          <w:color w:val="auto"/>
          <w:sz w:val="22"/>
          <w:szCs w:val="22"/>
          <w:lang w:val="en-US"/>
        </w:rPr>
        <w:t>, Title</w:t>
      </w:r>
      <w:r w:rsidR="00B67200" w:rsidRPr="00CA4847">
        <w:rPr>
          <w:rFonts w:asciiTheme="minorHAnsi" w:hAnsiTheme="minorHAnsi" w:cstheme="minorHAnsi"/>
          <w:bCs/>
          <w:color w:val="auto"/>
          <w:sz w:val="22"/>
          <w:szCs w:val="22"/>
          <w:lang w:val="en-US"/>
        </w:rPr>
        <w:t>:</w:t>
      </w:r>
      <w:r w:rsidR="00B67200" w:rsidRPr="006757B4">
        <w:rPr>
          <w:rFonts w:asciiTheme="minorHAnsi" w:hAnsiTheme="minorHAnsi" w:cstheme="minorHAnsi"/>
          <w:bCs/>
          <w:color w:val="auto"/>
          <w:sz w:val="22"/>
          <w:szCs w:val="22"/>
          <w:lang w:val="en-US"/>
        </w:rPr>
        <w:t xml:space="preserve"> </w:t>
      </w:r>
      <w:r w:rsidRPr="006757B4">
        <w:rPr>
          <w:rFonts w:asciiTheme="minorHAnsi" w:hAnsiTheme="minorHAnsi" w:cstheme="minorHAnsi"/>
          <w:b/>
          <w:bCs/>
          <w:i/>
          <w:iCs/>
          <w:color w:val="auto"/>
          <w:sz w:val="22"/>
          <w:szCs w:val="22"/>
        </w:rPr>
        <w:t xml:space="preserve">Effect of saline absorption on the flexural stress relaxation </w:t>
      </w:r>
      <w:proofErr w:type="spellStart"/>
      <w:r w:rsidRPr="006757B4">
        <w:rPr>
          <w:rFonts w:asciiTheme="minorHAnsi" w:hAnsiTheme="minorHAnsi" w:cstheme="minorHAnsi"/>
          <w:b/>
          <w:bCs/>
          <w:i/>
          <w:iCs/>
          <w:color w:val="auto"/>
          <w:sz w:val="22"/>
          <w:szCs w:val="22"/>
        </w:rPr>
        <w:t>behavior</w:t>
      </w:r>
      <w:proofErr w:type="spellEnd"/>
      <w:r w:rsidRPr="006757B4">
        <w:rPr>
          <w:rFonts w:asciiTheme="minorHAnsi" w:hAnsiTheme="minorHAnsi" w:cstheme="minorHAnsi"/>
          <w:b/>
          <w:bCs/>
          <w:i/>
          <w:iCs/>
          <w:color w:val="auto"/>
          <w:sz w:val="22"/>
          <w:szCs w:val="22"/>
        </w:rPr>
        <w:t xml:space="preserve"> of epoxy/cotton composite materials for </w:t>
      </w:r>
      <w:proofErr w:type="spellStart"/>
      <w:r w:rsidRPr="006757B4">
        <w:rPr>
          <w:rFonts w:asciiTheme="minorHAnsi" w:hAnsiTheme="minorHAnsi" w:cstheme="minorHAnsi"/>
          <w:b/>
          <w:bCs/>
          <w:i/>
          <w:iCs/>
          <w:color w:val="auto"/>
          <w:sz w:val="22"/>
          <w:szCs w:val="22"/>
        </w:rPr>
        <w:t>orthopedics</w:t>
      </w:r>
      <w:proofErr w:type="spellEnd"/>
      <w:r w:rsidRPr="006757B4">
        <w:rPr>
          <w:rFonts w:asciiTheme="minorHAnsi" w:hAnsiTheme="minorHAnsi" w:cstheme="minorHAnsi"/>
          <w:b/>
          <w:bCs/>
          <w:i/>
          <w:iCs/>
          <w:color w:val="auto"/>
          <w:sz w:val="22"/>
          <w:szCs w:val="22"/>
        </w:rPr>
        <w:t xml:space="preserve"> applications</w:t>
      </w:r>
      <w:r w:rsidRPr="006757B4">
        <w:rPr>
          <w:rFonts w:asciiTheme="minorHAnsi" w:hAnsiTheme="minorHAnsi" w:cstheme="minorHAnsi"/>
          <w:color w:val="auto"/>
          <w:sz w:val="22"/>
          <w:szCs w:val="22"/>
        </w:rPr>
        <w:t xml:space="preserve">. </w:t>
      </w:r>
      <w:r w:rsidR="00B67200" w:rsidRPr="006757B4">
        <w:rPr>
          <w:rFonts w:asciiTheme="minorHAnsi" w:hAnsiTheme="minorHAnsi" w:cstheme="minorHAnsi"/>
          <w:color w:val="auto"/>
          <w:sz w:val="22"/>
          <w:szCs w:val="22"/>
        </w:rPr>
        <w:t xml:space="preserve">AIP </w:t>
      </w:r>
      <w:r w:rsidR="00A9379D">
        <w:rPr>
          <w:rFonts w:asciiTheme="minorHAnsi" w:hAnsiTheme="minorHAnsi" w:cstheme="minorHAnsi"/>
          <w:color w:val="auto"/>
          <w:sz w:val="22"/>
          <w:szCs w:val="22"/>
          <w:lang w:val="en-US"/>
        </w:rPr>
        <w:t>Conference proceedings</w:t>
      </w:r>
      <w:r w:rsidR="00B67200" w:rsidRPr="006757B4">
        <w:rPr>
          <w:rFonts w:asciiTheme="minorHAnsi" w:hAnsiTheme="minorHAnsi" w:cstheme="minorHAnsi"/>
          <w:color w:val="auto"/>
          <w:sz w:val="22"/>
          <w:szCs w:val="22"/>
        </w:rPr>
        <w:t xml:space="preserve"> </w:t>
      </w:r>
      <w:r w:rsidR="00B67200" w:rsidRPr="006757B4">
        <w:rPr>
          <w:rFonts w:asciiTheme="minorHAnsi" w:hAnsiTheme="minorHAnsi" w:cstheme="minorHAnsi"/>
          <w:b/>
          <w:bCs/>
          <w:color w:val="auto"/>
          <w:sz w:val="22"/>
          <w:szCs w:val="22"/>
          <w:lang w:val="en-US"/>
        </w:rPr>
        <w:t xml:space="preserve">ICSAAM </w:t>
      </w:r>
      <w:r w:rsidR="00B67200" w:rsidRPr="006757B4">
        <w:rPr>
          <w:rFonts w:asciiTheme="minorHAnsi" w:hAnsiTheme="minorHAnsi" w:cstheme="minorHAnsi"/>
          <w:b/>
          <w:bCs/>
          <w:color w:val="auto"/>
          <w:sz w:val="22"/>
          <w:szCs w:val="22"/>
        </w:rPr>
        <w:t>2017</w:t>
      </w:r>
      <w:r w:rsidRPr="006757B4">
        <w:rPr>
          <w:rFonts w:asciiTheme="minorHAnsi" w:hAnsiTheme="minorHAnsi" w:cstheme="minorHAnsi"/>
          <w:color w:val="auto"/>
          <w:sz w:val="22"/>
          <w:szCs w:val="22"/>
        </w:rPr>
        <w:t>, 1932: 030020</w:t>
      </w:r>
      <w:r w:rsidR="00B67200" w:rsidRPr="006757B4">
        <w:rPr>
          <w:rFonts w:asciiTheme="minorHAnsi" w:hAnsiTheme="minorHAnsi" w:cstheme="minorHAnsi"/>
          <w:color w:val="auto"/>
          <w:sz w:val="22"/>
          <w:szCs w:val="22"/>
        </w:rPr>
        <w:t xml:space="preserve">, 19-22 </w:t>
      </w:r>
      <w:r w:rsidR="00A9379D">
        <w:rPr>
          <w:rFonts w:asciiTheme="minorHAnsi" w:hAnsiTheme="minorHAnsi" w:cstheme="minorHAnsi"/>
          <w:color w:val="auto"/>
          <w:sz w:val="22"/>
          <w:szCs w:val="22"/>
          <w:lang w:val="en-US"/>
        </w:rPr>
        <w:t>of September</w:t>
      </w:r>
      <w:r w:rsidR="00D92930" w:rsidRPr="00A9379D">
        <w:rPr>
          <w:rFonts w:asciiTheme="minorHAnsi" w:hAnsiTheme="minorHAnsi" w:cstheme="minorHAnsi"/>
          <w:color w:val="auto"/>
          <w:sz w:val="22"/>
          <w:szCs w:val="22"/>
          <w:lang w:val="en-US"/>
        </w:rPr>
        <w:t xml:space="preserve">, </w:t>
      </w:r>
      <w:r w:rsidR="00A9379D">
        <w:rPr>
          <w:rFonts w:asciiTheme="minorHAnsi" w:hAnsiTheme="minorHAnsi" w:cstheme="minorHAnsi"/>
          <w:color w:val="auto"/>
          <w:sz w:val="22"/>
          <w:szCs w:val="22"/>
          <w:lang w:val="en-US"/>
        </w:rPr>
        <w:t>Bucharest</w:t>
      </w:r>
      <w:r w:rsidR="00D92930" w:rsidRPr="00A9379D">
        <w:rPr>
          <w:rFonts w:asciiTheme="minorHAnsi" w:hAnsiTheme="minorHAnsi" w:cstheme="minorHAnsi"/>
          <w:color w:val="auto"/>
          <w:sz w:val="22"/>
          <w:szCs w:val="22"/>
          <w:lang w:val="en-US"/>
        </w:rPr>
        <w:t xml:space="preserve">, </w:t>
      </w:r>
      <w:r w:rsidR="00A9379D">
        <w:rPr>
          <w:rFonts w:asciiTheme="minorHAnsi" w:hAnsiTheme="minorHAnsi" w:cstheme="minorHAnsi"/>
          <w:color w:val="auto"/>
          <w:sz w:val="22"/>
          <w:szCs w:val="22"/>
          <w:lang w:val="en-US"/>
        </w:rPr>
        <w:t>Romania</w:t>
      </w:r>
    </w:p>
    <w:p w14:paraId="1FC555BC" w14:textId="379DAF77" w:rsidR="00384932" w:rsidRPr="006757B4" w:rsidRDefault="00384932" w:rsidP="009F7B86">
      <w:pPr>
        <w:numPr>
          <w:ilvl w:val="0"/>
          <w:numId w:val="6"/>
        </w:numPr>
        <w:spacing w:after="0" w:line="276" w:lineRule="auto"/>
        <w:jc w:val="both"/>
        <w:rPr>
          <w:rFonts w:asciiTheme="minorHAnsi" w:hAnsiTheme="minorHAnsi" w:cstheme="minorHAnsi"/>
          <w:color w:val="auto"/>
          <w:sz w:val="22"/>
          <w:szCs w:val="22"/>
        </w:rPr>
      </w:pPr>
      <w:proofErr w:type="spellStart"/>
      <w:r w:rsidRPr="006757B4">
        <w:rPr>
          <w:rFonts w:asciiTheme="minorHAnsi" w:hAnsiTheme="minorHAnsi" w:cstheme="minorHAnsi"/>
          <w:color w:val="auto"/>
          <w:sz w:val="22"/>
          <w:szCs w:val="22"/>
          <w:u w:val="single"/>
        </w:rPr>
        <w:t>Kontaxis</w:t>
      </w:r>
      <w:proofErr w:type="spellEnd"/>
      <w:r w:rsidRPr="006757B4">
        <w:rPr>
          <w:rFonts w:asciiTheme="minorHAnsi" w:hAnsiTheme="minorHAnsi" w:cstheme="minorHAnsi"/>
          <w:color w:val="auto"/>
          <w:sz w:val="22"/>
          <w:szCs w:val="22"/>
          <w:u w:val="single"/>
        </w:rPr>
        <w:t xml:space="preserve"> L.C.</w:t>
      </w:r>
      <w:r w:rsidRPr="006757B4">
        <w:rPr>
          <w:rFonts w:asciiTheme="minorHAnsi" w:hAnsiTheme="minorHAnsi" w:cstheme="minorHAnsi"/>
          <w:color w:val="auto"/>
          <w:sz w:val="22"/>
          <w:szCs w:val="22"/>
        </w:rPr>
        <w:t xml:space="preserve">, </w:t>
      </w:r>
      <w:proofErr w:type="spellStart"/>
      <w:r w:rsidRPr="006757B4">
        <w:rPr>
          <w:rFonts w:asciiTheme="minorHAnsi" w:hAnsiTheme="minorHAnsi" w:cstheme="minorHAnsi"/>
          <w:color w:val="auto"/>
          <w:sz w:val="22"/>
          <w:szCs w:val="22"/>
        </w:rPr>
        <w:t>Georgali</w:t>
      </w:r>
      <w:proofErr w:type="spellEnd"/>
      <w:r w:rsidRPr="006757B4">
        <w:rPr>
          <w:rFonts w:asciiTheme="minorHAnsi" w:hAnsiTheme="minorHAnsi" w:cstheme="minorHAnsi"/>
          <w:color w:val="auto"/>
          <w:sz w:val="22"/>
          <w:szCs w:val="22"/>
        </w:rPr>
        <w:t xml:space="preserve"> A, </w:t>
      </w:r>
      <w:r w:rsidRPr="006757B4">
        <w:rPr>
          <w:rFonts w:asciiTheme="minorHAnsi" w:hAnsiTheme="minorHAnsi" w:cstheme="minorHAnsi"/>
          <w:b/>
          <w:bCs/>
          <w:color w:val="auto"/>
          <w:sz w:val="22"/>
          <w:szCs w:val="22"/>
        </w:rPr>
        <w:t>Portan DV</w:t>
      </w:r>
      <w:r w:rsidRPr="006757B4">
        <w:rPr>
          <w:rFonts w:asciiTheme="minorHAnsi" w:hAnsiTheme="minorHAnsi" w:cstheme="minorHAnsi"/>
          <w:color w:val="auto"/>
          <w:sz w:val="22"/>
          <w:szCs w:val="22"/>
        </w:rPr>
        <w:t>, Papanicolaou GC</w:t>
      </w:r>
      <w:r w:rsidR="00CA4847">
        <w:rPr>
          <w:rFonts w:asciiTheme="minorHAnsi" w:hAnsiTheme="minorHAnsi" w:cstheme="minorHAnsi"/>
          <w:color w:val="auto"/>
          <w:sz w:val="22"/>
          <w:szCs w:val="22"/>
        </w:rPr>
        <w:t>, Oral</w:t>
      </w:r>
      <w:r w:rsidRPr="006757B4">
        <w:rPr>
          <w:rFonts w:asciiTheme="minorHAnsi" w:hAnsiTheme="minorHAnsi" w:cstheme="minorHAnsi"/>
          <w:color w:val="auto"/>
          <w:sz w:val="22"/>
          <w:szCs w:val="22"/>
        </w:rPr>
        <w:t xml:space="preserve"> </w:t>
      </w:r>
      <w:r w:rsidR="00CA4847" w:rsidRPr="00CA4847">
        <w:rPr>
          <w:rFonts w:asciiTheme="minorHAnsi" w:hAnsiTheme="minorHAnsi" w:cstheme="minorHAnsi"/>
          <w:color w:val="auto"/>
          <w:sz w:val="22"/>
          <w:szCs w:val="22"/>
        </w:rPr>
        <w:t>p</w:t>
      </w:r>
      <w:proofErr w:type="spellStart"/>
      <w:r w:rsidR="00EA7588" w:rsidRPr="00CA4847">
        <w:rPr>
          <w:rFonts w:asciiTheme="minorHAnsi" w:hAnsiTheme="minorHAnsi" w:cstheme="minorHAnsi"/>
          <w:color w:val="auto"/>
          <w:sz w:val="22"/>
          <w:szCs w:val="22"/>
          <w:lang w:val="en-US"/>
        </w:rPr>
        <w:t>resentation</w:t>
      </w:r>
      <w:proofErr w:type="spellEnd"/>
      <w:r w:rsidR="00CA4847" w:rsidRPr="00CA4847">
        <w:rPr>
          <w:rFonts w:asciiTheme="minorHAnsi" w:hAnsiTheme="minorHAnsi" w:cstheme="minorHAnsi"/>
          <w:color w:val="auto"/>
          <w:sz w:val="22"/>
          <w:szCs w:val="22"/>
          <w:lang w:val="en-US"/>
        </w:rPr>
        <w:t>, Title</w:t>
      </w:r>
      <w:r w:rsidR="00B67200" w:rsidRPr="00CA4847">
        <w:rPr>
          <w:rFonts w:asciiTheme="minorHAnsi" w:hAnsiTheme="minorHAnsi" w:cstheme="minorHAnsi"/>
          <w:color w:val="auto"/>
          <w:sz w:val="22"/>
          <w:szCs w:val="22"/>
          <w:lang w:val="en-US"/>
        </w:rPr>
        <w:t>:</w:t>
      </w:r>
      <w:r w:rsidR="00B67200" w:rsidRPr="006757B4">
        <w:rPr>
          <w:rFonts w:asciiTheme="minorHAnsi" w:hAnsiTheme="minorHAnsi" w:cstheme="minorHAnsi"/>
          <w:bCs/>
          <w:color w:val="auto"/>
          <w:sz w:val="22"/>
          <w:szCs w:val="22"/>
          <w:lang w:val="en-US"/>
        </w:rPr>
        <w:t xml:space="preserve"> </w:t>
      </w:r>
      <w:r w:rsidRPr="006757B4">
        <w:rPr>
          <w:rFonts w:asciiTheme="minorHAnsi" w:hAnsiTheme="minorHAnsi" w:cstheme="minorHAnsi"/>
          <w:b/>
          <w:bCs/>
          <w:i/>
          <w:iCs/>
          <w:color w:val="auto"/>
          <w:sz w:val="22"/>
          <w:szCs w:val="22"/>
        </w:rPr>
        <w:t xml:space="preserve">Flexural creep </w:t>
      </w:r>
      <w:proofErr w:type="spellStart"/>
      <w:r w:rsidRPr="006757B4">
        <w:rPr>
          <w:rFonts w:asciiTheme="minorHAnsi" w:hAnsiTheme="minorHAnsi" w:cstheme="minorHAnsi"/>
          <w:b/>
          <w:bCs/>
          <w:i/>
          <w:iCs/>
          <w:color w:val="auto"/>
          <w:sz w:val="22"/>
          <w:szCs w:val="22"/>
        </w:rPr>
        <w:t>behavior</w:t>
      </w:r>
      <w:proofErr w:type="spellEnd"/>
      <w:r w:rsidRPr="006757B4">
        <w:rPr>
          <w:rFonts w:asciiTheme="minorHAnsi" w:hAnsiTheme="minorHAnsi" w:cstheme="minorHAnsi"/>
          <w:b/>
          <w:bCs/>
          <w:i/>
          <w:iCs/>
          <w:color w:val="auto"/>
          <w:sz w:val="22"/>
          <w:szCs w:val="22"/>
        </w:rPr>
        <w:t xml:space="preserve"> of epoxy/cotton composite materials before and after saline absorption for </w:t>
      </w:r>
      <w:proofErr w:type="spellStart"/>
      <w:r w:rsidRPr="006757B4">
        <w:rPr>
          <w:rFonts w:asciiTheme="minorHAnsi" w:hAnsiTheme="minorHAnsi" w:cstheme="minorHAnsi"/>
          <w:b/>
          <w:bCs/>
          <w:i/>
          <w:iCs/>
          <w:color w:val="auto"/>
          <w:sz w:val="22"/>
          <w:szCs w:val="22"/>
        </w:rPr>
        <w:t>orthopedics</w:t>
      </w:r>
      <w:proofErr w:type="spellEnd"/>
      <w:r w:rsidRPr="006757B4">
        <w:rPr>
          <w:rFonts w:asciiTheme="minorHAnsi" w:hAnsiTheme="minorHAnsi" w:cstheme="minorHAnsi"/>
          <w:b/>
          <w:bCs/>
          <w:i/>
          <w:iCs/>
          <w:color w:val="auto"/>
          <w:sz w:val="22"/>
          <w:szCs w:val="22"/>
        </w:rPr>
        <w:t xml:space="preserve"> applications</w:t>
      </w:r>
      <w:r w:rsidRPr="006757B4">
        <w:rPr>
          <w:rFonts w:asciiTheme="minorHAnsi" w:hAnsiTheme="minorHAnsi" w:cstheme="minorHAnsi"/>
          <w:color w:val="auto"/>
          <w:sz w:val="22"/>
          <w:szCs w:val="22"/>
        </w:rPr>
        <w:t xml:space="preserve">. </w:t>
      </w:r>
      <w:r w:rsidR="00B67200" w:rsidRPr="006757B4">
        <w:rPr>
          <w:rFonts w:asciiTheme="minorHAnsi" w:hAnsiTheme="minorHAnsi" w:cstheme="minorHAnsi"/>
          <w:color w:val="auto"/>
          <w:sz w:val="22"/>
          <w:szCs w:val="22"/>
        </w:rPr>
        <w:t xml:space="preserve">AIP </w:t>
      </w:r>
      <w:r w:rsidR="00EA7588">
        <w:rPr>
          <w:rFonts w:asciiTheme="minorHAnsi" w:hAnsiTheme="minorHAnsi" w:cstheme="minorHAnsi"/>
          <w:color w:val="auto"/>
          <w:sz w:val="22"/>
          <w:szCs w:val="22"/>
          <w:lang w:val="en-US"/>
        </w:rPr>
        <w:t>Conference proceedings</w:t>
      </w:r>
      <w:r w:rsidR="00B67200" w:rsidRPr="006757B4">
        <w:rPr>
          <w:rFonts w:asciiTheme="minorHAnsi" w:hAnsiTheme="minorHAnsi" w:cstheme="minorHAnsi"/>
          <w:color w:val="auto"/>
          <w:sz w:val="22"/>
          <w:szCs w:val="22"/>
        </w:rPr>
        <w:t xml:space="preserve"> </w:t>
      </w:r>
      <w:r w:rsidR="00B67200" w:rsidRPr="006757B4">
        <w:rPr>
          <w:rFonts w:asciiTheme="minorHAnsi" w:hAnsiTheme="minorHAnsi" w:cstheme="minorHAnsi"/>
          <w:b/>
          <w:bCs/>
          <w:color w:val="auto"/>
          <w:sz w:val="22"/>
          <w:szCs w:val="22"/>
          <w:lang w:val="en-US"/>
        </w:rPr>
        <w:t xml:space="preserve">ICSAAM </w:t>
      </w:r>
      <w:r w:rsidR="00B67200" w:rsidRPr="006757B4">
        <w:rPr>
          <w:rFonts w:asciiTheme="minorHAnsi" w:hAnsiTheme="minorHAnsi" w:cstheme="minorHAnsi"/>
          <w:b/>
          <w:bCs/>
          <w:color w:val="auto"/>
          <w:sz w:val="22"/>
          <w:szCs w:val="22"/>
        </w:rPr>
        <w:t>2017</w:t>
      </w:r>
      <w:r w:rsidRPr="006757B4">
        <w:rPr>
          <w:rFonts w:asciiTheme="minorHAnsi" w:hAnsiTheme="minorHAnsi" w:cstheme="minorHAnsi"/>
          <w:color w:val="auto"/>
          <w:sz w:val="22"/>
          <w:szCs w:val="22"/>
        </w:rPr>
        <w:t>, 1932: 030044</w:t>
      </w:r>
      <w:r w:rsidR="00B67200" w:rsidRPr="006757B4">
        <w:rPr>
          <w:rFonts w:asciiTheme="minorHAnsi" w:hAnsiTheme="minorHAnsi" w:cstheme="minorHAnsi"/>
          <w:color w:val="auto"/>
          <w:sz w:val="22"/>
          <w:szCs w:val="22"/>
        </w:rPr>
        <w:t xml:space="preserve">, 19-22 </w:t>
      </w:r>
      <w:r w:rsidR="00EA7588">
        <w:rPr>
          <w:rFonts w:asciiTheme="minorHAnsi" w:hAnsiTheme="minorHAnsi" w:cstheme="minorHAnsi"/>
          <w:color w:val="auto"/>
          <w:sz w:val="22"/>
          <w:szCs w:val="22"/>
          <w:lang w:val="en-US"/>
        </w:rPr>
        <w:t>of September</w:t>
      </w:r>
      <w:r w:rsidR="00D92930" w:rsidRPr="00EA7588">
        <w:rPr>
          <w:rFonts w:asciiTheme="minorHAnsi" w:hAnsiTheme="minorHAnsi" w:cstheme="minorHAnsi"/>
          <w:color w:val="auto"/>
          <w:sz w:val="22"/>
          <w:szCs w:val="22"/>
          <w:lang w:val="en-US"/>
        </w:rPr>
        <w:t xml:space="preserve">, </w:t>
      </w:r>
      <w:r w:rsidR="00EA7588">
        <w:rPr>
          <w:rFonts w:asciiTheme="minorHAnsi" w:hAnsiTheme="minorHAnsi" w:cstheme="minorHAnsi"/>
          <w:color w:val="auto"/>
          <w:sz w:val="22"/>
          <w:szCs w:val="22"/>
          <w:lang w:val="en-US"/>
        </w:rPr>
        <w:t>Bucharest</w:t>
      </w:r>
      <w:r w:rsidR="00D92930" w:rsidRPr="00EA7588">
        <w:rPr>
          <w:rFonts w:asciiTheme="minorHAnsi" w:hAnsiTheme="minorHAnsi" w:cstheme="minorHAnsi"/>
          <w:color w:val="auto"/>
          <w:sz w:val="22"/>
          <w:szCs w:val="22"/>
          <w:lang w:val="en-US"/>
        </w:rPr>
        <w:t xml:space="preserve">, </w:t>
      </w:r>
      <w:r w:rsidR="00EA7588">
        <w:rPr>
          <w:rFonts w:asciiTheme="minorHAnsi" w:hAnsiTheme="minorHAnsi" w:cstheme="minorHAnsi"/>
          <w:color w:val="auto"/>
          <w:sz w:val="22"/>
          <w:szCs w:val="22"/>
          <w:lang w:val="en-US"/>
        </w:rPr>
        <w:t>Romania</w:t>
      </w:r>
    </w:p>
    <w:p w14:paraId="7076E2F0" w14:textId="6C98BA55" w:rsidR="00384932" w:rsidRPr="006757B4" w:rsidRDefault="00384932" w:rsidP="009F7B86">
      <w:pPr>
        <w:numPr>
          <w:ilvl w:val="0"/>
          <w:numId w:val="6"/>
        </w:numPr>
        <w:spacing w:after="0" w:line="276" w:lineRule="auto"/>
        <w:jc w:val="both"/>
        <w:rPr>
          <w:rFonts w:asciiTheme="minorHAnsi" w:hAnsiTheme="minorHAnsi" w:cstheme="minorHAnsi"/>
          <w:color w:val="auto"/>
          <w:sz w:val="22"/>
          <w:szCs w:val="22"/>
        </w:rPr>
      </w:pPr>
      <w:r w:rsidRPr="00B8668B">
        <w:rPr>
          <w:rFonts w:asciiTheme="minorHAnsi" w:hAnsiTheme="minorHAnsi" w:cstheme="minorHAnsi"/>
          <w:color w:val="auto"/>
          <w:sz w:val="22"/>
          <w:szCs w:val="22"/>
          <w:u w:val="single"/>
        </w:rPr>
        <w:t>Papanicolaou GC</w:t>
      </w:r>
      <w:r w:rsidRPr="006757B4">
        <w:rPr>
          <w:rFonts w:asciiTheme="minorHAnsi" w:hAnsiTheme="minorHAnsi" w:cstheme="minorHAnsi"/>
          <w:color w:val="auto"/>
          <w:sz w:val="22"/>
          <w:szCs w:val="22"/>
        </w:rPr>
        <w:t xml:space="preserve">, Pappa EJ, </w:t>
      </w:r>
      <w:r w:rsidRPr="006757B4">
        <w:rPr>
          <w:rFonts w:asciiTheme="minorHAnsi" w:hAnsiTheme="minorHAnsi" w:cstheme="minorHAnsi"/>
          <w:b/>
          <w:bCs/>
          <w:color w:val="auto"/>
          <w:sz w:val="22"/>
          <w:szCs w:val="22"/>
        </w:rPr>
        <w:t>Portan DV</w:t>
      </w:r>
      <w:r w:rsidRPr="006757B4">
        <w:rPr>
          <w:rFonts w:asciiTheme="minorHAnsi" w:hAnsiTheme="minorHAnsi" w:cstheme="minorHAnsi"/>
          <w:color w:val="auto"/>
          <w:sz w:val="22"/>
          <w:szCs w:val="22"/>
        </w:rPr>
        <w:t xml:space="preserve">, </w:t>
      </w:r>
      <w:proofErr w:type="spellStart"/>
      <w:r w:rsidRPr="006757B4">
        <w:rPr>
          <w:rFonts w:asciiTheme="minorHAnsi" w:hAnsiTheme="minorHAnsi" w:cstheme="minorHAnsi"/>
          <w:color w:val="auto"/>
          <w:sz w:val="22"/>
          <w:szCs w:val="22"/>
        </w:rPr>
        <w:t>Kotrotsos</w:t>
      </w:r>
      <w:proofErr w:type="spellEnd"/>
      <w:r w:rsidRPr="006757B4">
        <w:rPr>
          <w:rFonts w:asciiTheme="minorHAnsi" w:hAnsiTheme="minorHAnsi" w:cstheme="minorHAnsi"/>
          <w:color w:val="auto"/>
          <w:sz w:val="22"/>
          <w:szCs w:val="22"/>
        </w:rPr>
        <w:t xml:space="preserve"> A, Kollia E. </w:t>
      </w:r>
      <w:r w:rsidR="00CA4847">
        <w:rPr>
          <w:rFonts w:asciiTheme="minorHAnsi" w:hAnsiTheme="minorHAnsi" w:cstheme="minorHAnsi"/>
          <w:color w:val="auto"/>
          <w:sz w:val="22"/>
          <w:szCs w:val="22"/>
        </w:rPr>
        <w:t xml:space="preserve">Oral </w:t>
      </w:r>
      <w:r w:rsidR="00CA4847" w:rsidRPr="00CA4847">
        <w:rPr>
          <w:rFonts w:asciiTheme="minorHAnsi" w:hAnsiTheme="minorHAnsi" w:cstheme="minorHAnsi"/>
          <w:color w:val="auto"/>
          <w:sz w:val="22"/>
          <w:szCs w:val="22"/>
        </w:rPr>
        <w:t>p</w:t>
      </w:r>
      <w:proofErr w:type="spellStart"/>
      <w:r w:rsidR="00EA7588" w:rsidRPr="00CA4847">
        <w:rPr>
          <w:rFonts w:asciiTheme="minorHAnsi" w:hAnsiTheme="minorHAnsi" w:cstheme="minorHAnsi"/>
          <w:color w:val="auto"/>
          <w:sz w:val="22"/>
          <w:szCs w:val="22"/>
          <w:lang w:val="en-US"/>
        </w:rPr>
        <w:t>resentation</w:t>
      </w:r>
      <w:proofErr w:type="spellEnd"/>
      <w:r w:rsidR="00CA4847" w:rsidRPr="00CA4847">
        <w:rPr>
          <w:rFonts w:asciiTheme="minorHAnsi" w:hAnsiTheme="minorHAnsi" w:cstheme="minorHAnsi"/>
          <w:color w:val="auto"/>
          <w:sz w:val="22"/>
          <w:szCs w:val="22"/>
          <w:lang w:val="en-US"/>
        </w:rPr>
        <w:t>, Title</w:t>
      </w:r>
      <w:r w:rsidR="00851DA2" w:rsidRPr="00CA4847">
        <w:rPr>
          <w:rFonts w:asciiTheme="minorHAnsi" w:hAnsiTheme="minorHAnsi" w:cstheme="minorHAnsi"/>
          <w:color w:val="auto"/>
          <w:sz w:val="22"/>
          <w:szCs w:val="22"/>
          <w:lang w:val="en-US"/>
        </w:rPr>
        <w:t>:</w:t>
      </w:r>
      <w:r w:rsidR="00851DA2" w:rsidRPr="006757B4">
        <w:rPr>
          <w:rFonts w:asciiTheme="minorHAnsi" w:hAnsiTheme="minorHAnsi" w:cstheme="minorHAnsi"/>
          <w:bCs/>
          <w:color w:val="auto"/>
          <w:sz w:val="22"/>
          <w:szCs w:val="22"/>
          <w:lang w:val="en-US"/>
        </w:rPr>
        <w:t xml:space="preserve"> </w:t>
      </w:r>
      <w:r w:rsidRPr="006757B4">
        <w:rPr>
          <w:rFonts w:asciiTheme="minorHAnsi" w:hAnsiTheme="minorHAnsi" w:cstheme="minorHAnsi"/>
          <w:b/>
          <w:bCs/>
          <w:i/>
          <w:iCs/>
          <w:color w:val="auto"/>
          <w:sz w:val="22"/>
          <w:szCs w:val="22"/>
        </w:rPr>
        <w:t xml:space="preserve">Effect of stacking sequence and surface treatment on the thermal conductivity of multilayered hybrid </w:t>
      </w:r>
      <w:proofErr w:type="gramStart"/>
      <w:r w:rsidRPr="006757B4">
        <w:rPr>
          <w:rFonts w:asciiTheme="minorHAnsi" w:hAnsiTheme="minorHAnsi" w:cstheme="minorHAnsi"/>
          <w:b/>
          <w:bCs/>
          <w:i/>
          <w:iCs/>
          <w:color w:val="auto"/>
          <w:sz w:val="22"/>
          <w:szCs w:val="22"/>
        </w:rPr>
        <w:t>nano-composites</w:t>
      </w:r>
      <w:proofErr w:type="gramEnd"/>
      <w:r w:rsidRPr="006757B4">
        <w:rPr>
          <w:rFonts w:asciiTheme="minorHAnsi" w:hAnsiTheme="minorHAnsi" w:cstheme="minorHAnsi"/>
          <w:color w:val="auto"/>
          <w:sz w:val="22"/>
          <w:szCs w:val="22"/>
        </w:rPr>
        <w:t xml:space="preserve">. </w:t>
      </w:r>
      <w:r w:rsidR="00851DA2" w:rsidRPr="006757B4">
        <w:rPr>
          <w:rFonts w:asciiTheme="minorHAnsi" w:hAnsiTheme="minorHAnsi" w:cstheme="minorHAnsi"/>
          <w:color w:val="auto"/>
          <w:sz w:val="22"/>
          <w:szCs w:val="22"/>
        </w:rPr>
        <w:t xml:space="preserve">AIP </w:t>
      </w:r>
      <w:r w:rsidR="00EA7588">
        <w:rPr>
          <w:rFonts w:asciiTheme="minorHAnsi" w:hAnsiTheme="minorHAnsi" w:cstheme="minorHAnsi"/>
          <w:color w:val="auto"/>
          <w:sz w:val="22"/>
          <w:szCs w:val="22"/>
          <w:lang w:val="en-US"/>
        </w:rPr>
        <w:t>Conference proceedings</w:t>
      </w:r>
      <w:r w:rsidR="00851DA2" w:rsidRPr="006757B4">
        <w:rPr>
          <w:rFonts w:asciiTheme="minorHAnsi" w:hAnsiTheme="minorHAnsi" w:cstheme="minorHAnsi"/>
          <w:color w:val="auto"/>
          <w:sz w:val="22"/>
          <w:szCs w:val="22"/>
        </w:rPr>
        <w:t xml:space="preserve"> </w:t>
      </w:r>
      <w:r w:rsidR="00851DA2" w:rsidRPr="006757B4">
        <w:rPr>
          <w:rFonts w:asciiTheme="minorHAnsi" w:hAnsiTheme="minorHAnsi" w:cstheme="minorHAnsi"/>
          <w:b/>
          <w:bCs/>
          <w:color w:val="auto"/>
          <w:sz w:val="22"/>
          <w:szCs w:val="22"/>
          <w:lang w:val="en-US"/>
        </w:rPr>
        <w:t xml:space="preserve">ICSAAM </w:t>
      </w:r>
      <w:r w:rsidR="00851DA2" w:rsidRPr="006757B4">
        <w:rPr>
          <w:rFonts w:asciiTheme="minorHAnsi" w:hAnsiTheme="minorHAnsi" w:cstheme="minorHAnsi"/>
          <w:b/>
          <w:bCs/>
          <w:color w:val="auto"/>
          <w:sz w:val="22"/>
          <w:szCs w:val="22"/>
        </w:rPr>
        <w:t>2017</w:t>
      </w:r>
      <w:r w:rsidRPr="006757B4">
        <w:rPr>
          <w:rFonts w:asciiTheme="minorHAnsi" w:hAnsiTheme="minorHAnsi" w:cstheme="minorHAnsi"/>
          <w:color w:val="auto"/>
          <w:sz w:val="22"/>
          <w:szCs w:val="22"/>
        </w:rPr>
        <w:t>, 1932: 030030</w:t>
      </w:r>
      <w:r w:rsidR="00851DA2" w:rsidRPr="006757B4">
        <w:rPr>
          <w:rFonts w:asciiTheme="minorHAnsi" w:hAnsiTheme="minorHAnsi" w:cstheme="minorHAnsi"/>
          <w:color w:val="auto"/>
          <w:sz w:val="22"/>
          <w:szCs w:val="22"/>
        </w:rPr>
        <w:t xml:space="preserve">, 19-22 </w:t>
      </w:r>
      <w:r w:rsidR="00EA7588">
        <w:rPr>
          <w:rFonts w:asciiTheme="minorHAnsi" w:hAnsiTheme="minorHAnsi" w:cstheme="minorHAnsi"/>
          <w:color w:val="auto"/>
          <w:sz w:val="22"/>
          <w:szCs w:val="22"/>
          <w:lang w:val="en-US"/>
        </w:rPr>
        <w:t>of September</w:t>
      </w:r>
      <w:r w:rsidR="00851DA2" w:rsidRPr="006757B4">
        <w:rPr>
          <w:rFonts w:asciiTheme="minorHAnsi" w:hAnsiTheme="minorHAnsi" w:cstheme="minorHAnsi"/>
          <w:color w:val="auto"/>
          <w:sz w:val="22"/>
          <w:szCs w:val="22"/>
          <w:lang w:val="en-US"/>
        </w:rPr>
        <w:t xml:space="preserve">, </w:t>
      </w:r>
      <w:r w:rsidR="00EA7588">
        <w:rPr>
          <w:rFonts w:asciiTheme="minorHAnsi" w:hAnsiTheme="minorHAnsi" w:cstheme="minorHAnsi"/>
          <w:color w:val="auto"/>
          <w:sz w:val="22"/>
          <w:szCs w:val="22"/>
          <w:lang w:val="en-US"/>
        </w:rPr>
        <w:t>Bucharest</w:t>
      </w:r>
      <w:r w:rsidR="00D92930" w:rsidRPr="00EA7588">
        <w:rPr>
          <w:rFonts w:asciiTheme="minorHAnsi" w:hAnsiTheme="minorHAnsi" w:cstheme="minorHAnsi"/>
          <w:color w:val="auto"/>
          <w:sz w:val="22"/>
          <w:szCs w:val="22"/>
          <w:lang w:val="en-US"/>
        </w:rPr>
        <w:t xml:space="preserve">, </w:t>
      </w:r>
      <w:r w:rsidR="00EA7588">
        <w:rPr>
          <w:rFonts w:asciiTheme="minorHAnsi" w:hAnsiTheme="minorHAnsi" w:cstheme="minorHAnsi"/>
          <w:color w:val="auto"/>
          <w:sz w:val="22"/>
          <w:szCs w:val="22"/>
          <w:lang w:val="en-US"/>
        </w:rPr>
        <w:t>Romania</w:t>
      </w:r>
    </w:p>
    <w:p w14:paraId="30D4A7FD" w14:textId="394AD564" w:rsidR="003F55B5" w:rsidRPr="006757B4" w:rsidRDefault="00384932" w:rsidP="009F7B86">
      <w:pPr>
        <w:numPr>
          <w:ilvl w:val="0"/>
          <w:numId w:val="6"/>
        </w:numPr>
        <w:spacing w:after="0" w:line="276" w:lineRule="auto"/>
        <w:jc w:val="both"/>
        <w:rPr>
          <w:rFonts w:asciiTheme="minorHAnsi" w:hAnsiTheme="minorHAnsi" w:cstheme="minorHAnsi"/>
          <w:bCs/>
          <w:color w:val="auto"/>
          <w:sz w:val="22"/>
          <w:szCs w:val="22"/>
        </w:rPr>
      </w:pPr>
      <w:r w:rsidRPr="006757B4">
        <w:rPr>
          <w:rFonts w:asciiTheme="minorHAnsi" w:hAnsiTheme="minorHAnsi" w:cstheme="minorHAnsi"/>
          <w:color w:val="auto"/>
          <w:sz w:val="22"/>
          <w:szCs w:val="22"/>
          <w:u w:val="single"/>
        </w:rPr>
        <w:t>Strnad G</w:t>
      </w:r>
      <w:r w:rsidRPr="006757B4">
        <w:rPr>
          <w:rFonts w:asciiTheme="minorHAnsi" w:hAnsiTheme="minorHAnsi" w:cstheme="minorHAnsi"/>
          <w:color w:val="auto"/>
          <w:sz w:val="22"/>
          <w:szCs w:val="22"/>
        </w:rPr>
        <w:t xml:space="preserve">, German-Sallo Z, Jakab-Farkas L, </w:t>
      </w:r>
      <w:proofErr w:type="spellStart"/>
      <w:r w:rsidRPr="006757B4">
        <w:rPr>
          <w:rFonts w:asciiTheme="minorHAnsi" w:hAnsiTheme="minorHAnsi" w:cstheme="minorHAnsi"/>
          <w:color w:val="auto"/>
          <w:sz w:val="22"/>
          <w:szCs w:val="22"/>
        </w:rPr>
        <w:t>Petrovan</w:t>
      </w:r>
      <w:proofErr w:type="spellEnd"/>
      <w:r w:rsidRPr="006757B4">
        <w:rPr>
          <w:rFonts w:asciiTheme="minorHAnsi" w:hAnsiTheme="minorHAnsi" w:cstheme="minorHAnsi"/>
          <w:color w:val="auto"/>
          <w:sz w:val="22"/>
          <w:szCs w:val="22"/>
        </w:rPr>
        <w:t xml:space="preserve"> C, </w:t>
      </w:r>
      <w:r w:rsidRPr="006757B4">
        <w:rPr>
          <w:rFonts w:asciiTheme="minorHAnsi" w:hAnsiTheme="minorHAnsi" w:cstheme="minorHAnsi"/>
          <w:b/>
          <w:bCs/>
          <w:color w:val="auto"/>
          <w:sz w:val="22"/>
          <w:szCs w:val="22"/>
        </w:rPr>
        <w:t>Portan D</w:t>
      </w:r>
      <w:r w:rsidR="00CA4847">
        <w:rPr>
          <w:rFonts w:asciiTheme="minorHAnsi" w:hAnsiTheme="minorHAnsi" w:cstheme="minorHAnsi"/>
          <w:b/>
          <w:bCs/>
          <w:color w:val="auto"/>
          <w:sz w:val="22"/>
          <w:szCs w:val="22"/>
        </w:rPr>
        <w:t xml:space="preserve">, </w:t>
      </w:r>
      <w:r w:rsidR="00CA4847" w:rsidRPr="00CA4847">
        <w:rPr>
          <w:rFonts w:asciiTheme="minorHAnsi" w:hAnsiTheme="minorHAnsi" w:cstheme="minorHAnsi"/>
          <w:color w:val="auto"/>
          <w:sz w:val="22"/>
          <w:szCs w:val="22"/>
        </w:rPr>
        <w:t xml:space="preserve">Oral </w:t>
      </w:r>
      <w:r w:rsidR="00EA7588" w:rsidRPr="00CA4847">
        <w:rPr>
          <w:rFonts w:asciiTheme="minorHAnsi" w:hAnsiTheme="minorHAnsi" w:cstheme="minorHAnsi"/>
          <w:color w:val="auto"/>
          <w:sz w:val="22"/>
          <w:szCs w:val="22"/>
          <w:lang w:val="en-US"/>
        </w:rPr>
        <w:t>Presentation</w:t>
      </w:r>
      <w:r w:rsidR="00CA4847" w:rsidRPr="00CA4847">
        <w:rPr>
          <w:rFonts w:asciiTheme="minorHAnsi" w:hAnsiTheme="minorHAnsi" w:cstheme="minorHAnsi"/>
          <w:color w:val="auto"/>
          <w:sz w:val="22"/>
          <w:szCs w:val="22"/>
          <w:lang w:val="en-US"/>
        </w:rPr>
        <w:t>, Title</w:t>
      </w:r>
      <w:r w:rsidR="00100257" w:rsidRPr="00CA4847">
        <w:rPr>
          <w:rFonts w:asciiTheme="minorHAnsi" w:hAnsiTheme="minorHAnsi" w:cstheme="minorHAnsi"/>
          <w:color w:val="auto"/>
          <w:sz w:val="22"/>
          <w:szCs w:val="22"/>
          <w:lang w:val="en-US"/>
        </w:rPr>
        <w:t>:</w:t>
      </w:r>
      <w:r w:rsidR="00100257" w:rsidRPr="006757B4">
        <w:rPr>
          <w:rFonts w:asciiTheme="minorHAnsi" w:hAnsiTheme="minorHAnsi" w:cstheme="minorHAnsi"/>
          <w:bCs/>
          <w:color w:val="auto"/>
          <w:sz w:val="22"/>
          <w:szCs w:val="22"/>
          <w:lang w:val="en-US"/>
        </w:rPr>
        <w:t xml:space="preserve"> </w:t>
      </w:r>
      <w:r w:rsidRPr="006757B4">
        <w:rPr>
          <w:rFonts w:asciiTheme="minorHAnsi" w:hAnsiTheme="minorHAnsi" w:cstheme="minorHAnsi"/>
          <w:b/>
          <w:bCs/>
          <w:i/>
          <w:iCs/>
          <w:color w:val="auto"/>
          <w:sz w:val="22"/>
          <w:szCs w:val="22"/>
        </w:rPr>
        <w:t>Influence of electrical parameters on morphology of nanostructured TiO</w:t>
      </w:r>
      <w:r w:rsidRPr="006757B4">
        <w:rPr>
          <w:rFonts w:asciiTheme="minorHAnsi" w:hAnsiTheme="minorHAnsi" w:cstheme="minorHAnsi"/>
          <w:b/>
          <w:bCs/>
          <w:i/>
          <w:iCs/>
          <w:color w:val="auto"/>
          <w:sz w:val="22"/>
          <w:szCs w:val="22"/>
          <w:vertAlign w:val="subscript"/>
        </w:rPr>
        <w:t xml:space="preserve">2 </w:t>
      </w:r>
      <w:r w:rsidRPr="006757B4">
        <w:rPr>
          <w:rFonts w:asciiTheme="minorHAnsi" w:hAnsiTheme="minorHAnsi" w:cstheme="minorHAnsi"/>
          <w:b/>
          <w:bCs/>
          <w:i/>
          <w:iCs/>
          <w:color w:val="auto"/>
          <w:sz w:val="22"/>
          <w:szCs w:val="22"/>
        </w:rPr>
        <w:t>layers developed by electrochemical anodization</w:t>
      </w:r>
      <w:r w:rsidRPr="006757B4">
        <w:rPr>
          <w:rFonts w:asciiTheme="minorHAnsi" w:hAnsiTheme="minorHAnsi" w:cstheme="minorHAnsi"/>
          <w:color w:val="auto"/>
          <w:sz w:val="22"/>
          <w:szCs w:val="22"/>
        </w:rPr>
        <w:t>. MATEC Web of Conferences 2017, 112: 04021</w:t>
      </w:r>
      <w:r w:rsidR="00100257" w:rsidRPr="00EA7588">
        <w:rPr>
          <w:rFonts w:asciiTheme="minorHAnsi" w:hAnsiTheme="minorHAnsi" w:cstheme="minorHAnsi"/>
          <w:b/>
          <w:color w:val="auto"/>
          <w:sz w:val="22"/>
          <w:szCs w:val="22"/>
          <w:lang w:val="en-US"/>
        </w:rPr>
        <w:t xml:space="preserve">, </w:t>
      </w:r>
      <w:proofErr w:type="spellStart"/>
      <w:r w:rsidR="00100257" w:rsidRPr="00EA7588">
        <w:rPr>
          <w:rFonts w:asciiTheme="minorHAnsi" w:hAnsiTheme="minorHAnsi" w:cstheme="minorHAnsi"/>
          <w:b/>
          <w:color w:val="auto"/>
          <w:sz w:val="22"/>
          <w:szCs w:val="22"/>
          <w:lang w:val="en-US"/>
        </w:rPr>
        <w:t>IManE&amp;E</w:t>
      </w:r>
      <w:proofErr w:type="spellEnd"/>
      <w:r w:rsidR="00100257" w:rsidRPr="00EA7588">
        <w:rPr>
          <w:rFonts w:asciiTheme="minorHAnsi" w:hAnsiTheme="minorHAnsi" w:cstheme="minorHAnsi"/>
          <w:b/>
          <w:color w:val="auto"/>
          <w:sz w:val="22"/>
          <w:szCs w:val="22"/>
          <w:lang w:val="en-US"/>
        </w:rPr>
        <w:t xml:space="preserve"> 2017, </w:t>
      </w:r>
      <w:r w:rsidR="00EA7588">
        <w:rPr>
          <w:rFonts w:asciiTheme="minorHAnsi" w:hAnsiTheme="minorHAnsi" w:cstheme="minorHAnsi"/>
          <w:bCs/>
          <w:color w:val="auto"/>
          <w:sz w:val="22"/>
          <w:szCs w:val="22"/>
          <w:lang w:val="en-US"/>
        </w:rPr>
        <w:t>3</w:t>
      </w:r>
      <w:r w:rsidR="00EA7588" w:rsidRPr="00EA7588">
        <w:rPr>
          <w:rFonts w:asciiTheme="minorHAnsi" w:hAnsiTheme="minorHAnsi" w:cstheme="minorHAnsi"/>
          <w:bCs/>
          <w:color w:val="auto"/>
          <w:sz w:val="22"/>
          <w:szCs w:val="22"/>
          <w:vertAlign w:val="superscript"/>
          <w:lang w:val="en-US"/>
        </w:rPr>
        <w:t>rd</w:t>
      </w:r>
      <w:r w:rsidR="00EA7588">
        <w:rPr>
          <w:rFonts w:asciiTheme="minorHAnsi" w:hAnsiTheme="minorHAnsi" w:cstheme="minorHAnsi"/>
          <w:bCs/>
          <w:color w:val="auto"/>
          <w:sz w:val="22"/>
          <w:szCs w:val="22"/>
          <w:lang w:val="en-US"/>
        </w:rPr>
        <w:t xml:space="preserve"> of July</w:t>
      </w:r>
      <w:r w:rsidR="00100257" w:rsidRPr="00EA7588">
        <w:rPr>
          <w:rFonts w:asciiTheme="minorHAnsi" w:hAnsiTheme="minorHAnsi" w:cstheme="minorHAnsi"/>
          <w:b/>
          <w:color w:val="auto"/>
          <w:sz w:val="22"/>
          <w:szCs w:val="22"/>
          <w:lang w:val="en-US"/>
        </w:rPr>
        <w:t xml:space="preserve"> </w:t>
      </w:r>
    </w:p>
    <w:p w14:paraId="7705F7C7" w14:textId="1B8EA08D" w:rsidR="00937AFC" w:rsidRPr="006757B4" w:rsidRDefault="003F55B5" w:rsidP="009F7B86">
      <w:pPr>
        <w:pStyle w:val="ListParagraph"/>
        <w:numPr>
          <w:ilvl w:val="0"/>
          <w:numId w:val="6"/>
        </w:numPr>
        <w:spacing w:after="0" w:line="276" w:lineRule="auto"/>
        <w:contextualSpacing/>
        <w:jc w:val="both"/>
        <w:rPr>
          <w:rFonts w:asciiTheme="minorHAnsi" w:hAnsiTheme="minorHAnsi" w:cstheme="minorHAnsi"/>
          <w:color w:val="000000"/>
          <w:sz w:val="22"/>
          <w:szCs w:val="22"/>
        </w:rPr>
      </w:pPr>
      <w:r w:rsidRPr="006757B4">
        <w:rPr>
          <w:rFonts w:asciiTheme="minorHAnsi" w:hAnsiTheme="minorHAnsi" w:cstheme="minorHAnsi"/>
          <w:bCs/>
          <w:color w:val="000000"/>
          <w:sz w:val="22"/>
          <w:szCs w:val="22"/>
          <w:u w:val="single"/>
        </w:rPr>
        <w:t>Strnad G</w:t>
      </w:r>
      <w:r w:rsidRPr="006757B4">
        <w:rPr>
          <w:rFonts w:asciiTheme="minorHAnsi" w:hAnsiTheme="minorHAnsi" w:cstheme="minorHAnsi"/>
          <w:bCs/>
          <w:color w:val="000000"/>
          <w:sz w:val="22"/>
          <w:szCs w:val="22"/>
        </w:rPr>
        <w:t>, German-Sallo Z, Jakab-Farkas L, Cazacu PR,</w:t>
      </w:r>
      <w:r w:rsidRPr="006757B4">
        <w:rPr>
          <w:rFonts w:asciiTheme="minorHAnsi" w:hAnsiTheme="minorHAnsi" w:cstheme="minorHAnsi"/>
          <w:b/>
          <w:color w:val="000000"/>
          <w:sz w:val="22"/>
          <w:szCs w:val="22"/>
        </w:rPr>
        <w:t xml:space="preserve"> Portan D.</w:t>
      </w:r>
      <w:r w:rsidR="00CA4847">
        <w:rPr>
          <w:rFonts w:asciiTheme="minorHAnsi" w:hAnsiTheme="minorHAnsi" w:cstheme="minorHAnsi"/>
          <w:b/>
          <w:color w:val="000000"/>
          <w:sz w:val="22"/>
          <w:szCs w:val="22"/>
        </w:rPr>
        <w:t xml:space="preserve">, </w:t>
      </w:r>
      <w:r w:rsidR="00CA4847" w:rsidRPr="00CA4847">
        <w:rPr>
          <w:rFonts w:asciiTheme="minorHAnsi" w:hAnsiTheme="minorHAnsi" w:cstheme="minorHAnsi"/>
          <w:bCs/>
          <w:color w:val="000000"/>
          <w:sz w:val="22"/>
          <w:szCs w:val="22"/>
        </w:rPr>
        <w:t>Oral</w:t>
      </w:r>
      <w:r w:rsidRPr="00CA4847">
        <w:rPr>
          <w:rFonts w:asciiTheme="minorHAnsi" w:hAnsiTheme="minorHAnsi" w:cstheme="minorHAnsi"/>
          <w:bCs/>
          <w:color w:val="000000"/>
          <w:sz w:val="22"/>
          <w:szCs w:val="22"/>
        </w:rPr>
        <w:t xml:space="preserve"> </w:t>
      </w:r>
      <w:r w:rsidR="00CA4847" w:rsidRPr="00CA4847">
        <w:rPr>
          <w:rFonts w:asciiTheme="minorHAnsi" w:hAnsiTheme="minorHAnsi" w:cstheme="minorHAnsi"/>
          <w:bCs/>
          <w:color w:val="000000"/>
          <w:sz w:val="22"/>
          <w:szCs w:val="22"/>
        </w:rPr>
        <w:t>p</w:t>
      </w:r>
      <w:r w:rsidR="00F936E8" w:rsidRPr="00CA4847">
        <w:rPr>
          <w:rFonts w:asciiTheme="minorHAnsi" w:hAnsiTheme="minorHAnsi" w:cstheme="minorHAnsi"/>
          <w:bCs/>
          <w:sz w:val="22"/>
          <w:szCs w:val="22"/>
        </w:rPr>
        <w:t>resentation</w:t>
      </w:r>
      <w:r w:rsidR="00CA4847" w:rsidRPr="00CA4847">
        <w:rPr>
          <w:rFonts w:asciiTheme="minorHAnsi" w:hAnsiTheme="minorHAnsi" w:cstheme="minorHAnsi"/>
          <w:bCs/>
          <w:sz w:val="22"/>
          <w:szCs w:val="22"/>
        </w:rPr>
        <w:t>, Title</w:t>
      </w:r>
      <w:r w:rsidR="00100257" w:rsidRPr="00CA4847">
        <w:rPr>
          <w:rFonts w:asciiTheme="minorHAnsi" w:hAnsiTheme="minorHAnsi" w:cstheme="minorHAnsi"/>
          <w:bCs/>
          <w:sz w:val="22"/>
          <w:szCs w:val="22"/>
        </w:rPr>
        <w:t>:</w:t>
      </w:r>
      <w:r w:rsidR="00100257" w:rsidRPr="006757B4">
        <w:rPr>
          <w:rFonts w:asciiTheme="minorHAnsi" w:hAnsiTheme="minorHAnsi" w:cstheme="minorHAnsi"/>
          <w:bCs/>
          <w:sz w:val="22"/>
          <w:szCs w:val="22"/>
        </w:rPr>
        <w:t xml:space="preserve"> </w:t>
      </w:r>
      <w:r w:rsidRPr="006757B4">
        <w:rPr>
          <w:rFonts w:asciiTheme="minorHAnsi" w:hAnsiTheme="minorHAnsi" w:cstheme="minorHAnsi"/>
          <w:b/>
          <w:bCs/>
          <w:i/>
          <w:color w:val="000000"/>
          <w:sz w:val="22"/>
          <w:szCs w:val="22"/>
        </w:rPr>
        <w:t xml:space="preserve">Effect of potential ramp in the </w:t>
      </w:r>
      <w:proofErr w:type="spellStart"/>
      <w:r w:rsidRPr="006757B4">
        <w:rPr>
          <w:rFonts w:asciiTheme="minorHAnsi" w:hAnsiTheme="minorHAnsi" w:cstheme="minorHAnsi"/>
          <w:b/>
          <w:bCs/>
          <w:i/>
          <w:color w:val="000000"/>
          <w:sz w:val="22"/>
          <w:szCs w:val="22"/>
        </w:rPr>
        <w:t>potentiodynamic</w:t>
      </w:r>
      <w:proofErr w:type="spellEnd"/>
      <w:r w:rsidRPr="006757B4">
        <w:rPr>
          <w:rFonts w:asciiTheme="minorHAnsi" w:hAnsiTheme="minorHAnsi" w:cstheme="minorHAnsi"/>
          <w:b/>
          <w:bCs/>
          <w:i/>
          <w:color w:val="000000"/>
          <w:sz w:val="22"/>
          <w:szCs w:val="22"/>
        </w:rPr>
        <w:t xml:space="preserve"> stage of anodization on morphology of nanostructured TiO</w:t>
      </w:r>
      <w:r w:rsidRPr="006757B4">
        <w:rPr>
          <w:rFonts w:asciiTheme="minorHAnsi" w:hAnsiTheme="minorHAnsi" w:cstheme="minorHAnsi"/>
          <w:b/>
          <w:bCs/>
          <w:i/>
          <w:color w:val="000000"/>
          <w:sz w:val="22"/>
          <w:szCs w:val="22"/>
          <w:vertAlign w:val="subscript"/>
        </w:rPr>
        <w:t>2</w:t>
      </w:r>
      <w:r w:rsidRPr="006757B4">
        <w:rPr>
          <w:rFonts w:asciiTheme="minorHAnsi" w:hAnsiTheme="minorHAnsi" w:cstheme="minorHAnsi"/>
          <w:b/>
          <w:bCs/>
          <w:i/>
          <w:color w:val="000000"/>
          <w:sz w:val="22"/>
          <w:szCs w:val="22"/>
        </w:rPr>
        <w:t xml:space="preserve"> developed on Ti</w:t>
      </w:r>
      <w:r w:rsidRPr="006757B4">
        <w:rPr>
          <w:rFonts w:asciiTheme="minorHAnsi" w:hAnsiTheme="minorHAnsi" w:cstheme="minorHAnsi"/>
          <w:b/>
          <w:bCs/>
          <w:i/>
          <w:color w:val="000000"/>
          <w:sz w:val="22"/>
          <w:szCs w:val="22"/>
          <w:vertAlign w:val="subscript"/>
        </w:rPr>
        <w:t>6</w:t>
      </w:r>
      <w:r w:rsidRPr="006757B4">
        <w:rPr>
          <w:rFonts w:asciiTheme="minorHAnsi" w:hAnsiTheme="minorHAnsi" w:cstheme="minorHAnsi"/>
          <w:b/>
          <w:bCs/>
          <w:i/>
          <w:color w:val="000000"/>
          <w:sz w:val="22"/>
          <w:szCs w:val="22"/>
        </w:rPr>
        <w:t>Al</w:t>
      </w:r>
      <w:r w:rsidRPr="006757B4">
        <w:rPr>
          <w:rFonts w:asciiTheme="minorHAnsi" w:hAnsiTheme="minorHAnsi" w:cstheme="minorHAnsi"/>
          <w:b/>
          <w:bCs/>
          <w:i/>
          <w:color w:val="000000"/>
          <w:sz w:val="22"/>
          <w:szCs w:val="22"/>
          <w:vertAlign w:val="subscript"/>
        </w:rPr>
        <w:t>4</w:t>
      </w:r>
      <w:r w:rsidRPr="006757B4">
        <w:rPr>
          <w:rFonts w:asciiTheme="minorHAnsi" w:hAnsiTheme="minorHAnsi" w:cstheme="minorHAnsi"/>
          <w:b/>
          <w:bCs/>
          <w:i/>
          <w:color w:val="000000"/>
          <w:sz w:val="22"/>
          <w:szCs w:val="22"/>
        </w:rPr>
        <w:t>V alloy</w:t>
      </w:r>
      <w:r w:rsidRPr="006757B4">
        <w:rPr>
          <w:rFonts w:asciiTheme="minorHAnsi" w:hAnsiTheme="minorHAnsi" w:cstheme="minorHAnsi"/>
          <w:color w:val="000000"/>
          <w:sz w:val="22"/>
          <w:szCs w:val="22"/>
        </w:rPr>
        <w:t>,</w:t>
      </w:r>
      <w:r w:rsidR="00100257" w:rsidRPr="006757B4">
        <w:rPr>
          <w:rFonts w:asciiTheme="minorHAnsi" w:hAnsiTheme="minorHAnsi" w:cstheme="minorHAnsi"/>
          <w:color w:val="000000"/>
          <w:sz w:val="22"/>
          <w:szCs w:val="22"/>
        </w:rPr>
        <w:t xml:space="preserve"> 5-6 </w:t>
      </w:r>
      <w:r w:rsidR="00F936E8">
        <w:rPr>
          <w:rFonts w:asciiTheme="minorHAnsi" w:hAnsiTheme="minorHAnsi" w:cstheme="minorHAnsi"/>
          <w:color w:val="000000"/>
          <w:sz w:val="22"/>
          <w:szCs w:val="22"/>
        </w:rPr>
        <w:t>of October</w:t>
      </w:r>
      <w:r w:rsidR="00100257" w:rsidRPr="006757B4">
        <w:rPr>
          <w:rFonts w:asciiTheme="minorHAnsi" w:hAnsiTheme="minorHAnsi" w:cstheme="minorHAnsi"/>
          <w:color w:val="000000"/>
          <w:sz w:val="22"/>
          <w:szCs w:val="22"/>
        </w:rPr>
        <w:t xml:space="preserve">, </w:t>
      </w:r>
      <w:proofErr w:type="spellStart"/>
      <w:r w:rsidR="00100257" w:rsidRPr="006757B4">
        <w:rPr>
          <w:rFonts w:asciiTheme="minorHAnsi" w:hAnsiTheme="minorHAnsi" w:cstheme="minorHAnsi"/>
          <w:b/>
          <w:bCs/>
          <w:color w:val="000000"/>
          <w:sz w:val="22"/>
          <w:szCs w:val="22"/>
        </w:rPr>
        <w:t>InterEng</w:t>
      </w:r>
      <w:proofErr w:type="spellEnd"/>
      <w:r w:rsidR="00100257" w:rsidRPr="006757B4">
        <w:rPr>
          <w:rFonts w:asciiTheme="minorHAnsi" w:hAnsiTheme="minorHAnsi" w:cstheme="minorHAnsi"/>
          <w:b/>
          <w:bCs/>
          <w:color w:val="000000"/>
          <w:sz w:val="22"/>
          <w:szCs w:val="22"/>
        </w:rPr>
        <w:t xml:space="preserve"> 2017</w:t>
      </w:r>
      <w:r w:rsidR="00100257" w:rsidRPr="006757B4">
        <w:rPr>
          <w:rFonts w:asciiTheme="minorHAnsi" w:hAnsiTheme="minorHAnsi" w:cstheme="minorHAnsi"/>
          <w:color w:val="000000"/>
          <w:sz w:val="22"/>
          <w:szCs w:val="22"/>
        </w:rPr>
        <w:t xml:space="preserve">, </w:t>
      </w:r>
      <w:proofErr w:type="spellStart"/>
      <w:r w:rsidRPr="006757B4">
        <w:rPr>
          <w:rFonts w:asciiTheme="minorHAnsi" w:hAnsiTheme="minorHAnsi" w:cstheme="minorHAnsi"/>
          <w:color w:val="000000"/>
          <w:sz w:val="22"/>
          <w:szCs w:val="22"/>
        </w:rPr>
        <w:t>Tg</w:t>
      </w:r>
      <w:proofErr w:type="spellEnd"/>
      <w:r w:rsidRPr="006757B4">
        <w:rPr>
          <w:rFonts w:asciiTheme="minorHAnsi" w:hAnsiTheme="minorHAnsi" w:cstheme="minorHAnsi"/>
          <w:color w:val="000000"/>
          <w:sz w:val="22"/>
          <w:szCs w:val="22"/>
        </w:rPr>
        <w:t xml:space="preserve"> Mures, </w:t>
      </w:r>
      <w:r w:rsidR="00F936E8">
        <w:rPr>
          <w:rFonts w:asciiTheme="minorHAnsi" w:hAnsiTheme="minorHAnsi" w:cstheme="minorHAnsi"/>
          <w:color w:val="000000"/>
          <w:sz w:val="22"/>
          <w:szCs w:val="22"/>
        </w:rPr>
        <w:t>University</w:t>
      </w:r>
      <w:r w:rsidR="00100257" w:rsidRPr="006757B4">
        <w:rPr>
          <w:rFonts w:asciiTheme="minorHAnsi" w:hAnsiTheme="minorHAnsi" w:cstheme="minorHAnsi"/>
          <w:color w:val="000000"/>
          <w:sz w:val="22"/>
          <w:szCs w:val="22"/>
        </w:rPr>
        <w:t xml:space="preserve"> ‘Petru Maior’ </w:t>
      </w:r>
      <w:r w:rsidR="00F936E8">
        <w:rPr>
          <w:rFonts w:asciiTheme="minorHAnsi" w:hAnsiTheme="minorHAnsi" w:cstheme="minorHAnsi"/>
          <w:color w:val="000000"/>
          <w:sz w:val="22"/>
          <w:szCs w:val="22"/>
        </w:rPr>
        <w:t xml:space="preserve">of </w:t>
      </w:r>
      <w:proofErr w:type="spellStart"/>
      <w:r w:rsidR="00100257" w:rsidRPr="006757B4">
        <w:rPr>
          <w:rFonts w:asciiTheme="minorHAnsi" w:hAnsiTheme="minorHAnsi" w:cstheme="minorHAnsi"/>
          <w:color w:val="000000"/>
          <w:sz w:val="22"/>
          <w:szCs w:val="22"/>
        </w:rPr>
        <w:t>Tg</w:t>
      </w:r>
      <w:proofErr w:type="spellEnd"/>
      <w:r w:rsidR="00100257" w:rsidRPr="006757B4">
        <w:rPr>
          <w:rFonts w:asciiTheme="minorHAnsi" w:hAnsiTheme="minorHAnsi" w:cstheme="minorHAnsi"/>
          <w:color w:val="000000"/>
          <w:sz w:val="22"/>
          <w:szCs w:val="22"/>
        </w:rPr>
        <w:t xml:space="preserve"> Mures</w:t>
      </w:r>
      <w:r w:rsidR="00F936E8">
        <w:rPr>
          <w:rFonts w:asciiTheme="minorHAnsi" w:hAnsiTheme="minorHAnsi" w:cstheme="minorHAnsi"/>
          <w:color w:val="000000"/>
          <w:sz w:val="22"/>
          <w:szCs w:val="22"/>
        </w:rPr>
        <w:t>,</w:t>
      </w:r>
      <w:r w:rsidR="00100257" w:rsidRPr="006757B4">
        <w:rPr>
          <w:rFonts w:asciiTheme="minorHAnsi" w:hAnsiTheme="minorHAnsi" w:cstheme="minorHAnsi"/>
          <w:color w:val="000000"/>
          <w:sz w:val="22"/>
          <w:szCs w:val="22"/>
        </w:rPr>
        <w:t xml:space="preserve"> </w:t>
      </w:r>
      <w:r w:rsidR="00F936E8">
        <w:rPr>
          <w:rFonts w:asciiTheme="minorHAnsi" w:hAnsiTheme="minorHAnsi" w:cstheme="minorHAnsi"/>
          <w:color w:val="000000"/>
          <w:sz w:val="22"/>
          <w:szCs w:val="22"/>
        </w:rPr>
        <w:t>Romania</w:t>
      </w:r>
    </w:p>
    <w:p w14:paraId="262B6786" w14:textId="72F9E519" w:rsidR="003F55B5" w:rsidRPr="006757B4" w:rsidRDefault="003F55B5" w:rsidP="009F7B86">
      <w:pPr>
        <w:pStyle w:val="ListParagraph"/>
        <w:numPr>
          <w:ilvl w:val="0"/>
          <w:numId w:val="6"/>
        </w:numPr>
        <w:spacing w:after="0" w:line="276" w:lineRule="auto"/>
        <w:contextualSpacing/>
        <w:jc w:val="both"/>
        <w:rPr>
          <w:rFonts w:asciiTheme="minorHAnsi" w:hAnsiTheme="minorHAnsi" w:cstheme="minorHAnsi"/>
          <w:color w:val="000000"/>
          <w:sz w:val="22"/>
          <w:szCs w:val="22"/>
        </w:rPr>
      </w:pPr>
      <w:r w:rsidRPr="006757B4">
        <w:rPr>
          <w:rFonts w:asciiTheme="minorHAnsi" w:hAnsiTheme="minorHAnsi" w:cstheme="minorHAnsi"/>
          <w:bCs/>
          <w:color w:val="000000"/>
          <w:sz w:val="22"/>
          <w:szCs w:val="22"/>
          <w:u w:val="single"/>
        </w:rPr>
        <w:t>Strnad G</w:t>
      </w:r>
      <w:r w:rsidRPr="006757B4">
        <w:rPr>
          <w:rFonts w:asciiTheme="minorHAnsi" w:hAnsiTheme="minorHAnsi" w:cstheme="minorHAnsi"/>
          <w:bCs/>
          <w:color w:val="000000"/>
          <w:sz w:val="22"/>
          <w:szCs w:val="22"/>
        </w:rPr>
        <w:t xml:space="preserve">, Jakab-Farkas L, </w:t>
      </w:r>
      <w:proofErr w:type="spellStart"/>
      <w:r w:rsidRPr="006757B4">
        <w:rPr>
          <w:rFonts w:asciiTheme="minorHAnsi" w:hAnsiTheme="minorHAnsi" w:cstheme="minorHAnsi"/>
          <w:bCs/>
          <w:color w:val="000000"/>
          <w:sz w:val="22"/>
          <w:szCs w:val="22"/>
        </w:rPr>
        <w:t>Petrovan</w:t>
      </w:r>
      <w:proofErr w:type="spellEnd"/>
      <w:r w:rsidRPr="006757B4">
        <w:rPr>
          <w:rFonts w:asciiTheme="minorHAnsi" w:hAnsiTheme="minorHAnsi" w:cstheme="minorHAnsi"/>
          <w:bCs/>
          <w:color w:val="000000"/>
          <w:sz w:val="22"/>
          <w:szCs w:val="22"/>
        </w:rPr>
        <w:t xml:space="preserve"> C, Bica C,</w:t>
      </w:r>
      <w:r w:rsidRPr="006757B4">
        <w:rPr>
          <w:rFonts w:asciiTheme="minorHAnsi" w:hAnsiTheme="minorHAnsi" w:cstheme="minorHAnsi"/>
          <w:b/>
          <w:color w:val="000000"/>
          <w:sz w:val="22"/>
          <w:szCs w:val="22"/>
        </w:rPr>
        <w:t xml:space="preserve"> Portan D.</w:t>
      </w:r>
      <w:r w:rsidR="00CA4847">
        <w:rPr>
          <w:rFonts w:asciiTheme="minorHAnsi" w:hAnsiTheme="minorHAnsi" w:cstheme="minorHAnsi"/>
          <w:b/>
          <w:color w:val="000000"/>
          <w:sz w:val="22"/>
          <w:szCs w:val="22"/>
        </w:rPr>
        <w:t>,</w:t>
      </w:r>
      <w:r w:rsidRPr="006757B4">
        <w:rPr>
          <w:rFonts w:asciiTheme="minorHAnsi" w:hAnsiTheme="minorHAnsi" w:cstheme="minorHAnsi"/>
          <w:color w:val="000000"/>
          <w:sz w:val="22"/>
          <w:szCs w:val="22"/>
        </w:rPr>
        <w:t xml:space="preserve"> </w:t>
      </w:r>
      <w:r w:rsidR="00CA4847" w:rsidRPr="00CA4847">
        <w:rPr>
          <w:rFonts w:asciiTheme="minorHAnsi" w:hAnsiTheme="minorHAnsi" w:cstheme="minorHAnsi"/>
          <w:color w:val="000000"/>
          <w:sz w:val="22"/>
          <w:szCs w:val="22"/>
        </w:rPr>
        <w:t>Oral p</w:t>
      </w:r>
      <w:r w:rsidR="00F936E8" w:rsidRPr="00CA4847">
        <w:rPr>
          <w:rFonts w:asciiTheme="minorHAnsi" w:hAnsiTheme="minorHAnsi" w:cstheme="minorHAnsi"/>
          <w:sz w:val="22"/>
          <w:szCs w:val="22"/>
        </w:rPr>
        <w:t>resentation</w:t>
      </w:r>
      <w:r w:rsidR="00CA4847" w:rsidRPr="00CA4847">
        <w:rPr>
          <w:rFonts w:asciiTheme="minorHAnsi" w:hAnsiTheme="minorHAnsi" w:cstheme="minorHAnsi"/>
          <w:sz w:val="22"/>
          <w:szCs w:val="22"/>
        </w:rPr>
        <w:t>, Title</w:t>
      </w:r>
      <w:r w:rsidR="00100257" w:rsidRPr="00CA4847">
        <w:rPr>
          <w:rFonts w:asciiTheme="minorHAnsi" w:hAnsiTheme="minorHAnsi" w:cstheme="minorHAnsi"/>
          <w:sz w:val="22"/>
          <w:szCs w:val="22"/>
        </w:rPr>
        <w:t>:</w:t>
      </w:r>
      <w:r w:rsidR="00100257" w:rsidRPr="006757B4">
        <w:rPr>
          <w:rFonts w:asciiTheme="minorHAnsi" w:hAnsiTheme="minorHAnsi" w:cstheme="minorHAnsi"/>
          <w:bCs/>
          <w:sz w:val="22"/>
          <w:szCs w:val="22"/>
        </w:rPr>
        <w:t xml:space="preserve"> </w:t>
      </w:r>
      <w:r w:rsidRPr="006757B4">
        <w:rPr>
          <w:rFonts w:asciiTheme="minorHAnsi" w:hAnsiTheme="minorHAnsi" w:cstheme="minorHAnsi"/>
          <w:b/>
          <w:bCs/>
          <w:i/>
          <w:color w:val="000000"/>
          <w:sz w:val="22"/>
          <w:szCs w:val="22"/>
        </w:rPr>
        <w:t>Novel SB, AE and SLA surfaces for dental implants modified at nano scale level with titania nanostructures</w:t>
      </w:r>
      <w:r w:rsidRPr="006757B4">
        <w:rPr>
          <w:rFonts w:asciiTheme="minorHAnsi" w:hAnsiTheme="minorHAnsi" w:cstheme="minorHAnsi"/>
          <w:iCs/>
          <w:color w:val="000000"/>
          <w:sz w:val="22"/>
          <w:szCs w:val="22"/>
        </w:rPr>
        <w:t>.</w:t>
      </w:r>
      <w:r w:rsidRPr="006757B4">
        <w:rPr>
          <w:rFonts w:asciiTheme="minorHAnsi" w:hAnsiTheme="minorHAnsi" w:cstheme="minorHAnsi"/>
          <w:color w:val="000000"/>
          <w:sz w:val="22"/>
          <w:szCs w:val="22"/>
        </w:rPr>
        <w:t xml:space="preserve"> 5</w:t>
      </w:r>
      <w:r w:rsidRPr="006757B4">
        <w:rPr>
          <w:rFonts w:asciiTheme="minorHAnsi" w:hAnsiTheme="minorHAnsi" w:cstheme="minorHAnsi"/>
          <w:color w:val="000000"/>
          <w:sz w:val="22"/>
          <w:szCs w:val="22"/>
          <w:vertAlign w:val="superscript"/>
        </w:rPr>
        <w:t>th</w:t>
      </w:r>
      <w:r w:rsidRPr="006757B4">
        <w:rPr>
          <w:rFonts w:asciiTheme="minorHAnsi" w:hAnsiTheme="minorHAnsi" w:cstheme="minorHAnsi"/>
          <w:color w:val="000000"/>
          <w:sz w:val="22"/>
          <w:szCs w:val="22"/>
        </w:rPr>
        <w:t xml:space="preserve"> International Conference on Powder Metallurgy and Advance Materials </w:t>
      </w:r>
      <w:proofErr w:type="spellStart"/>
      <w:r w:rsidRPr="006757B4">
        <w:rPr>
          <w:rFonts w:asciiTheme="minorHAnsi" w:hAnsiTheme="minorHAnsi" w:cstheme="minorHAnsi"/>
          <w:b/>
          <w:bCs/>
          <w:color w:val="000000"/>
          <w:sz w:val="22"/>
          <w:szCs w:val="22"/>
        </w:rPr>
        <w:t>RoPM</w:t>
      </w:r>
      <w:proofErr w:type="spellEnd"/>
      <w:r w:rsidRPr="006757B4">
        <w:rPr>
          <w:rFonts w:asciiTheme="minorHAnsi" w:hAnsiTheme="minorHAnsi" w:cstheme="minorHAnsi"/>
          <w:b/>
          <w:bCs/>
          <w:color w:val="000000"/>
          <w:sz w:val="22"/>
          <w:szCs w:val="22"/>
        </w:rPr>
        <w:t xml:space="preserve"> &amp; AM 2017</w:t>
      </w:r>
      <w:r w:rsidRPr="006757B4">
        <w:rPr>
          <w:rFonts w:asciiTheme="minorHAnsi" w:hAnsiTheme="minorHAnsi" w:cstheme="minorHAnsi"/>
          <w:color w:val="000000"/>
          <w:sz w:val="22"/>
          <w:szCs w:val="22"/>
        </w:rPr>
        <w:t xml:space="preserve">, 17-20 </w:t>
      </w:r>
      <w:r w:rsidR="00F936E8">
        <w:rPr>
          <w:rFonts w:asciiTheme="minorHAnsi" w:hAnsiTheme="minorHAnsi" w:cstheme="minorHAnsi"/>
          <w:color w:val="000000"/>
          <w:sz w:val="22"/>
          <w:szCs w:val="22"/>
        </w:rPr>
        <w:t>of September</w:t>
      </w:r>
      <w:r w:rsidRPr="006757B4">
        <w:rPr>
          <w:rFonts w:asciiTheme="minorHAnsi" w:hAnsiTheme="minorHAnsi" w:cstheme="minorHAnsi"/>
          <w:color w:val="000000"/>
          <w:sz w:val="22"/>
          <w:szCs w:val="22"/>
        </w:rPr>
        <w:t xml:space="preserve">, Cluj, </w:t>
      </w:r>
      <w:r w:rsidR="00F936E8">
        <w:rPr>
          <w:rFonts w:asciiTheme="minorHAnsi" w:hAnsiTheme="minorHAnsi" w:cstheme="minorHAnsi"/>
          <w:color w:val="000000"/>
          <w:sz w:val="22"/>
          <w:szCs w:val="22"/>
        </w:rPr>
        <w:t>Romania</w:t>
      </w:r>
      <w:r w:rsidRPr="006757B4">
        <w:rPr>
          <w:rFonts w:asciiTheme="minorHAnsi" w:hAnsiTheme="minorHAnsi" w:cstheme="minorHAnsi"/>
          <w:color w:val="000000"/>
          <w:sz w:val="22"/>
          <w:szCs w:val="22"/>
        </w:rPr>
        <w:t xml:space="preserve"> </w:t>
      </w:r>
      <w:r w:rsidR="00100257" w:rsidRPr="006757B4">
        <w:rPr>
          <w:rFonts w:asciiTheme="minorHAnsi" w:hAnsiTheme="minorHAnsi" w:cstheme="minorHAnsi"/>
          <w:color w:val="000000"/>
          <w:sz w:val="22"/>
          <w:szCs w:val="22"/>
        </w:rPr>
        <w:t xml:space="preserve"> </w:t>
      </w:r>
    </w:p>
    <w:p w14:paraId="6A2F48E2" w14:textId="6333B296" w:rsidR="003F55B5" w:rsidRPr="006757B4" w:rsidRDefault="003F55B5" w:rsidP="009F7B86">
      <w:pPr>
        <w:pStyle w:val="ListParagraph"/>
        <w:numPr>
          <w:ilvl w:val="0"/>
          <w:numId w:val="6"/>
        </w:numPr>
        <w:spacing w:after="0" w:line="276" w:lineRule="auto"/>
        <w:contextualSpacing/>
        <w:jc w:val="both"/>
        <w:rPr>
          <w:rFonts w:asciiTheme="minorHAnsi" w:hAnsiTheme="minorHAnsi" w:cstheme="minorHAnsi"/>
          <w:color w:val="000000"/>
          <w:sz w:val="22"/>
          <w:szCs w:val="22"/>
        </w:rPr>
      </w:pPr>
      <w:r w:rsidRPr="006757B4">
        <w:rPr>
          <w:rFonts w:asciiTheme="minorHAnsi" w:hAnsiTheme="minorHAnsi" w:cstheme="minorHAnsi"/>
          <w:bCs/>
          <w:color w:val="000000"/>
          <w:sz w:val="22"/>
          <w:szCs w:val="22"/>
          <w:u w:val="single"/>
        </w:rPr>
        <w:lastRenderedPageBreak/>
        <w:t>Strnad G</w:t>
      </w:r>
      <w:r w:rsidRPr="006757B4">
        <w:rPr>
          <w:rFonts w:asciiTheme="minorHAnsi" w:hAnsiTheme="minorHAnsi" w:cstheme="minorHAnsi"/>
          <w:bCs/>
          <w:color w:val="000000"/>
          <w:sz w:val="22"/>
          <w:szCs w:val="22"/>
        </w:rPr>
        <w:t xml:space="preserve">, German-Sallo Z, Jakab-Farkas L, Cazacu R, Russu O, Feier A, </w:t>
      </w:r>
      <w:r w:rsidRPr="006757B4">
        <w:rPr>
          <w:rFonts w:asciiTheme="minorHAnsi" w:hAnsiTheme="minorHAnsi" w:cstheme="minorHAnsi"/>
          <w:b/>
          <w:color w:val="000000"/>
          <w:sz w:val="22"/>
          <w:szCs w:val="22"/>
        </w:rPr>
        <w:t xml:space="preserve">Portan D, </w:t>
      </w:r>
      <w:proofErr w:type="spellStart"/>
      <w:r w:rsidRPr="006757B4">
        <w:rPr>
          <w:rFonts w:asciiTheme="minorHAnsi" w:hAnsiTheme="minorHAnsi" w:cstheme="minorHAnsi"/>
          <w:bCs/>
          <w:color w:val="000000"/>
          <w:sz w:val="22"/>
          <w:szCs w:val="22"/>
        </w:rPr>
        <w:t>Kontaxis</w:t>
      </w:r>
      <w:proofErr w:type="spellEnd"/>
      <w:r w:rsidRPr="006757B4">
        <w:rPr>
          <w:rFonts w:asciiTheme="minorHAnsi" w:hAnsiTheme="minorHAnsi" w:cstheme="minorHAnsi"/>
          <w:color w:val="000000"/>
          <w:sz w:val="22"/>
          <w:szCs w:val="22"/>
        </w:rPr>
        <w:t xml:space="preserve"> </w:t>
      </w:r>
      <w:r w:rsidRPr="006757B4">
        <w:rPr>
          <w:rFonts w:asciiTheme="minorHAnsi" w:hAnsiTheme="minorHAnsi" w:cstheme="minorHAnsi"/>
          <w:bCs/>
          <w:color w:val="000000"/>
          <w:sz w:val="22"/>
          <w:szCs w:val="22"/>
        </w:rPr>
        <w:t>L.</w:t>
      </w:r>
      <w:r w:rsidRPr="006757B4">
        <w:rPr>
          <w:rFonts w:asciiTheme="minorHAnsi" w:hAnsiTheme="minorHAnsi" w:cstheme="minorHAnsi"/>
          <w:color w:val="000000"/>
          <w:sz w:val="22"/>
          <w:szCs w:val="22"/>
        </w:rPr>
        <w:t xml:space="preserve"> </w:t>
      </w:r>
      <w:r w:rsidR="00CA4847">
        <w:rPr>
          <w:rFonts w:asciiTheme="minorHAnsi" w:hAnsiTheme="minorHAnsi" w:cstheme="minorHAnsi"/>
          <w:color w:val="000000"/>
          <w:sz w:val="22"/>
          <w:szCs w:val="22"/>
        </w:rPr>
        <w:t>P</w:t>
      </w:r>
      <w:r w:rsidR="00CA4847" w:rsidRPr="00CA4847">
        <w:rPr>
          <w:rFonts w:asciiTheme="minorHAnsi" w:hAnsiTheme="minorHAnsi" w:cstheme="minorHAnsi"/>
          <w:bCs/>
          <w:sz w:val="22"/>
          <w:szCs w:val="22"/>
        </w:rPr>
        <w:t>oster</w:t>
      </w:r>
      <w:r w:rsidR="00CA4847">
        <w:rPr>
          <w:rFonts w:asciiTheme="minorHAnsi" w:hAnsiTheme="minorHAnsi" w:cstheme="minorHAnsi"/>
          <w:bCs/>
          <w:sz w:val="22"/>
          <w:szCs w:val="22"/>
        </w:rPr>
        <w:t>, Title</w:t>
      </w:r>
      <w:r w:rsidR="006949AF" w:rsidRPr="006757B4">
        <w:rPr>
          <w:rFonts w:asciiTheme="minorHAnsi" w:hAnsiTheme="minorHAnsi" w:cstheme="minorHAnsi"/>
          <w:bCs/>
          <w:sz w:val="22"/>
          <w:szCs w:val="22"/>
        </w:rPr>
        <w:t xml:space="preserve">: </w:t>
      </w:r>
      <w:r w:rsidRPr="006757B4">
        <w:rPr>
          <w:rFonts w:asciiTheme="minorHAnsi" w:hAnsiTheme="minorHAnsi" w:cstheme="minorHAnsi"/>
          <w:b/>
          <w:bCs/>
          <w:i/>
          <w:color w:val="000000"/>
          <w:sz w:val="22"/>
          <w:szCs w:val="22"/>
        </w:rPr>
        <w:t>Self-organized nanotubular oxide layers’ synthesis on micro rough surfaces of Ti</w:t>
      </w:r>
      <w:r w:rsidRPr="006757B4">
        <w:rPr>
          <w:rFonts w:asciiTheme="minorHAnsi" w:hAnsiTheme="minorHAnsi" w:cstheme="minorHAnsi"/>
          <w:b/>
          <w:bCs/>
          <w:i/>
          <w:color w:val="000000"/>
          <w:sz w:val="22"/>
          <w:szCs w:val="22"/>
          <w:vertAlign w:val="subscript"/>
        </w:rPr>
        <w:t>6</w:t>
      </w:r>
      <w:r w:rsidRPr="006757B4">
        <w:rPr>
          <w:rFonts w:asciiTheme="minorHAnsi" w:hAnsiTheme="minorHAnsi" w:cstheme="minorHAnsi"/>
          <w:b/>
          <w:bCs/>
          <w:i/>
          <w:color w:val="000000"/>
          <w:sz w:val="22"/>
          <w:szCs w:val="22"/>
        </w:rPr>
        <w:t>Al</w:t>
      </w:r>
      <w:r w:rsidRPr="006757B4">
        <w:rPr>
          <w:rFonts w:asciiTheme="minorHAnsi" w:hAnsiTheme="minorHAnsi" w:cstheme="minorHAnsi"/>
          <w:b/>
          <w:bCs/>
          <w:i/>
          <w:color w:val="000000"/>
          <w:sz w:val="22"/>
          <w:szCs w:val="22"/>
          <w:vertAlign w:val="subscript"/>
        </w:rPr>
        <w:t>4</w:t>
      </w:r>
      <w:r w:rsidRPr="006757B4">
        <w:rPr>
          <w:rFonts w:asciiTheme="minorHAnsi" w:hAnsiTheme="minorHAnsi" w:cstheme="minorHAnsi"/>
          <w:b/>
          <w:bCs/>
          <w:i/>
          <w:color w:val="000000"/>
          <w:sz w:val="22"/>
          <w:szCs w:val="22"/>
        </w:rPr>
        <w:t>V alloy for bio-implants</w:t>
      </w:r>
      <w:r w:rsidRPr="006757B4">
        <w:rPr>
          <w:rFonts w:asciiTheme="minorHAnsi" w:hAnsiTheme="minorHAnsi" w:cstheme="minorHAnsi"/>
          <w:color w:val="000000"/>
          <w:sz w:val="22"/>
          <w:szCs w:val="22"/>
        </w:rPr>
        <w:t xml:space="preserve">, </w:t>
      </w:r>
      <w:r w:rsidRPr="006757B4">
        <w:rPr>
          <w:rFonts w:asciiTheme="minorHAnsi" w:hAnsiTheme="minorHAnsi" w:cstheme="minorHAnsi"/>
          <w:b/>
          <w:bCs/>
          <w:color w:val="000000"/>
          <w:sz w:val="22"/>
          <w:szCs w:val="22"/>
        </w:rPr>
        <w:t>ESB 2017</w:t>
      </w:r>
      <w:r w:rsidRPr="006757B4">
        <w:rPr>
          <w:rFonts w:asciiTheme="minorHAnsi" w:hAnsiTheme="minorHAnsi" w:cstheme="minorHAnsi"/>
          <w:color w:val="000000"/>
          <w:sz w:val="22"/>
          <w:szCs w:val="22"/>
        </w:rPr>
        <w:t>, 28</w:t>
      </w:r>
      <w:r w:rsidRPr="00CA4847">
        <w:rPr>
          <w:rFonts w:asciiTheme="minorHAnsi" w:hAnsiTheme="minorHAnsi" w:cstheme="minorHAnsi"/>
          <w:color w:val="000000"/>
          <w:sz w:val="22"/>
          <w:szCs w:val="22"/>
          <w:vertAlign w:val="superscript"/>
        </w:rPr>
        <w:t>th</w:t>
      </w:r>
      <w:r w:rsidR="00CA4847">
        <w:rPr>
          <w:rFonts w:asciiTheme="minorHAnsi" w:hAnsiTheme="minorHAnsi" w:cstheme="minorHAnsi"/>
          <w:color w:val="000000"/>
          <w:sz w:val="22"/>
          <w:szCs w:val="22"/>
        </w:rPr>
        <w:t xml:space="preserve"> </w:t>
      </w:r>
      <w:r w:rsidRPr="006757B4">
        <w:rPr>
          <w:rFonts w:asciiTheme="minorHAnsi" w:hAnsiTheme="minorHAnsi" w:cstheme="minorHAnsi"/>
          <w:color w:val="000000"/>
          <w:sz w:val="22"/>
          <w:szCs w:val="22"/>
        </w:rPr>
        <w:t xml:space="preserve">Annual Conference of European Society of Biomaterials, 4-8 </w:t>
      </w:r>
      <w:r w:rsidR="00F936E8">
        <w:rPr>
          <w:rFonts w:asciiTheme="minorHAnsi" w:hAnsiTheme="minorHAnsi" w:cstheme="minorHAnsi"/>
          <w:color w:val="000000"/>
          <w:sz w:val="22"/>
          <w:szCs w:val="22"/>
        </w:rPr>
        <w:t>of September</w:t>
      </w:r>
      <w:r w:rsidRPr="006757B4">
        <w:rPr>
          <w:rFonts w:asciiTheme="minorHAnsi" w:hAnsiTheme="minorHAnsi" w:cstheme="minorHAnsi"/>
          <w:color w:val="000000"/>
          <w:sz w:val="22"/>
          <w:szCs w:val="22"/>
        </w:rPr>
        <w:t xml:space="preserve"> 2017, </w:t>
      </w:r>
      <w:r w:rsidR="00F936E8">
        <w:rPr>
          <w:rFonts w:asciiTheme="minorHAnsi" w:hAnsiTheme="minorHAnsi" w:cstheme="minorHAnsi"/>
          <w:color w:val="000000"/>
          <w:sz w:val="22"/>
          <w:szCs w:val="22"/>
        </w:rPr>
        <w:t>Athens</w:t>
      </w:r>
    </w:p>
    <w:p w14:paraId="330BF1B3" w14:textId="2B7BDF9B" w:rsidR="003F55B5" w:rsidRPr="006757B4" w:rsidRDefault="003F55B5" w:rsidP="009F7B86">
      <w:pPr>
        <w:pStyle w:val="ListParagraph"/>
        <w:numPr>
          <w:ilvl w:val="0"/>
          <w:numId w:val="6"/>
        </w:numPr>
        <w:spacing w:after="0" w:line="276" w:lineRule="auto"/>
        <w:contextualSpacing/>
        <w:jc w:val="both"/>
        <w:rPr>
          <w:rFonts w:asciiTheme="minorHAnsi" w:hAnsiTheme="minorHAnsi" w:cstheme="minorHAnsi"/>
          <w:color w:val="000000"/>
          <w:sz w:val="22"/>
          <w:szCs w:val="22"/>
        </w:rPr>
      </w:pPr>
      <w:r w:rsidRPr="006757B4">
        <w:rPr>
          <w:rFonts w:asciiTheme="minorHAnsi" w:hAnsiTheme="minorHAnsi" w:cstheme="minorHAnsi"/>
          <w:bCs/>
          <w:color w:val="000000"/>
          <w:sz w:val="22"/>
          <w:szCs w:val="22"/>
          <w:u w:val="single"/>
        </w:rPr>
        <w:t>Strnad G</w:t>
      </w:r>
      <w:r w:rsidRPr="006757B4">
        <w:rPr>
          <w:rFonts w:asciiTheme="minorHAnsi" w:hAnsiTheme="minorHAnsi" w:cstheme="minorHAnsi"/>
          <w:bCs/>
          <w:color w:val="000000"/>
          <w:sz w:val="22"/>
          <w:szCs w:val="22"/>
        </w:rPr>
        <w:t>,</w:t>
      </w:r>
      <w:r w:rsidRPr="006757B4">
        <w:rPr>
          <w:rFonts w:asciiTheme="minorHAnsi" w:hAnsiTheme="minorHAnsi" w:cstheme="minorHAnsi"/>
          <w:b/>
          <w:color w:val="000000"/>
          <w:sz w:val="22"/>
          <w:szCs w:val="22"/>
        </w:rPr>
        <w:t xml:space="preserve"> Portan D</w:t>
      </w:r>
      <w:r w:rsidRPr="006757B4">
        <w:rPr>
          <w:rFonts w:asciiTheme="minorHAnsi" w:hAnsiTheme="minorHAnsi" w:cstheme="minorHAnsi"/>
          <w:bCs/>
          <w:color w:val="000000"/>
          <w:sz w:val="22"/>
          <w:szCs w:val="22"/>
        </w:rPr>
        <w:t xml:space="preserve">, Jakab-Farkas L, </w:t>
      </w:r>
      <w:proofErr w:type="spellStart"/>
      <w:r w:rsidRPr="006757B4">
        <w:rPr>
          <w:rFonts w:asciiTheme="minorHAnsi" w:hAnsiTheme="minorHAnsi" w:cstheme="minorHAnsi"/>
          <w:bCs/>
          <w:color w:val="000000"/>
          <w:sz w:val="22"/>
          <w:szCs w:val="22"/>
        </w:rPr>
        <w:t>Petrovan</w:t>
      </w:r>
      <w:proofErr w:type="spellEnd"/>
      <w:r w:rsidRPr="006757B4">
        <w:rPr>
          <w:rFonts w:asciiTheme="minorHAnsi" w:hAnsiTheme="minorHAnsi" w:cstheme="minorHAnsi"/>
          <w:bCs/>
          <w:color w:val="000000"/>
          <w:sz w:val="22"/>
          <w:szCs w:val="22"/>
        </w:rPr>
        <w:t xml:space="preserve"> C, Russu O</w:t>
      </w:r>
      <w:r w:rsidR="00CA4847">
        <w:rPr>
          <w:rFonts w:asciiTheme="minorHAnsi" w:hAnsiTheme="minorHAnsi" w:cstheme="minorHAnsi"/>
          <w:bCs/>
          <w:color w:val="000000"/>
          <w:sz w:val="22"/>
          <w:szCs w:val="22"/>
        </w:rPr>
        <w:t>, Oral</w:t>
      </w:r>
      <w:r w:rsidRPr="006757B4">
        <w:rPr>
          <w:rFonts w:asciiTheme="minorHAnsi" w:hAnsiTheme="minorHAnsi" w:cstheme="minorHAnsi"/>
          <w:color w:val="000000"/>
          <w:sz w:val="22"/>
          <w:szCs w:val="22"/>
        </w:rPr>
        <w:t xml:space="preserve"> </w:t>
      </w:r>
      <w:r w:rsidR="00CA4847" w:rsidRPr="00EC232B">
        <w:rPr>
          <w:rFonts w:asciiTheme="minorHAnsi" w:hAnsiTheme="minorHAnsi" w:cstheme="minorHAnsi"/>
          <w:color w:val="000000"/>
          <w:sz w:val="22"/>
          <w:szCs w:val="22"/>
        </w:rPr>
        <w:t>p</w:t>
      </w:r>
      <w:r w:rsidR="00F936E8" w:rsidRPr="00EC232B">
        <w:rPr>
          <w:rFonts w:asciiTheme="minorHAnsi" w:hAnsiTheme="minorHAnsi" w:cstheme="minorHAnsi"/>
          <w:sz w:val="22"/>
          <w:szCs w:val="22"/>
        </w:rPr>
        <w:t>resentation</w:t>
      </w:r>
      <w:r w:rsidR="00CA4847" w:rsidRPr="00EC232B">
        <w:rPr>
          <w:rFonts w:asciiTheme="minorHAnsi" w:hAnsiTheme="minorHAnsi" w:cstheme="minorHAnsi"/>
          <w:sz w:val="22"/>
          <w:szCs w:val="22"/>
        </w:rPr>
        <w:t>, Title</w:t>
      </w:r>
      <w:r w:rsidR="00D26512" w:rsidRPr="00EC232B">
        <w:rPr>
          <w:rFonts w:asciiTheme="minorHAnsi" w:hAnsiTheme="minorHAnsi" w:cstheme="minorHAnsi"/>
          <w:sz w:val="22"/>
          <w:szCs w:val="22"/>
        </w:rPr>
        <w:t>:</w:t>
      </w:r>
      <w:r w:rsidR="00D26512" w:rsidRPr="006757B4">
        <w:rPr>
          <w:rFonts w:asciiTheme="minorHAnsi" w:hAnsiTheme="minorHAnsi" w:cstheme="minorHAnsi"/>
          <w:bCs/>
          <w:sz w:val="22"/>
          <w:szCs w:val="22"/>
        </w:rPr>
        <w:t xml:space="preserve"> </w:t>
      </w:r>
      <w:r w:rsidRPr="006757B4">
        <w:rPr>
          <w:rFonts w:asciiTheme="minorHAnsi" w:hAnsiTheme="minorHAnsi" w:cstheme="minorHAnsi"/>
          <w:b/>
          <w:bCs/>
          <w:i/>
          <w:color w:val="000000"/>
          <w:sz w:val="22"/>
          <w:szCs w:val="22"/>
        </w:rPr>
        <w:t>Morphology of TiO</w:t>
      </w:r>
      <w:r w:rsidRPr="006757B4">
        <w:rPr>
          <w:rFonts w:asciiTheme="minorHAnsi" w:hAnsiTheme="minorHAnsi" w:cstheme="minorHAnsi"/>
          <w:b/>
          <w:bCs/>
          <w:i/>
          <w:color w:val="000000"/>
          <w:sz w:val="22"/>
          <w:szCs w:val="22"/>
          <w:vertAlign w:val="subscript"/>
        </w:rPr>
        <w:t>2</w:t>
      </w:r>
      <w:r w:rsidRPr="006757B4">
        <w:rPr>
          <w:rFonts w:asciiTheme="minorHAnsi" w:hAnsiTheme="minorHAnsi" w:cstheme="minorHAnsi"/>
          <w:b/>
          <w:bCs/>
          <w:i/>
          <w:color w:val="000000"/>
          <w:sz w:val="22"/>
          <w:szCs w:val="22"/>
        </w:rPr>
        <w:t xml:space="preserve"> surfaces for biomedical applications developed by electrochemical anodization</w:t>
      </w:r>
      <w:r w:rsidRPr="006757B4">
        <w:rPr>
          <w:rFonts w:asciiTheme="minorHAnsi" w:hAnsiTheme="minorHAnsi" w:cstheme="minorHAnsi"/>
          <w:b/>
          <w:bCs/>
          <w:color w:val="000000"/>
          <w:sz w:val="22"/>
          <w:szCs w:val="22"/>
        </w:rPr>
        <w:t xml:space="preserve">, </w:t>
      </w:r>
      <w:r w:rsidRPr="006757B4">
        <w:rPr>
          <w:rFonts w:asciiTheme="minorHAnsi" w:hAnsiTheme="minorHAnsi" w:cstheme="minorHAnsi"/>
          <w:color w:val="000000"/>
          <w:sz w:val="22"/>
          <w:szCs w:val="22"/>
        </w:rPr>
        <w:t xml:space="preserve">8-11 </w:t>
      </w:r>
      <w:r w:rsidR="00F936E8">
        <w:rPr>
          <w:rFonts w:asciiTheme="minorHAnsi" w:hAnsiTheme="minorHAnsi" w:cstheme="minorHAnsi"/>
          <w:color w:val="000000"/>
          <w:sz w:val="22"/>
          <w:szCs w:val="22"/>
        </w:rPr>
        <w:t>of March</w:t>
      </w:r>
      <w:r w:rsidR="00D26512" w:rsidRPr="006757B4">
        <w:rPr>
          <w:rFonts w:asciiTheme="minorHAnsi" w:hAnsiTheme="minorHAnsi" w:cstheme="minorHAnsi"/>
          <w:color w:val="000000"/>
          <w:sz w:val="22"/>
          <w:szCs w:val="22"/>
        </w:rPr>
        <w:t xml:space="preserve">, </w:t>
      </w:r>
      <w:proofErr w:type="spellStart"/>
      <w:r w:rsidRPr="006757B4">
        <w:rPr>
          <w:rFonts w:asciiTheme="minorHAnsi" w:hAnsiTheme="minorHAnsi" w:cstheme="minorHAnsi"/>
          <w:b/>
          <w:bCs/>
          <w:color w:val="000000"/>
          <w:sz w:val="22"/>
          <w:szCs w:val="22"/>
        </w:rPr>
        <w:t>Bramat</w:t>
      </w:r>
      <w:proofErr w:type="spellEnd"/>
      <w:r w:rsidRPr="006757B4">
        <w:rPr>
          <w:rFonts w:asciiTheme="minorHAnsi" w:hAnsiTheme="minorHAnsi" w:cstheme="minorHAnsi"/>
          <w:b/>
          <w:bCs/>
          <w:color w:val="000000"/>
          <w:sz w:val="22"/>
          <w:szCs w:val="22"/>
        </w:rPr>
        <w:t xml:space="preserve"> 2017</w:t>
      </w:r>
      <w:r w:rsidRPr="006757B4">
        <w:rPr>
          <w:rFonts w:asciiTheme="minorHAnsi" w:hAnsiTheme="minorHAnsi" w:cstheme="minorHAnsi"/>
          <w:color w:val="000000"/>
          <w:sz w:val="22"/>
          <w:szCs w:val="22"/>
        </w:rPr>
        <w:t xml:space="preserve">, Brasov, </w:t>
      </w:r>
      <w:r w:rsidR="00F936E8">
        <w:rPr>
          <w:rFonts w:asciiTheme="minorHAnsi" w:hAnsiTheme="minorHAnsi" w:cstheme="minorHAnsi"/>
          <w:color w:val="000000"/>
          <w:sz w:val="22"/>
          <w:szCs w:val="22"/>
        </w:rPr>
        <w:t>Romania</w:t>
      </w:r>
    </w:p>
    <w:p w14:paraId="6C443392" w14:textId="2AEF1518" w:rsidR="003F55B5" w:rsidRPr="006757B4" w:rsidRDefault="003F55B5" w:rsidP="009F7B86">
      <w:pPr>
        <w:pStyle w:val="ListParagraph"/>
        <w:numPr>
          <w:ilvl w:val="0"/>
          <w:numId w:val="6"/>
        </w:numPr>
        <w:spacing w:after="0" w:line="276" w:lineRule="auto"/>
        <w:contextualSpacing/>
        <w:jc w:val="both"/>
        <w:rPr>
          <w:rFonts w:asciiTheme="minorHAnsi" w:hAnsiTheme="minorHAnsi" w:cstheme="minorHAnsi"/>
          <w:color w:val="000000"/>
          <w:sz w:val="22"/>
          <w:szCs w:val="22"/>
        </w:rPr>
      </w:pPr>
      <w:r w:rsidRPr="006757B4">
        <w:rPr>
          <w:rFonts w:asciiTheme="minorHAnsi" w:hAnsiTheme="minorHAnsi" w:cstheme="minorHAnsi"/>
          <w:b/>
          <w:color w:val="000000"/>
          <w:sz w:val="22"/>
          <w:szCs w:val="22"/>
        </w:rPr>
        <w:t xml:space="preserve">Portan DV, </w:t>
      </w:r>
      <w:proofErr w:type="spellStart"/>
      <w:r w:rsidRPr="00B8668B">
        <w:rPr>
          <w:rFonts w:asciiTheme="minorHAnsi" w:hAnsiTheme="minorHAnsi" w:cstheme="minorHAnsi"/>
          <w:bCs/>
          <w:color w:val="000000"/>
          <w:sz w:val="22"/>
          <w:szCs w:val="22"/>
          <w:u w:val="single"/>
        </w:rPr>
        <w:t>Kroustalli</w:t>
      </w:r>
      <w:proofErr w:type="spellEnd"/>
      <w:r w:rsidRPr="00B8668B">
        <w:rPr>
          <w:rFonts w:asciiTheme="minorHAnsi" w:hAnsiTheme="minorHAnsi" w:cstheme="minorHAnsi"/>
          <w:bCs/>
          <w:color w:val="000000"/>
          <w:sz w:val="22"/>
          <w:szCs w:val="22"/>
          <w:u w:val="single"/>
        </w:rPr>
        <w:t xml:space="preserve"> AA</w:t>
      </w:r>
      <w:r w:rsidRPr="006757B4">
        <w:rPr>
          <w:rFonts w:asciiTheme="minorHAnsi" w:hAnsiTheme="minorHAnsi" w:cstheme="minorHAnsi"/>
          <w:bCs/>
          <w:color w:val="000000"/>
          <w:sz w:val="22"/>
          <w:szCs w:val="22"/>
        </w:rPr>
        <w:t>, Papanicolaou GC, Deligianni DD,</w:t>
      </w:r>
      <w:r w:rsidRPr="006757B4">
        <w:rPr>
          <w:rFonts w:asciiTheme="minorHAnsi" w:hAnsiTheme="minorHAnsi" w:cstheme="minorHAnsi"/>
          <w:b/>
          <w:color w:val="000000"/>
          <w:sz w:val="22"/>
          <w:szCs w:val="22"/>
        </w:rPr>
        <w:t xml:space="preserve"> </w:t>
      </w:r>
      <w:r w:rsidR="00EC232B">
        <w:rPr>
          <w:rFonts w:asciiTheme="minorHAnsi" w:hAnsiTheme="minorHAnsi" w:cstheme="minorHAnsi"/>
          <w:color w:val="000000"/>
          <w:sz w:val="22"/>
          <w:szCs w:val="22"/>
        </w:rPr>
        <w:t>P</w:t>
      </w:r>
      <w:r w:rsidR="00EC232B" w:rsidRPr="00EC232B">
        <w:rPr>
          <w:rFonts w:asciiTheme="minorHAnsi" w:hAnsiTheme="minorHAnsi" w:cstheme="minorHAnsi"/>
          <w:color w:val="000000"/>
          <w:sz w:val="22"/>
          <w:szCs w:val="22"/>
        </w:rPr>
        <w:t>oster, Title:</w:t>
      </w:r>
      <w:r w:rsidRPr="006757B4">
        <w:rPr>
          <w:rFonts w:asciiTheme="minorHAnsi" w:hAnsiTheme="minorHAnsi" w:cstheme="minorHAnsi"/>
          <w:color w:val="000000"/>
          <w:sz w:val="22"/>
          <w:szCs w:val="22"/>
        </w:rPr>
        <w:t xml:space="preserve"> </w:t>
      </w:r>
      <w:r w:rsidRPr="006757B4">
        <w:rPr>
          <w:rFonts w:asciiTheme="minorHAnsi" w:hAnsiTheme="minorHAnsi" w:cstheme="minorHAnsi"/>
          <w:b/>
          <w:bCs/>
          <w:i/>
          <w:iCs/>
          <w:color w:val="000000"/>
          <w:sz w:val="22"/>
          <w:szCs w:val="22"/>
        </w:rPr>
        <w:t>Adhesion Strength and Modeling of Human Bone Cells on Advanced Biomedical Substrates</w:t>
      </w:r>
      <w:r w:rsidR="00A374DC" w:rsidRPr="006757B4">
        <w:rPr>
          <w:rFonts w:asciiTheme="minorHAnsi" w:hAnsiTheme="minorHAnsi" w:cstheme="minorHAnsi"/>
          <w:b/>
          <w:bCs/>
          <w:i/>
          <w:iCs/>
          <w:color w:val="000000"/>
          <w:sz w:val="22"/>
          <w:szCs w:val="22"/>
        </w:rPr>
        <w:t>,</w:t>
      </w:r>
      <w:r w:rsidR="00A374DC" w:rsidRPr="006757B4">
        <w:rPr>
          <w:rFonts w:asciiTheme="minorHAnsi" w:hAnsiTheme="minorHAnsi" w:cstheme="minorHAnsi"/>
          <w:b/>
          <w:bCs/>
          <w:color w:val="000000"/>
          <w:sz w:val="22"/>
          <w:szCs w:val="22"/>
        </w:rPr>
        <w:t xml:space="preserve"> </w:t>
      </w:r>
      <w:r w:rsidR="00A374DC" w:rsidRPr="006757B4">
        <w:rPr>
          <w:rFonts w:asciiTheme="minorHAnsi" w:hAnsiTheme="minorHAnsi" w:cstheme="minorHAnsi"/>
          <w:color w:val="000000"/>
          <w:sz w:val="22"/>
          <w:szCs w:val="22"/>
        </w:rPr>
        <w:t xml:space="preserve">11-14 </w:t>
      </w:r>
      <w:r w:rsidR="00F936E8">
        <w:rPr>
          <w:rFonts w:asciiTheme="minorHAnsi" w:hAnsiTheme="minorHAnsi" w:cstheme="minorHAnsi"/>
          <w:color w:val="000000"/>
          <w:sz w:val="22"/>
          <w:szCs w:val="22"/>
        </w:rPr>
        <w:t>of June</w:t>
      </w:r>
      <w:r w:rsidRPr="006757B4">
        <w:rPr>
          <w:rFonts w:asciiTheme="minorHAnsi" w:hAnsiTheme="minorHAnsi" w:cstheme="minorHAnsi"/>
          <w:color w:val="000000"/>
          <w:sz w:val="22"/>
          <w:szCs w:val="22"/>
        </w:rPr>
        <w:t xml:space="preserve">, </w:t>
      </w:r>
      <w:r w:rsidRPr="006757B4">
        <w:rPr>
          <w:rFonts w:asciiTheme="minorHAnsi" w:hAnsiTheme="minorHAnsi" w:cstheme="minorHAnsi"/>
          <w:b/>
          <w:bCs/>
          <w:color w:val="000000"/>
          <w:sz w:val="22"/>
          <w:szCs w:val="22"/>
        </w:rPr>
        <w:t>MBE 2016</w:t>
      </w:r>
      <w:r w:rsidR="00A374DC" w:rsidRPr="006757B4">
        <w:rPr>
          <w:rFonts w:asciiTheme="minorHAnsi" w:hAnsiTheme="minorHAnsi" w:cstheme="minorHAnsi"/>
          <w:color w:val="000000"/>
          <w:sz w:val="22"/>
          <w:szCs w:val="22"/>
        </w:rPr>
        <w:t xml:space="preserve"> (Matrix Biology Europe)</w:t>
      </w:r>
      <w:r w:rsidRPr="006757B4">
        <w:rPr>
          <w:rFonts w:asciiTheme="minorHAnsi" w:hAnsiTheme="minorHAnsi" w:cstheme="minorHAnsi"/>
          <w:color w:val="000000"/>
          <w:sz w:val="22"/>
          <w:szCs w:val="22"/>
        </w:rPr>
        <w:t xml:space="preserve">, </w:t>
      </w:r>
      <w:r w:rsidR="00F936E8">
        <w:rPr>
          <w:rFonts w:asciiTheme="minorHAnsi" w:hAnsiTheme="minorHAnsi" w:cstheme="minorHAnsi"/>
          <w:color w:val="000000"/>
          <w:sz w:val="22"/>
          <w:szCs w:val="22"/>
        </w:rPr>
        <w:t>Athens</w:t>
      </w:r>
    </w:p>
    <w:p w14:paraId="6540AF0F" w14:textId="056D3C2D" w:rsidR="00066F68" w:rsidRPr="006757B4" w:rsidRDefault="003F55B5" w:rsidP="009F7B86">
      <w:pPr>
        <w:pStyle w:val="ListParagraph"/>
        <w:numPr>
          <w:ilvl w:val="0"/>
          <w:numId w:val="6"/>
        </w:numPr>
        <w:spacing w:after="0" w:line="276" w:lineRule="auto"/>
        <w:contextualSpacing/>
        <w:jc w:val="both"/>
        <w:rPr>
          <w:rFonts w:asciiTheme="minorHAnsi" w:hAnsiTheme="minorHAnsi" w:cstheme="minorHAnsi"/>
          <w:color w:val="000000"/>
          <w:sz w:val="22"/>
          <w:szCs w:val="22"/>
        </w:rPr>
      </w:pPr>
      <w:r w:rsidRPr="006757B4">
        <w:rPr>
          <w:rFonts w:asciiTheme="minorHAnsi" w:hAnsiTheme="minorHAnsi" w:cstheme="minorHAnsi"/>
          <w:b/>
          <w:sz w:val="22"/>
          <w:szCs w:val="22"/>
          <w:u w:val="single"/>
        </w:rPr>
        <w:t>Portan DV</w:t>
      </w:r>
      <w:r w:rsidRPr="006757B4">
        <w:rPr>
          <w:rFonts w:asciiTheme="minorHAnsi" w:hAnsiTheme="minorHAnsi" w:cstheme="minorHAnsi"/>
          <w:bCs/>
          <w:sz w:val="22"/>
          <w:szCs w:val="22"/>
        </w:rPr>
        <w:t>, Deligianni D, Psarras GC, Papanicolaou GC</w:t>
      </w:r>
      <w:r w:rsidR="00EC232B">
        <w:rPr>
          <w:rFonts w:asciiTheme="minorHAnsi" w:hAnsiTheme="minorHAnsi" w:cstheme="minorHAnsi"/>
          <w:bCs/>
          <w:sz w:val="22"/>
          <w:szCs w:val="22"/>
        </w:rPr>
        <w:t>, Oral</w:t>
      </w:r>
      <w:r w:rsidRPr="006757B4">
        <w:rPr>
          <w:rFonts w:asciiTheme="minorHAnsi" w:hAnsiTheme="minorHAnsi" w:cstheme="minorHAnsi"/>
          <w:bCs/>
          <w:sz w:val="22"/>
          <w:szCs w:val="22"/>
        </w:rPr>
        <w:t xml:space="preserve"> </w:t>
      </w:r>
      <w:r w:rsidR="00EC232B" w:rsidRPr="00EC232B">
        <w:rPr>
          <w:rFonts w:asciiTheme="minorHAnsi" w:hAnsiTheme="minorHAnsi" w:cstheme="minorHAnsi"/>
          <w:bCs/>
          <w:i/>
          <w:iCs/>
          <w:sz w:val="22"/>
          <w:szCs w:val="22"/>
        </w:rPr>
        <w:t>p</w:t>
      </w:r>
      <w:r w:rsidR="00F936E8" w:rsidRPr="00EC232B">
        <w:rPr>
          <w:rFonts w:asciiTheme="minorHAnsi" w:hAnsiTheme="minorHAnsi" w:cstheme="minorHAnsi"/>
          <w:bCs/>
          <w:i/>
          <w:iCs/>
          <w:sz w:val="22"/>
          <w:szCs w:val="22"/>
        </w:rPr>
        <w:t>resentation</w:t>
      </w:r>
      <w:r w:rsidR="00EC232B" w:rsidRPr="00EC232B">
        <w:rPr>
          <w:rFonts w:asciiTheme="minorHAnsi" w:hAnsiTheme="minorHAnsi" w:cstheme="minorHAnsi"/>
          <w:bCs/>
          <w:i/>
          <w:iCs/>
          <w:sz w:val="22"/>
          <w:szCs w:val="22"/>
        </w:rPr>
        <w:t xml:space="preserve">, </w:t>
      </w:r>
      <w:r w:rsidR="00EC232B" w:rsidRPr="00EC232B">
        <w:rPr>
          <w:rFonts w:asciiTheme="minorHAnsi" w:hAnsiTheme="minorHAnsi" w:cstheme="minorHAnsi"/>
          <w:bCs/>
          <w:sz w:val="22"/>
          <w:szCs w:val="22"/>
        </w:rPr>
        <w:t>Title</w:t>
      </w:r>
      <w:r w:rsidR="00066F68" w:rsidRPr="00EC232B">
        <w:rPr>
          <w:rFonts w:asciiTheme="minorHAnsi" w:hAnsiTheme="minorHAnsi" w:cstheme="minorHAnsi"/>
          <w:bCs/>
          <w:i/>
          <w:iCs/>
          <w:sz w:val="22"/>
          <w:szCs w:val="22"/>
        </w:rPr>
        <w:t>:</w:t>
      </w:r>
      <w:r w:rsidR="00066F68" w:rsidRPr="006757B4">
        <w:rPr>
          <w:rFonts w:asciiTheme="minorHAnsi" w:hAnsiTheme="minorHAnsi" w:cstheme="minorHAnsi"/>
          <w:bCs/>
          <w:sz w:val="22"/>
          <w:szCs w:val="22"/>
        </w:rPr>
        <w:t xml:space="preserve"> </w:t>
      </w:r>
      <w:r w:rsidRPr="006757B4">
        <w:rPr>
          <w:rFonts w:asciiTheme="minorHAnsi" w:hAnsiTheme="minorHAnsi" w:cstheme="minorHAnsi"/>
          <w:b/>
          <w:bCs/>
          <w:i/>
          <w:sz w:val="22"/>
          <w:szCs w:val="22"/>
        </w:rPr>
        <w:t>Investigation of Human Bone Cells Response deposited on Different Substrates to an Electrical Active Environment</w:t>
      </w:r>
      <w:r w:rsidRPr="006757B4">
        <w:rPr>
          <w:rFonts w:asciiTheme="minorHAnsi" w:hAnsiTheme="minorHAnsi" w:cstheme="minorHAnsi"/>
          <w:i/>
          <w:sz w:val="22"/>
          <w:szCs w:val="22"/>
        </w:rPr>
        <w:t>,</w:t>
      </w:r>
      <w:r w:rsidRPr="006757B4">
        <w:rPr>
          <w:rFonts w:asciiTheme="minorHAnsi" w:hAnsiTheme="minorHAnsi" w:cstheme="minorHAnsi"/>
          <w:sz w:val="22"/>
          <w:szCs w:val="22"/>
        </w:rPr>
        <w:t xml:space="preserve"> </w:t>
      </w:r>
      <w:r w:rsidR="00066F68" w:rsidRPr="006757B4">
        <w:rPr>
          <w:rFonts w:asciiTheme="minorHAnsi" w:hAnsiTheme="minorHAnsi" w:cstheme="minorHAnsi"/>
          <w:b/>
          <w:bCs/>
          <w:sz w:val="22"/>
          <w:szCs w:val="22"/>
        </w:rPr>
        <w:t>10</w:t>
      </w:r>
      <w:r w:rsidR="00F936E8" w:rsidRPr="00F936E8">
        <w:rPr>
          <w:rFonts w:asciiTheme="minorHAnsi" w:hAnsiTheme="minorHAnsi" w:cstheme="minorHAnsi"/>
          <w:b/>
          <w:bCs/>
          <w:sz w:val="22"/>
          <w:szCs w:val="22"/>
          <w:vertAlign w:val="superscript"/>
        </w:rPr>
        <w:t>th</w:t>
      </w:r>
      <w:r w:rsidR="00F936E8">
        <w:rPr>
          <w:rFonts w:asciiTheme="minorHAnsi" w:hAnsiTheme="minorHAnsi" w:cstheme="minorHAnsi"/>
          <w:b/>
          <w:bCs/>
          <w:sz w:val="22"/>
          <w:szCs w:val="22"/>
        </w:rPr>
        <w:t xml:space="preserve"> </w:t>
      </w:r>
      <w:r w:rsidR="00F936E8" w:rsidRPr="00F936E8">
        <w:rPr>
          <w:rFonts w:asciiTheme="minorHAnsi" w:hAnsiTheme="minorHAnsi" w:cstheme="minorHAnsi"/>
          <w:b/>
          <w:bCs/>
          <w:sz w:val="22"/>
          <w:szCs w:val="22"/>
        </w:rPr>
        <w:t>Anniversary Conference of the Hellenic Society of Biomaterials, November 26-28, 2015, Athens</w:t>
      </w:r>
    </w:p>
    <w:p w14:paraId="33411F04" w14:textId="7C59863D" w:rsidR="00F936E8" w:rsidRPr="00F936E8" w:rsidRDefault="003F55B5" w:rsidP="00647F00">
      <w:pPr>
        <w:pStyle w:val="ListParagraph"/>
        <w:numPr>
          <w:ilvl w:val="0"/>
          <w:numId w:val="6"/>
        </w:numPr>
        <w:spacing w:after="0" w:line="276" w:lineRule="auto"/>
        <w:contextualSpacing/>
        <w:jc w:val="both"/>
        <w:rPr>
          <w:rFonts w:asciiTheme="minorHAnsi" w:hAnsiTheme="minorHAnsi" w:cstheme="minorHAnsi"/>
          <w:color w:val="000000"/>
          <w:sz w:val="22"/>
          <w:szCs w:val="22"/>
        </w:rPr>
      </w:pPr>
      <w:proofErr w:type="spellStart"/>
      <w:r w:rsidRPr="00F936E8">
        <w:rPr>
          <w:rFonts w:asciiTheme="minorHAnsi" w:hAnsiTheme="minorHAnsi" w:cstheme="minorHAnsi"/>
          <w:bCs/>
          <w:sz w:val="22"/>
          <w:szCs w:val="22"/>
        </w:rPr>
        <w:t>Bairami</w:t>
      </w:r>
      <w:proofErr w:type="spellEnd"/>
      <w:r w:rsidRPr="00F936E8">
        <w:rPr>
          <w:rFonts w:asciiTheme="minorHAnsi" w:hAnsiTheme="minorHAnsi" w:cstheme="minorHAnsi"/>
          <w:bCs/>
          <w:sz w:val="22"/>
          <w:szCs w:val="22"/>
        </w:rPr>
        <w:t xml:space="preserve"> V, </w:t>
      </w:r>
      <w:r w:rsidRPr="00F936E8">
        <w:rPr>
          <w:rFonts w:asciiTheme="minorHAnsi" w:hAnsiTheme="minorHAnsi" w:cstheme="minorHAnsi"/>
          <w:bCs/>
          <w:sz w:val="22"/>
          <w:szCs w:val="22"/>
          <w:u w:val="single"/>
        </w:rPr>
        <w:t>Nikolopoulou F</w:t>
      </w:r>
      <w:r w:rsidRPr="00F936E8">
        <w:rPr>
          <w:rFonts w:asciiTheme="minorHAnsi" w:hAnsiTheme="minorHAnsi" w:cstheme="minorHAnsi"/>
          <w:bCs/>
          <w:sz w:val="22"/>
          <w:szCs w:val="22"/>
        </w:rPr>
        <w:t>,</w:t>
      </w:r>
      <w:r w:rsidRPr="00F936E8">
        <w:rPr>
          <w:rFonts w:asciiTheme="minorHAnsi" w:hAnsiTheme="minorHAnsi" w:cstheme="minorHAnsi"/>
          <w:b/>
          <w:sz w:val="22"/>
          <w:szCs w:val="22"/>
        </w:rPr>
        <w:t xml:space="preserve"> Portan DV</w:t>
      </w:r>
      <w:r w:rsidRPr="00F936E8">
        <w:rPr>
          <w:rFonts w:asciiTheme="minorHAnsi" w:hAnsiTheme="minorHAnsi" w:cstheme="minorHAnsi"/>
          <w:bCs/>
          <w:sz w:val="22"/>
          <w:szCs w:val="22"/>
        </w:rPr>
        <w:t>, Mouzakis D</w:t>
      </w:r>
      <w:r w:rsidR="00EC232B">
        <w:rPr>
          <w:rFonts w:asciiTheme="minorHAnsi" w:hAnsiTheme="minorHAnsi" w:cstheme="minorHAnsi"/>
          <w:bCs/>
          <w:sz w:val="22"/>
          <w:szCs w:val="22"/>
        </w:rPr>
        <w:t>,</w:t>
      </w:r>
      <w:r w:rsidRPr="00F936E8">
        <w:rPr>
          <w:rFonts w:asciiTheme="minorHAnsi" w:hAnsiTheme="minorHAnsi" w:cstheme="minorHAnsi"/>
          <w:sz w:val="22"/>
          <w:szCs w:val="22"/>
        </w:rPr>
        <w:t xml:space="preserve"> </w:t>
      </w:r>
      <w:r w:rsidR="00EC232B">
        <w:rPr>
          <w:rFonts w:asciiTheme="minorHAnsi" w:hAnsiTheme="minorHAnsi" w:cstheme="minorHAnsi"/>
          <w:sz w:val="22"/>
          <w:szCs w:val="22"/>
        </w:rPr>
        <w:t xml:space="preserve">Oral </w:t>
      </w:r>
      <w:r w:rsidR="00EC232B" w:rsidRPr="00EC232B">
        <w:rPr>
          <w:rFonts w:asciiTheme="minorHAnsi" w:hAnsiTheme="minorHAnsi" w:cstheme="minorHAnsi"/>
          <w:sz w:val="22"/>
          <w:szCs w:val="22"/>
        </w:rPr>
        <w:t>p</w:t>
      </w:r>
      <w:r w:rsidR="00F936E8" w:rsidRPr="00EC232B">
        <w:rPr>
          <w:rFonts w:asciiTheme="minorHAnsi" w:hAnsiTheme="minorHAnsi" w:cstheme="minorHAnsi"/>
          <w:sz w:val="22"/>
          <w:szCs w:val="22"/>
        </w:rPr>
        <w:t>resentation</w:t>
      </w:r>
      <w:r w:rsidR="00EC232B" w:rsidRPr="00EC232B">
        <w:rPr>
          <w:rFonts w:asciiTheme="minorHAnsi" w:hAnsiTheme="minorHAnsi" w:cstheme="minorHAnsi"/>
          <w:sz w:val="22"/>
          <w:szCs w:val="22"/>
        </w:rPr>
        <w:t>, Title</w:t>
      </w:r>
      <w:r w:rsidR="007B0BFA" w:rsidRPr="00EC232B">
        <w:rPr>
          <w:rFonts w:asciiTheme="minorHAnsi" w:hAnsiTheme="minorHAnsi" w:cstheme="minorHAnsi"/>
          <w:sz w:val="22"/>
          <w:szCs w:val="22"/>
        </w:rPr>
        <w:t>:</w:t>
      </w:r>
      <w:r w:rsidR="007B0BFA" w:rsidRPr="00F936E8">
        <w:rPr>
          <w:rFonts w:asciiTheme="minorHAnsi" w:hAnsiTheme="minorHAnsi" w:cstheme="minorHAnsi"/>
          <w:bCs/>
          <w:sz w:val="22"/>
          <w:szCs w:val="22"/>
        </w:rPr>
        <w:t xml:space="preserve"> </w:t>
      </w:r>
      <w:r w:rsidRPr="00F936E8">
        <w:rPr>
          <w:rFonts w:asciiTheme="minorHAnsi" w:hAnsiTheme="minorHAnsi" w:cstheme="minorHAnsi"/>
          <w:b/>
          <w:bCs/>
          <w:i/>
          <w:sz w:val="22"/>
          <w:szCs w:val="22"/>
        </w:rPr>
        <w:t>Micro – porous titanium surfaces for an Improved Biocompatibility of Titanium Dental Implants</w:t>
      </w:r>
      <w:r w:rsidRPr="00F936E8">
        <w:rPr>
          <w:rFonts w:asciiTheme="minorHAnsi" w:hAnsiTheme="minorHAnsi" w:cstheme="minorHAnsi"/>
          <w:iCs/>
          <w:sz w:val="22"/>
          <w:szCs w:val="22"/>
        </w:rPr>
        <w:t>,</w:t>
      </w:r>
      <w:r w:rsidRPr="00F936E8">
        <w:rPr>
          <w:rFonts w:asciiTheme="minorHAnsi" w:hAnsiTheme="minorHAnsi" w:cstheme="minorHAnsi"/>
          <w:sz w:val="22"/>
          <w:szCs w:val="22"/>
        </w:rPr>
        <w:t xml:space="preserve"> </w:t>
      </w:r>
      <w:r w:rsidR="00F936E8" w:rsidRPr="00F936E8">
        <w:rPr>
          <w:rFonts w:asciiTheme="minorHAnsi" w:hAnsiTheme="minorHAnsi" w:cstheme="minorHAnsi"/>
          <w:b/>
          <w:bCs/>
          <w:sz w:val="22"/>
          <w:szCs w:val="22"/>
        </w:rPr>
        <w:t>10</w:t>
      </w:r>
      <w:r w:rsidR="00F936E8" w:rsidRPr="00F936E8">
        <w:rPr>
          <w:rFonts w:asciiTheme="minorHAnsi" w:hAnsiTheme="minorHAnsi" w:cstheme="minorHAnsi"/>
          <w:b/>
          <w:bCs/>
          <w:sz w:val="22"/>
          <w:szCs w:val="22"/>
          <w:vertAlign w:val="superscript"/>
        </w:rPr>
        <w:t>th</w:t>
      </w:r>
      <w:r w:rsidR="00F936E8" w:rsidRPr="00F936E8">
        <w:rPr>
          <w:rFonts w:asciiTheme="minorHAnsi" w:hAnsiTheme="minorHAnsi" w:cstheme="minorHAnsi"/>
          <w:b/>
          <w:bCs/>
          <w:sz w:val="22"/>
          <w:szCs w:val="22"/>
        </w:rPr>
        <w:t xml:space="preserve"> Anniversary Conference of the Hellenic Society of Biomaterials, November 26-28, 2015, Athens </w:t>
      </w:r>
    </w:p>
    <w:p w14:paraId="45AD3BA5" w14:textId="71170AAD" w:rsidR="003F55B5" w:rsidRPr="00F936E8" w:rsidRDefault="003F55B5" w:rsidP="00647F00">
      <w:pPr>
        <w:pStyle w:val="ListParagraph"/>
        <w:numPr>
          <w:ilvl w:val="0"/>
          <w:numId w:val="6"/>
        </w:numPr>
        <w:spacing w:after="0" w:line="276" w:lineRule="auto"/>
        <w:contextualSpacing/>
        <w:jc w:val="both"/>
        <w:rPr>
          <w:rFonts w:asciiTheme="minorHAnsi" w:hAnsiTheme="minorHAnsi" w:cstheme="minorHAnsi"/>
          <w:color w:val="000000"/>
          <w:sz w:val="22"/>
          <w:szCs w:val="22"/>
        </w:rPr>
      </w:pPr>
      <w:r w:rsidRPr="00F936E8">
        <w:rPr>
          <w:rFonts w:asciiTheme="minorHAnsi" w:hAnsiTheme="minorHAnsi" w:cstheme="minorHAnsi"/>
          <w:b/>
          <w:sz w:val="22"/>
          <w:szCs w:val="22"/>
          <w:u w:val="single"/>
        </w:rPr>
        <w:t>Portan DV</w:t>
      </w:r>
      <w:r w:rsidRPr="00F936E8">
        <w:rPr>
          <w:rFonts w:asciiTheme="minorHAnsi" w:hAnsiTheme="minorHAnsi" w:cstheme="minorHAnsi"/>
          <w:bCs/>
          <w:sz w:val="22"/>
          <w:szCs w:val="22"/>
        </w:rPr>
        <w:t xml:space="preserve">, Petropoulos GN, </w:t>
      </w:r>
      <w:proofErr w:type="spellStart"/>
      <w:r w:rsidRPr="00F936E8">
        <w:rPr>
          <w:rFonts w:asciiTheme="minorHAnsi" w:hAnsiTheme="minorHAnsi" w:cstheme="minorHAnsi"/>
          <w:bCs/>
          <w:sz w:val="22"/>
          <w:szCs w:val="22"/>
        </w:rPr>
        <w:t>Kontaxis</w:t>
      </w:r>
      <w:proofErr w:type="spellEnd"/>
      <w:r w:rsidRPr="00F936E8">
        <w:rPr>
          <w:rFonts w:asciiTheme="minorHAnsi" w:hAnsiTheme="minorHAnsi" w:cstheme="minorHAnsi"/>
          <w:bCs/>
          <w:sz w:val="22"/>
          <w:szCs w:val="22"/>
        </w:rPr>
        <w:t xml:space="preserve"> L, Papanicolaou GC</w:t>
      </w:r>
      <w:r w:rsidR="00EC232B">
        <w:rPr>
          <w:rFonts w:asciiTheme="minorHAnsi" w:hAnsiTheme="minorHAnsi" w:cstheme="minorHAnsi"/>
          <w:bCs/>
          <w:sz w:val="22"/>
          <w:szCs w:val="22"/>
        </w:rPr>
        <w:t xml:space="preserve">, Oral </w:t>
      </w:r>
      <w:r w:rsidR="00EC232B" w:rsidRPr="00EC232B">
        <w:rPr>
          <w:rFonts w:asciiTheme="minorHAnsi" w:hAnsiTheme="minorHAnsi" w:cstheme="minorHAnsi"/>
          <w:bCs/>
          <w:sz w:val="22"/>
          <w:szCs w:val="22"/>
        </w:rPr>
        <w:t>p</w:t>
      </w:r>
      <w:r w:rsidR="00F936E8" w:rsidRPr="00EC232B">
        <w:rPr>
          <w:rFonts w:asciiTheme="minorHAnsi" w:hAnsiTheme="minorHAnsi" w:cstheme="minorHAnsi"/>
          <w:bCs/>
          <w:sz w:val="22"/>
          <w:szCs w:val="22"/>
        </w:rPr>
        <w:t>resentation</w:t>
      </w:r>
      <w:r w:rsidR="00EC232B" w:rsidRPr="00EC232B">
        <w:rPr>
          <w:rFonts w:asciiTheme="minorHAnsi" w:hAnsiTheme="minorHAnsi" w:cstheme="minorHAnsi"/>
          <w:bCs/>
          <w:sz w:val="22"/>
          <w:szCs w:val="22"/>
        </w:rPr>
        <w:t>, Title</w:t>
      </w:r>
      <w:r w:rsidR="007B0BFA" w:rsidRPr="00EC232B">
        <w:rPr>
          <w:rFonts w:asciiTheme="minorHAnsi" w:hAnsiTheme="minorHAnsi" w:cstheme="minorHAnsi"/>
          <w:bCs/>
          <w:sz w:val="22"/>
          <w:szCs w:val="22"/>
        </w:rPr>
        <w:t>:</w:t>
      </w:r>
      <w:r w:rsidR="007B0BFA" w:rsidRPr="00F936E8">
        <w:rPr>
          <w:rFonts w:asciiTheme="minorHAnsi" w:hAnsiTheme="minorHAnsi" w:cstheme="minorHAnsi"/>
          <w:bCs/>
          <w:sz w:val="22"/>
          <w:szCs w:val="22"/>
        </w:rPr>
        <w:t xml:space="preserve"> </w:t>
      </w:r>
      <w:r w:rsidRPr="00F936E8">
        <w:rPr>
          <w:rFonts w:asciiTheme="minorHAnsi" w:hAnsiTheme="minorHAnsi" w:cstheme="minorHAnsi"/>
          <w:b/>
          <w:bCs/>
          <w:i/>
          <w:sz w:val="22"/>
          <w:szCs w:val="22"/>
        </w:rPr>
        <w:t>Effect of TiO</w:t>
      </w:r>
      <w:r w:rsidRPr="00F936E8">
        <w:rPr>
          <w:rFonts w:asciiTheme="minorHAnsi" w:hAnsiTheme="minorHAnsi" w:cstheme="minorHAnsi"/>
          <w:b/>
          <w:bCs/>
          <w:i/>
          <w:sz w:val="22"/>
          <w:szCs w:val="22"/>
          <w:vertAlign w:val="subscript"/>
        </w:rPr>
        <w:t>2</w:t>
      </w:r>
      <w:r w:rsidRPr="00F936E8">
        <w:rPr>
          <w:rFonts w:asciiTheme="minorHAnsi" w:hAnsiTheme="minorHAnsi" w:cstheme="minorHAnsi"/>
          <w:b/>
          <w:bCs/>
          <w:i/>
          <w:sz w:val="22"/>
          <w:szCs w:val="22"/>
        </w:rPr>
        <w:t xml:space="preserve"> Nanotubes developed on Pure Titanium Substrates on the Mechanical Performance of Titanium-Titanium Single Lap Adhesive Joints</w:t>
      </w:r>
      <w:r w:rsidRPr="00F936E8">
        <w:rPr>
          <w:rFonts w:asciiTheme="minorHAnsi" w:hAnsiTheme="minorHAnsi" w:cstheme="minorHAnsi"/>
          <w:sz w:val="22"/>
          <w:szCs w:val="22"/>
        </w:rPr>
        <w:t xml:space="preserve">, </w:t>
      </w:r>
      <w:r w:rsidRPr="00F936E8">
        <w:rPr>
          <w:rFonts w:asciiTheme="minorHAnsi" w:hAnsiTheme="minorHAnsi" w:cstheme="minorHAnsi"/>
          <w:b/>
          <w:bCs/>
          <w:sz w:val="22"/>
          <w:szCs w:val="22"/>
        </w:rPr>
        <w:t>ICSAAM 2015</w:t>
      </w:r>
      <w:r w:rsidRPr="00F936E8">
        <w:rPr>
          <w:rFonts w:asciiTheme="minorHAnsi" w:hAnsiTheme="minorHAnsi" w:cstheme="minorHAnsi"/>
          <w:sz w:val="22"/>
          <w:szCs w:val="22"/>
        </w:rPr>
        <w:t xml:space="preserve">, </w:t>
      </w:r>
      <w:r w:rsidR="007B0BFA" w:rsidRPr="00F936E8">
        <w:rPr>
          <w:rFonts w:asciiTheme="minorHAnsi" w:hAnsiTheme="minorHAnsi" w:cstheme="minorHAnsi"/>
          <w:sz w:val="22"/>
          <w:szCs w:val="22"/>
        </w:rPr>
        <w:t xml:space="preserve">8-11 </w:t>
      </w:r>
      <w:r w:rsidR="00F936E8">
        <w:rPr>
          <w:rFonts w:asciiTheme="minorHAnsi" w:hAnsiTheme="minorHAnsi" w:cstheme="minorHAnsi"/>
          <w:sz w:val="22"/>
          <w:szCs w:val="22"/>
        </w:rPr>
        <w:t>of September</w:t>
      </w:r>
      <w:r w:rsidR="007B0BFA" w:rsidRPr="00F936E8">
        <w:rPr>
          <w:rFonts w:asciiTheme="minorHAnsi" w:hAnsiTheme="minorHAnsi" w:cstheme="minorHAnsi"/>
          <w:sz w:val="22"/>
          <w:szCs w:val="22"/>
        </w:rPr>
        <w:t xml:space="preserve">, </w:t>
      </w:r>
      <w:r w:rsidRPr="00F936E8">
        <w:rPr>
          <w:rFonts w:asciiTheme="minorHAnsi" w:hAnsiTheme="minorHAnsi" w:cstheme="minorHAnsi"/>
          <w:sz w:val="22"/>
          <w:szCs w:val="22"/>
        </w:rPr>
        <w:t xml:space="preserve">Porto, </w:t>
      </w:r>
      <w:r w:rsidR="00F936E8">
        <w:rPr>
          <w:rFonts w:asciiTheme="minorHAnsi" w:hAnsiTheme="minorHAnsi" w:cstheme="minorHAnsi"/>
          <w:sz w:val="22"/>
          <w:szCs w:val="22"/>
        </w:rPr>
        <w:t>Portugal</w:t>
      </w:r>
    </w:p>
    <w:p w14:paraId="21D607BA" w14:textId="13725504" w:rsidR="003F55B5" w:rsidRPr="006757B4" w:rsidRDefault="003F55B5" w:rsidP="009F7B86">
      <w:pPr>
        <w:pStyle w:val="ListParagraph"/>
        <w:numPr>
          <w:ilvl w:val="0"/>
          <w:numId w:val="6"/>
        </w:numPr>
        <w:spacing w:after="0" w:line="276" w:lineRule="auto"/>
        <w:contextualSpacing/>
        <w:jc w:val="both"/>
        <w:rPr>
          <w:rFonts w:asciiTheme="minorHAnsi" w:hAnsiTheme="minorHAnsi" w:cstheme="minorHAnsi"/>
          <w:color w:val="000000"/>
          <w:sz w:val="22"/>
          <w:szCs w:val="22"/>
        </w:rPr>
      </w:pPr>
      <w:r w:rsidRPr="006757B4">
        <w:rPr>
          <w:rFonts w:asciiTheme="minorHAnsi" w:hAnsiTheme="minorHAnsi" w:cstheme="minorHAnsi"/>
          <w:b/>
          <w:sz w:val="22"/>
          <w:szCs w:val="22"/>
          <w:u w:val="single"/>
        </w:rPr>
        <w:t>Portan DV</w:t>
      </w:r>
      <w:r w:rsidRPr="006757B4">
        <w:rPr>
          <w:rFonts w:asciiTheme="minorHAnsi" w:hAnsiTheme="minorHAnsi" w:cstheme="minorHAnsi"/>
          <w:bCs/>
          <w:sz w:val="22"/>
          <w:szCs w:val="22"/>
        </w:rPr>
        <w:t xml:space="preserve">, Papanicolaou GC, Mouzakis D, Pappa EJ, Deligianni DD, </w:t>
      </w:r>
      <w:proofErr w:type="spellStart"/>
      <w:r w:rsidRPr="006757B4">
        <w:rPr>
          <w:rFonts w:asciiTheme="minorHAnsi" w:hAnsiTheme="minorHAnsi" w:cstheme="minorHAnsi"/>
          <w:bCs/>
          <w:sz w:val="22"/>
          <w:szCs w:val="22"/>
        </w:rPr>
        <w:t>Kroustalli</w:t>
      </w:r>
      <w:proofErr w:type="spellEnd"/>
      <w:r w:rsidRPr="006757B4">
        <w:rPr>
          <w:rFonts w:asciiTheme="minorHAnsi" w:hAnsiTheme="minorHAnsi" w:cstheme="minorHAnsi"/>
          <w:bCs/>
          <w:sz w:val="22"/>
          <w:szCs w:val="22"/>
        </w:rPr>
        <w:t xml:space="preserve"> AA</w:t>
      </w:r>
      <w:r w:rsidR="00EC232B">
        <w:rPr>
          <w:rFonts w:asciiTheme="minorHAnsi" w:hAnsiTheme="minorHAnsi" w:cstheme="minorHAnsi"/>
          <w:bCs/>
          <w:sz w:val="22"/>
          <w:szCs w:val="22"/>
        </w:rPr>
        <w:t>, Oral</w:t>
      </w:r>
      <w:r w:rsidRPr="006757B4">
        <w:rPr>
          <w:rFonts w:asciiTheme="minorHAnsi" w:hAnsiTheme="minorHAnsi" w:cstheme="minorHAnsi"/>
          <w:bCs/>
          <w:sz w:val="22"/>
          <w:szCs w:val="22"/>
        </w:rPr>
        <w:t xml:space="preserve"> </w:t>
      </w:r>
      <w:r w:rsidR="00EC232B" w:rsidRPr="00EC232B">
        <w:rPr>
          <w:rFonts w:asciiTheme="minorHAnsi" w:hAnsiTheme="minorHAnsi" w:cstheme="minorHAnsi"/>
          <w:bCs/>
          <w:sz w:val="22"/>
          <w:szCs w:val="22"/>
        </w:rPr>
        <w:t>p</w:t>
      </w:r>
      <w:r w:rsidR="00F936E8" w:rsidRPr="00EC232B">
        <w:rPr>
          <w:rFonts w:asciiTheme="minorHAnsi" w:hAnsiTheme="minorHAnsi" w:cstheme="minorHAnsi"/>
          <w:bCs/>
          <w:sz w:val="22"/>
          <w:szCs w:val="22"/>
        </w:rPr>
        <w:t>resentation</w:t>
      </w:r>
      <w:r w:rsidR="00EC232B" w:rsidRPr="00EC232B">
        <w:rPr>
          <w:rFonts w:asciiTheme="minorHAnsi" w:hAnsiTheme="minorHAnsi" w:cstheme="minorHAnsi"/>
          <w:bCs/>
          <w:sz w:val="22"/>
          <w:szCs w:val="22"/>
        </w:rPr>
        <w:t>, Title</w:t>
      </w:r>
      <w:r w:rsidR="007B0BFA" w:rsidRPr="00EC232B">
        <w:rPr>
          <w:rFonts w:asciiTheme="minorHAnsi" w:hAnsiTheme="minorHAnsi" w:cstheme="minorHAnsi"/>
          <w:bCs/>
          <w:sz w:val="22"/>
          <w:szCs w:val="22"/>
        </w:rPr>
        <w:t>:</w:t>
      </w:r>
      <w:r w:rsidR="007B0BFA" w:rsidRPr="006757B4">
        <w:rPr>
          <w:rFonts w:asciiTheme="minorHAnsi" w:hAnsiTheme="minorHAnsi" w:cstheme="minorHAnsi"/>
          <w:bCs/>
          <w:sz w:val="22"/>
          <w:szCs w:val="22"/>
        </w:rPr>
        <w:t xml:space="preserve"> </w:t>
      </w:r>
      <w:r w:rsidRPr="006757B4">
        <w:rPr>
          <w:rFonts w:asciiTheme="minorHAnsi" w:hAnsiTheme="minorHAnsi" w:cstheme="minorHAnsi"/>
          <w:b/>
          <w:i/>
          <w:sz w:val="22"/>
          <w:szCs w:val="22"/>
        </w:rPr>
        <w:t>Biomedical Nitinol Investigation: Shape Memory Effect and Biocompatibility</w:t>
      </w:r>
      <w:r w:rsidRPr="006757B4">
        <w:rPr>
          <w:rFonts w:asciiTheme="minorHAnsi" w:hAnsiTheme="minorHAnsi" w:cstheme="minorHAnsi"/>
          <w:i/>
          <w:sz w:val="22"/>
          <w:szCs w:val="22"/>
        </w:rPr>
        <w:t xml:space="preserve">, </w:t>
      </w:r>
      <w:r w:rsidR="00F936E8" w:rsidRPr="00F936E8">
        <w:rPr>
          <w:rFonts w:asciiTheme="minorHAnsi" w:hAnsiTheme="minorHAnsi" w:cstheme="minorHAnsi"/>
          <w:b/>
          <w:bCs/>
          <w:iCs/>
          <w:sz w:val="22"/>
          <w:szCs w:val="22"/>
        </w:rPr>
        <w:t>9</w:t>
      </w:r>
      <w:r w:rsidR="00F936E8" w:rsidRPr="00F936E8">
        <w:rPr>
          <w:rFonts w:asciiTheme="minorHAnsi" w:hAnsiTheme="minorHAnsi" w:cstheme="minorHAnsi"/>
          <w:b/>
          <w:bCs/>
          <w:iCs/>
          <w:sz w:val="22"/>
          <w:szCs w:val="22"/>
          <w:vertAlign w:val="superscript"/>
        </w:rPr>
        <w:t>th</w:t>
      </w:r>
      <w:r w:rsidR="00F936E8">
        <w:rPr>
          <w:rFonts w:asciiTheme="minorHAnsi" w:hAnsiTheme="minorHAnsi" w:cstheme="minorHAnsi"/>
          <w:b/>
          <w:bCs/>
          <w:iCs/>
          <w:sz w:val="22"/>
          <w:szCs w:val="22"/>
        </w:rPr>
        <w:t xml:space="preserve"> </w:t>
      </w:r>
      <w:r w:rsidR="00F936E8" w:rsidRPr="00F936E8">
        <w:rPr>
          <w:rFonts w:asciiTheme="minorHAnsi" w:hAnsiTheme="minorHAnsi" w:cstheme="minorHAnsi"/>
          <w:b/>
          <w:bCs/>
          <w:iCs/>
          <w:sz w:val="22"/>
          <w:szCs w:val="22"/>
        </w:rPr>
        <w:t xml:space="preserve">Meeting of the Hellenic Society of Biomaterials 2014, </w:t>
      </w:r>
      <w:r w:rsidR="00F936E8" w:rsidRPr="00F936E8">
        <w:rPr>
          <w:rFonts w:asciiTheme="minorHAnsi" w:hAnsiTheme="minorHAnsi" w:cstheme="minorHAnsi"/>
          <w:iCs/>
          <w:sz w:val="22"/>
          <w:szCs w:val="22"/>
        </w:rPr>
        <w:t>November 7-8, Athens</w:t>
      </w:r>
    </w:p>
    <w:p w14:paraId="302360FE" w14:textId="25E011A1" w:rsidR="00F936E8" w:rsidRPr="00F936E8" w:rsidRDefault="003F55B5" w:rsidP="00F936E8">
      <w:pPr>
        <w:pStyle w:val="ListParagraph"/>
        <w:numPr>
          <w:ilvl w:val="0"/>
          <w:numId w:val="6"/>
        </w:numPr>
        <w:spacing w:after="0" w:line="276" w:lineRule="auto"/>
        <w:contextualSpacing/>
        <w:jc w:val="both"/>
        <w:rPr>
          <w:rFonts w:asciiTheme="minorHAnsi" w:hAnsiTheme="minorHAnsi" w:cstheme="minorHAnsi"/>
          <w:color w:val="000000"/>
          <w:sz w:val="22"/>
          <w:szCs w:val="22"/>
        </w:rPr>
      </w:pPr>
      <w:r w:rsidRPr="00F936E8">
        <w:rPr>
          <w:rFonts w:asciiTheme="minorHAnsi" w:hAnsiTheme="minorHAnsi" w:cstheme="minorHAnsi"/>
          <w:bCs/>
          <w:sz w:val="22"/>
          <w:szCs w:val="22"/>
          <w:u w:val="single"/>
        </w:rPr>
        <w:t>Papanicolaou GC</w:t>
      </w:r>
      <w:r w:rsidRPr="00F936E8">
        <w:rPr>
          <w:rFonts w:asciiTheme="minorHAnsi" w:hAnsiTheme="minorHAnsi" w:cstheme="minorHAnsi"/>
          <w:bCs/>
          <w:sz w:val="22"/>
          <w:szCs w:val="22"/>
        </w:rPr>
        <w:t xml:space="preserve">, </w:t>
      </w:r>
      <w:r w:rsidRPr="00F936E8">
        <w:rPr>
          <w:rFonts w:asciiTheme="minorHAnsi" w:hAnsiTheme="minorHAnsi" w:cstheme="minorHAnsi"/>
          <w:b/>
          <w:sz w:val="22"/>
          <w:szCs w:val="22"/>
        </w:rPr>
        <w:t>Portan DV</w:t>
      </w:r>
      <w:r w:rsidR="00EC232B">
        <w:rPr>
          <w:rFonts w:asciiTheme="minorHAnsi" w:hAnsiTheme="minorHAnsi" w:cstheme="minorHAnsi"/>
          <w:b/>
          <w:sz w:val="22"/>
          <w:szCs w:val="22"/>
        </w:rPr>
        <w:t xml:space="preserve">, </w:t>
      </w:r>
      <w:r w:rsidR="00EC232B" w:rsidRPr="00EC232B">
        <w:rPr>
          <w:rFonts w:asciiTheme="minorHAnsi" w:hAnsiTheme="minorHAnsi" w:cstheme="minorHAnsi"/>
          <w:bCs/>
          <w:sz w:val="22"/>
          <w:szCs w:val="22"/>
        </w:rPr>
        <w:t>Oral</w:t>
      </w:r>
      <w:r w:rsidRPr="00EC232B">
        <w:rPr>
          <w:rFonts w:asciiTheme="minorHAnsi" w:hAnsiTheme="minorHAnsi" w:cstheme="minorHAnsi"/>
          <w:bCs/>
          <w:sz w:val="22"/>
          <w:szCs w:val="22"/>
        </w:rPr>
        <w:t xml:space="preserve"> </w:t>
      </w:r>
      <w:r w:rsidR="00EC232B" w:rsidRPr="00EC232B">
        <w:rPr>
          <w:rFonts w:asciiTheme="minorHAnsi" w:hAnsiTheme="minorHAnsi" w:cstheme="minorHAnsi"/>
          <w:bCs/>
          <w:sz w:val="22"/>
          <w:szCs w:val="22"/>
        </w:rPr>
        <w:t>p</w:t>
      </w:r>
      <w:r w:rsidR="00F936E8" w:rsidRPr="00EC232B">
        <w:rPr>
          <w:rFonts w:asciiTheme="minorHAnsi" w:hAnsiTheme="minorHAnsi" w:cstheme="minorHAnsi"/>
          <w:bCs/>
          <w:sz w:val="22"/>
          <w:szCs w:val="22"/>
        </w:rPr>
        <w:t>resentation</w:t>
      </w:r>
      <w:r w:rsidR="00EC232B" w:rsidRPr="00EC232B">
        <w:rPr>
          <w:rFonts w:asciiTheme="minorHAnsi" w:hAnsiTheme="minorHAnsi" w:cstheme="minorHAnsi"/>
          <w:bCs/>
          <w:sz w:val="22"/>
          <w:szCs w:val="22"/>
        </w:rPr>
        <w:t>, Title</w:t>
      </w:r>
      <w:r w:rsidR="00665F43" w:rsidRPr="00EC232B">
        <w:rPr>
          <w:rFonts w:asciiTheme="minorHAnsi" w:hAnsiTheme="minorHAnsi" w:cstheme="minorHAnsi"/>
          <w:bCs/>
          <w:sz w:val="22"/>
          <w:szCs w:val="22"/>
        </w:rPr>
        <w:t>:</w:t>
      </w:r>
      <w:r w:rsidR="00665F43" w:rsidRPr="00F936E8">
        <w:rPr>
          <w:rFonts w:asciiTheme="minorHAnsi" w:hAnsiTheme="minorHAnsi" w:cstheme="minorHAnsi"/>
          <w:bCs/>
          <w:sz w:val="22"/>
          <w:szCs w:val="22"/>
        </w:rPr>
        <w:t xml:space="preserve"> </w:t>
      </w:r>
      <w:r w:rsidRPr="00F936E8">
        <w:rPr>
          <w:rFonts w:asciiTheme="minorHAnsi" w:hAnsiTheme="minorHAnsi" w:cstheme="minorHAnsi"/>
          <w:b/>
          <w:bCs/>
          <w:i/>
          <w:sz w:val="22"/>
          <w:szCs w:val="22"/>
        </w:rPr>
        <w:t>Modeling of tissue – implant interaction</w:t>
      </w:r>
      <w:r w:rsidRPr="00F936E8">
        <w:rPr>
          <w:rFonts w:asciiTheme="minorHAnsi" w:hAnsiTheme="minorHAnsi" w:cstheme="minorHAnsi"/>
          <w:i/>
          <w:sz w:val="22"/>
          <w:szCs w:val="22"/>
        </w:rPr>
        <w:t xml:space="preserve">, </w:t>
      </w:r>
      <w:r w:rsidR="00F936E8" w:rsidRPr="00F936E8">
        <w:rPr>
          <w:rFonts w:asciiTheme="minorHAnsi" w:hAnsiTheme="minorHAnsi" w:cstheme="minorHAnsi"/>
          <w:b/>
          <w:bCs/>
          <w:iCs/>
          <w:sz w:val="22"/>
          <w:szCs w:val="22"/>
        </w:rPr>
        <w:t>9</w:t>
      </w:r>
      <w:r w:rsidR="00F936E8" w:rsidRPr="00F936E8">
        <w:rPr>
          <w:rFonts w:asciiTheme="minorHAnsi" w:hAnsiTheme="minorHAnsi" w:cstheme="minorHAnsi"/>
          <w:b/>
          <w:bCs/>
          <w:iCs/>
          <w:sz w:val="22"/>
          <w:szCs w:val="22"/>
          <w:vertAlign w:val="superscript"/>
        </w:rPr>
        <w:t>th</w:t>
      </w:r>
      <w:r w:rsidR="00F936E8">
        <w:rPr>
          <w:rFonts w:asciiTheme="minorHAnsi" w:hAnsiTheme="minorHAnsi" w:cstheme="minorHAnsi"/>
          <w:b/>
          <w:bCs/>
          <w:iCs/>
          <w:sz w:val="22"/>
          <w:szCs w:val="22"/>
        </w:rPr>
        <w:t xml:space="preserve"> </w:t>
      </w:r>
      <w:r w:rsidR="00F936E8" w:rsidRPr="00F936E8">
        <w:rPr>
          <w:rFonts w:asciiTheme="minorHAnsi" w:hAnsiTheme="minorHAnsi" w:cstheme="minorHAnsi"/>
          <w:b/>
          <w:bCs/>
          <w:iCs/>
          <w:sz w:val="22"/>
          <w:szCs w:val="22"/>
        </w:rPr>
        <w:t xml:space="preserve">Meeting of the Hellenic Society of Biomaterials 2014, </w:t>
      </w:r>
      <w:r w:rsidR="00F936E8" w:rsidRPr="00F936E8">
        <w:rPr>
          <w:rFonts w:asciiTheme="minorHAnsi" w:hAnsiTheme="minorHAnsi" w:cstheme="minorHAnsi"/>
          <w:iCs/>
          <w:sz w:val="22"/>
          <w:szCs w:val="22"/>
        </w:rPr>
        <w:t>November 7-8, Athens</w:t>
      </w:r>
    </w:p>
    <w:p w14:paraId="53ABAC2B" w14:textId="0F6732F4" w:rsidR="00F936E8" w:rsidRPr="006757B4" w:rsidRDefault="003F55B5" w:rsidP="00F936E8">
      <w:pPr>
        <w:pStyle w:val="ListParagraph"/>
        <w:numPr>
          <w:ilvl w:val="0"/>
          <w:numId w:val="6"/>
        </w:numPr>
        <w:spacing w:after="0" w:line="276" w:lineRule="auto"/>
        <w:contextualSpacing/>
        <w:jc w:val="both"/>
        <w:rPr>
          <w:rFonts w:asciiTheme="minorHAnsi" w:hAnsiTheme="minorHAnsi" w:cstheme="minorHAnsi"/>
          <w:color w:val="000000"/>
          <w:sz w:val="22"/>
          <w:szCs w:val="22"/>
        </w:rPr>
      </w:pPr>
      <w:r w:rsidRPr="00F936E8">
        <w:rPr>
          <w:rFonts w:asciiTheme="minorHAnsi" w:hAnsiTheme="minorHAnsi" w:cstheme="minorHAnsi"/>
          <w:bCs/>
          <w:sz w:val="22"/>
          <w:szCs w:val="22"/>
          <w:u w:val="single"/>
        </w:rPr>
        <w:t>Nikolopoulou F</w:t>
      </w:r>
      <w:r w:rsidRPr="00F936E8">
        <w:rPr>
          <w:rFonts w:asciiTheme="minorHAnsi" w:hAnsiTheme="minorHAnsi" w:cstheme="minorHAnsi"/>
          <w:bCs/>
          <w:sz w:val="22"/>
          <w:szCs w:val="22"/>
        </w:rPr>
        <w:t>,</w:t>
      </w:r>
      <w:r w:rsidRPr="00F936E8">
        <w:rPr>
          <w:rFonts w:asciiTheme="minorHAnsi" w:hAnsiTheme="minorHAnsi" w:cstheme="minorHAnsi"/>
          <w:b/>
          <w:sz w:val="22"/>
          <w:szCs w:val="22"/>
        </w:rPr>
        <w:t xml:space="preserve"> Portan DV</w:t>
      </w:r>
      <w:r w:rsidRPr="00F936E8">
        <w:rPr>
          <w:rFonts w:asciiTheme="minorHAnsi" w:hAnsiTheme="minorHAnsi" w:cstheme="minorHAnsi"/>
          <w:bCs/>
          <w:sz w:val="22"/>
          <w:szCs w:val="22"/>
        </w:rPr>
        <w:t xml:space="preserve">, </w:t>
      </w:r>
      <w:proofErr w:type="spellStart"/>
      <w:r w:rsidRPr="00F936E8">
        <w:rPr>
          <w:rFonts w:asciiTheme="minorHAnsi" w:hAnsiTheme="minorHAnsi" w:cstheme="minorHAnsi"/>
          <w:bCs/>
          <w:sz w:val="22"/>
          <w:szCs w:val="22"/>
        </w:rPr>
        <w:t>Bairami</w:t>
      </w:r>
      <w:proofErr w:type="spellEnd"/>
      <w:r w:rsidRPr="00F936E8">
        <w:rPr>
          <w:rFonts w:asciiTheme="minorHAnsi" w:hAnsiTheme="minorHAnsi" w:cstheme="minorHAnsi"/>
          <w:bCs/>
          <w:sz w:val="22"/>
          <w:szCs w:val="22"/>
        </w:rPr>
        <w:t xml:space="preserve"> V, Mouzakis D</w:t>
      </w:r>
      <w:r w:rsidR="00EC232B">
        <w:rPr>
          <w:rFonts w:asciiTheme="minorHAnsi" w:hAnsiTheme="minorHAnsi" w:cstheme="minorHAnsi"/>
          <w:bCs/>
          <w:sz w:val="22"/>
          <w:szCs w:val="22"/>
        </w:rPr>
        <w:t>, Oral</w:t>
      </w:r>
      <w:r w:rsidR="00DC69D0" w:rsidRPr="00F936E8">
        <w:rPr>
          <w:rFonts w:asciiTheme="minorHAnsi" w:hAnsiTheme="minorHAnsi" w:cstheme="minorHAnsi"/>
          <w:bCs/>
          <w:sz w:val="22"/>
          <w:szCs w:val="22"/>
        </w:rPr>
        <w:t xml:space="preserve"> </w:t>
      </w:r>
      <w:r w:rsidR="00EC232B" w:rsidRPr="00EC232B">
        <w:rPr>
          <w:rFonts w:asciiTheme="minorHAnsi" w:hAnsiTheme="minorHAnsi" w:cstheme="minorHAnsi"/>
          <w:bCs/>
          <w:sz w:val="22"/>
          <w:szCs w:val="22"/>
        </w:rPr>
        <w:t>p</w:t>
      </w:r>
      <w:r w:rsidR="00F936E8" w:rsidRPr="00EC232B">
        <w:rPr>
          <w:rFonts w:asciiTheme="minorHAnsi" w:hAnsiTheme="minorHAnsi" w:cstheme="minorHAnsi"/>
          <w:bCs/>
          <w:sz w:val="22"/>
          <w:szCs w:val="22"/>
        </w:rPr>
        <w:t>resentation</w:t>
      </w:r>
      <w:r w:rsidR="00EC232B" w:rsidRPr="00EC232B">
        <w:rPr>
          <w:rFonts w:asciiTheme="minorHAnsi" w:hAnsiTheme="minorHAnsi" w:cstheme="minorHAnsi"/>
          <w:bCs/>
          <w:sz w:val="22"/>
          <w:szCs w:val="22"/>
        </w:rPr>
        <w:t>, Title</w:t>
      </w:r>
      <w:r w:rsidR="00DC69D0" w:rsidRPr="00EC232B">
        <w:rPr>
          <w:rFonts w:asciiTheme="minorHAnsi" w:hAnsiTheme="minorHAnsi" w:cstheme="minorHAnsi"/>
          <w:bCs/>
          <w:sz w:val="22"/>
          <w:szCs w:val="22"/>
        </w:rPr>
        <w:t>:</w:t>
      </w:r>
      <w:r w:rsidR="00DC69D0" w:rsidRPr="00F936E8">
        <w:rPr>
          <w:rFonts w:asciiTheme="minorHAnsi" w:hAnsiTheme="minorHAnsi" w:cstheme="minorHAnsi"/>
          <w:bCs/>
          <w:sz w:val="22"/>
          <w:szCs w:val="22"/>
        </w:rPr>
        <w:t xml:space="preserve"> </w:t>
      </w:r>
      <w:r w:rsidRPr="00F936E8">
        <w:rPr>
          <w:rFonts w:asciiTheme="minorHAnsi" w:hAnsiTheme="minorHAnsi" w:cstheme="minorHAnsi"/>
          <w:b/>
          <w:bCs/>
          <w:i/>
          <w:sz w:val="22"/>
          <w:szCs w:val="22"/>
        </w:rPr>
        <w:t>Micro – Porous Titanium Surfaces for Improved Biocompatibility of Titanium Implants in Dental</w:t>
      </w:r>
      <w:r w:rsidR="00DC69D0" w:rsidRPr="00F936E8">
        <w:rPr>
          <w:rFonts w:asciiTheme="minorHAnsi" w:hAnsiTheme="minorHAnsi" w:cstheme="minorHAnsi"/>
          <w:b/>
          <w:bCs/>
          <w:i/>
          <w:sz w:val="22"/>
          <w:szCs w:val="22"/>
        </w:rPr>
        <w:t xml:space="preserve"> </w:t>
      </w:r>
      <w:r w:rsidRPr="00F936E8">
        <w:rPr>
          <w:rFonts w:asciiTheme="minorHAnsi" w:hAnsiTheme="minorHAnsi" w:cstheme="minorHAnsi"/>
          <w:b/>
          <w:bCs/>
          <w:i/>
          <w:sz w:val="22"/>
          <w:szCs w:val="22"/>
        </w:rPr>
        <w:t>Surgery</w:t>
      </w:r>
      <w:r w:rsidRPr="00F936E8">
        <w:rPr>
          <w:rFonts w:asciiTheme="minorHAnsi" w:hAnsiTheme="minorHAnsi" w:cstheme="minorHAnsi"/>
          <w:b/>
          <w:sz w:val="22"/>
          <w:szCs w:val="22"/>
        </w:rPr>
        <w:t xml:space="preserve">, </w:t>
      </w:r>
      <w:r w:rsidR="00F936E8" w:rsidRPr="00F936E8">
        <w:rPr>
          <w:rFonts w:asciiTheme="minorHAnsi" w:hAnsiTheme="minorHAnsi" w:cstheme="minorHAnsi"/>
          <w:b/>
          <w:bCs/>
          <w:iCs/>
          <w:sz w:val="22"/>
          <w:szCs w:val="22"/>
        </w:rPr>
        <w:t>9</w:t>
      </w:r>
      <w:r w:rsidR="00F936E8" w:rsidRPr="00F936E8">
        <w:rPr>
          <w:rFonts w:asciiTheme="minorHAnsi" w:hAnsiTheme="minorHAnsi" w:cstheme="minorHAnsi"/>
          <w:b/>
          <w:bCs/>
          <w:iCs/>
          <w:sz w:val="22"/>
          <w:szCs w:val="22"/>
          <w:vertAlign w:val="superscript"/>
        </w:rPr>
        <w:t>th</w:t>
      </w:r>
      <w:r w:rsidR="00F936E8">
        <w:rPr>
          <w:rFonts w:asciiTheme="minorHAnsi" w:hAnsiTheme="minorHAnsi" w:cstheme="minorHAnsi"/>
          <w:b/>
          <w:bCs/>
          <w:iCs/>
          <w:sz w:val="22"/>
          <w:szCs w:val="22"/>
        </w:rPr>
        <w:t xml:space="preserve"> </w:t>
      </w:r>
      <w:r w:rsidR="00F936E8" w:rsidRPr="00F936E8">
        <w:rPr>
          <w:rFonts w:asciiTheme="minorHAnsi" w:hAnsiTheme="minorHAnsi" w:cstheme="minorHAnsi"/>
          <w:b/>
          <w:bCs/>
          <w:iCs/>
          <w:sz w:val="22"/>
          <w:szCs w:val="22"/>
        </w:rPr>
        <w:t xml:space="preserve">Meeting of the Hellenic Society of Biomaterials 2014, </w:t>
      </w:r>
      <w:r w:rsidR="00F936E8" w:rsidRPr="00F936E8">
        <w:rPr>
          <w:rFonts w:asciiTheme="minorHAnsi" w:hAnsiTheme="minorHAnsi" w:cstheme="minorHAnsi"/>
          <w:iCs/>
          <w:sz w:val="22"/>
          <w:szCs w:val="22"/>
        </w:rPr>
        <w:t>November 7-8, Athens</w:t>
      </w:r>
    </w:p>
    <w:p w14:paraId="761BDED1" w14:textId="628CA9B6" w:rsidR="00DC69D0" w:rsidRPr="00F936E8" w:rsidRDefault="003F55B5" w:rsidP="00F936E8">
      <w:pPr>
        <w:pStyle w:val="ListParagraph"/>
        <w:numPr>
          <w:ilvl w:val="0"/>
          <w:numId w:val="6"/>
        </w:numPr>
        <w:spacing w:after="0" w:line="276" w:lineRule="auto"/>
        <w:contextualSpacing/>
        <w:jc w:val="both"/>
        <w:rPr>
          <w:rFonts w:asciiTheme="minorHAnsi" w:hAnsiTheme="minorHAnsi" w:cstheme="minorHAnsi"/>
          <w:color w:val="000000"/>
          <w:sz w:val="22"/>
          <w:szCs w:val="22"/>
        </w:rPr>
      </w:pPr>
      <w:proofErr w:type="spellStart"/>
      <w:r w:rsidRPr="00F936E8">
        <w:rPr>
          <w:rFonts w:asciiTheme="minorHAnsi" w:hAnsiTheme="minorHAnsi" w:cstheme="minorHAnsi"/>
          <w:bCs/>
          <w:sz w:val="22"/>
          <w:szCs w:val="22"/>
          <w:u w:val="single"/>
        </w:rPr>
        <w:t>Economidou</w:t>
      </w:r>
      <w:proofErr w:type="spellEnd"/>
      <w:r w:rsidRPr="00F936E8">
        <w:rPr>
          <w:rFonts w:asciiTheme="minorHAnsi" w:hAnsiTheme="minorHAnsi" w:cstheme="minorHAnsi"/>
          <w:bCs/>
          <w:sz w:val="22"/>
          <w:szCs w:val="22"/>
          <w:u w:val="single"/>
        </w:rPr>
        <w:t xml:space="preserve"> SN</w:t>
      </w:r>
      <w:r w:rsidRPr="00F936E8">
        <w:rPr>
          <w:rFonts w:asciiTheme="minorHAnsi" w:hAnsiTheme="minorHAnsi" w:cstheme="minorHAnsi"/>
          <w:bCs/>
          <w:sz w:val="22"/>
          <w:szCs w:val="22"/>
        </w:rPr>
        <w:t>,</w:t>
      </w:r>
      <w:r w:rsidRPr="00F936E8">
        <w:rPr>
          <w:rFonts w:asciiTheme="minorHAnsi" w:hAnsiTheme="minorHAnsi" w:cstheme="minorHAnsi"/>
          <w:b/>
          <w:sz w:val="22"/>
          <w:szCs w:val="22"/>
        </w:rPr>
        <w:t xml:space="preserve"> Portan DV</w:t>
      </w:r>
      <w:r w:rsidRPr="00F936E8">
        <w:rPr>
          <w:rFonts w:asciiTheme="minorHAnsi" w:hAnsiTheme="minorHAnsi" w:cstheme="minorHAnsi"/>
          <w:bCs/>
          <w:sz w:val="22"/>
          <w:szCs w:val="22"/>
        </w:rPr>
        <w:t xml:space="preserve">, </w:t>
      </w:r>
      <w:proofErr w:type="spellStart"/>
      <w:r w:rsidRPr="00F936E8">
        <w:rPr>
          <w:rFonts w:asciiTheme="minorHAnsi" w:hAnsiTheme="minorHAnsi" w:cstheme="minorHAnsi"/>
          <w:bCs/>
          <w:sz w:val="22"/>
          <w:szCs w:val="22"/>
        </w:rPr>
        <w:t>Basturescu</w:t>
      </w:r>
      <w:proofErr w:type="spellEnd"/>
      <w:r w:rsidRPr="00F936E8">
        <w:rPr>
          <w:rFonts w:asciiTheme="minorHAnsi" w:hAnsiTheme="minorHAnsi" w:cstheme="minorHAnsi"/>
          <w:bCs/>
          <w:sz w:val="22"/>
          <w:szCs w:val="22"/>
        </w:rPr>
        <w:t xml:space="preserve"> A, </w:t>
      </w:r>
      <w:proofErr w:type="spellStart"/>
      <w:r w:rsidRPr="00F936E8">
        <w:rPr>
          <w:rFonts w:asciiTheme="minorHAnsi" w:hAnsiTheme="minorHAnsi" w:cstheme="minorHAnsi"/>
          <w:bCs/>
          <w:sz w:val="22"/>
          <w:szCs w:val="22"/>
        </w:rPr>
        <w:t>Kontaxis</w:t>
      </w:r>
      <w:proofErr w:type="spellEnd"/>
      <w:r w:rsidRPr="00F936E8">
        <w:rPr>
          <w:rFonts w:asciiTheme="minorHAnsi" w:hAnsiTheme="minorHAnsi" w:cstheme="minorHAnsi"/>
          <w:bCs/>
          <w:sz w:val="22"/>
          <w:szCs w:val="22"/>
        </w:rPr>
        <w:t xml:space="preserve"> L, Papanicolaou GC.</w:t>
      </w:r>
      <w:r w:rsidRPr="00F936E8">
        <w:rPr>
          <w:rFonts w:asciiTheme="minorHAnsi" w:hAnsiTheme="minorHAnsi" w:cstheme="minorHAnsi"/>
          <w:b/>
          <w:sz w:val="22"/>
          <w:szCs w:val="22"/>
        </w:rPr>
        <w:t xml:space="preserve"> </w:t>
      </w:r>
      <w:r w:rsidR="00EC232B" w:rsidRPr="00EC232B">
        <w:rPr>
          <w:rFonts w:asciiTheme="minorHAnsi" w:hAnsiTheme="minorHAnsi" w:cstheme="minorHAnsi"/>
          <w:bCs/>
          <w:sz w:val="22"/>
          <w:szCs w:val="22"/>
        </w:rPr>
        <w:t>Oral p</w:t>
      </w:r>
      <w:r w:rsidR="00F936E8" w:rsidRPr="00EC232B">
        <w:rPr>
          <w:rFonts w:asciiTheme="minorHAnsi" w:hAnsiTheme="minorHAnsi" w:cstheme="minorHAnsi"/>
          <w:bCs/>
          <w:sz w:val="22"/>
          <w:szCs w:val="22"/>
        </w:rPr>
        <w:t>resentation</w:t>
      </w:r>
      <w:r w:rsidR="00EC232B" w:rsidRPr="00EC232B">
        <w:rPr>
          <w:rFonts w:asciiTheme="minorHAnsi" w:hAnsiTheme="minorHAnsi" w:cstheme="minorHAnsi"/>
          <w:bCs/>
          <w:sz w:val="22"/>
          <w:szCs w:val="22"/>
        </w:rPr>
        <w:t>, Title</w:t>
      </w:r>
      <w:r w:rsidR="00DC69D0" w:rsidRPr="00EC232B">
        <w:rPr>
          <w:rFonts w:asciiTheme="minorHAnsi" w:hAnsiTheme="minorHAnsi" w:cstheme="minorHAnsi"/>
          <w:bCs/>
          <w:sz w:val="22"/>
          <w:szCs w:val="22"/>
        </w:rPr>
        <w:t>:</w:t>
      </w:r>
      <w:r w:rsidR="00DC69D0" w:rsidRPr="00F936E8">
        <w:rPr>
          <w:rFonts w:asciiTheme="minorHAnsi" w:hAnsiTheme="minorHAnsi" w:cstheme="minorHAnsi"/>
          <w:bCs/>
          <w:sz w:val="22"/>
          <w:szCs w:val="22"/>
        </w:rPr>
        <w:t xml:space="preserve"> </w:t>
      </w:r>
      <w:r w:rsidRPr="00F936E8">
        <w:rPr>
          <w:rFonts w:asciiTheme="minorHAnsi" w:hAnsiTheme="minorHAnsi" w:cstheme="minorHAnsi"/>
          <w:b/>
          <w:bCs/>
          <w:i/>
          <w:sz w:val="22"/>
          <w:szCs w:val="22"/>
        </w:rPr>
        <w:t>Electrochemical manufacturing of TiO</w:t>
      </w:r>
      <w:r w:rsidRPr="00F936E8">
        <w:rPr>
          <w:rFonts w:asciiTheme="minorHAnsi" w:hAnsiTheme="minorHAnsi" w:cstheme="minorHAnsi"/>
          <w:b/>
          <w:bCs/>
          <w:i/>
          <w:sz w:val="22"/>
          <w:szCs w:val="22"/>
          <w:vertAlign w:val="subscript"/>
        </w:rPr>
        <w:t>2</w:t>
      </w:r>
      <w:r w:rsidRPr="00F936E8">
        <w:rPr>
          <w:rFonts w:asciiTheme="minorHAnsi" w:hAnsiTheme="minorHAnsi" w:cstheme="minorHAnsi"/>
          <w:b/>
          <w:bCs/>
          <w:i/>
          <w:sz w:val="22"/>
          <w:szCs w:val="22"/>
        </w:rPr>
        <w:t xml:space="preserve"> nanotubes: effect on the interfacial pull-out mechanism</w:t>
      </w:r>
      <w:r w:rsidRPr="00F936E8">
        <w:rPr>
          <w:rFonts w:asciiTheme="minorHAnsi" w:hAnsiTheme="minorHAnsi" w:cstheme="minorHAnsi"/>
          <w:iCs/>
          <w:sz w:val="22"/>
          <w:szCs w:val="22"/>
        </w:rPr>
        <w:t>,</w:t>
      </w:r>
      <w:r w:rsidRPr="00F936E8">
        <w:rPr>
          <w:rFonts w:asciiTheme="minorHAnsi" w:hAnsiTheme="minorHAnsi" w:cstheme="minorHAnsi"/>
          <w:i/>
          <w:sz w:val="22"/>
          <w:szCs w:val="22"/>
        </w:rPr>
        <w:t xml:space="preserve"> </w:t>
      </w:r>
      <w:r w:rsidR="00F936E8" w:rsidRPr="00F936E8">
        <w:rPr>
          <w:rFonts w:asciiTheme="minorHAnsi" w:hAnsiTheme="minorHAnsi" w:cstheme="minorHAnsi"/>
          <w:b/>
          <w:bCs/>
          <w:iCs/>
          <w:sz w:val="22"/>
          <w:szCs w:val="22"/>
        </w:rPr>
        <w:t>9</w:t>
      </w:r>
      <w:r w:rsidR="00F936E8" w:rsidRPr="00F936E8">
        <w:rPr>
          <w:rFonts w:asciiTheme="minorHAnsi" w:hAnsiTheme="minorHAnsi" w:cstheme="minorHAnsi"/>
          <w:b/>
          <w:bCs/>
          <w:iCs/>
          <w:sz w:val="22"/>
          <w:szCs w:val="22"/>
          <w:vertAlign w:val="superscript"/>
        </w:rPr>
        <w:t>th</w:t>
      </w:r>
      <w:r w:rsidR="00F936E8">
        <w:rPr>
          <w:rFonts w:asciiTheme="minorHAnsi" w:hAnsiTheme="minorHAnsi" w:cstheme="minorHAnsi"/>
          <w:b/>
          <w:bCs/>
          <w:iCs/>
          <w:sz w:val="22"/>
          <w:szCs w:val="22"/>
        </w:rPr>
        <w:t xml:space="preserve"> </w:t>
      </w:r>
      <w:r w:rsidR="00F936E8" w:rsidRPr="00F936E8">
        <w:rPr>
          <w:rFonts w:asciiTheme="minorHAnsi" w:hAnsiTheme="minorHAnsi" w:cstheme="minorHAnsi"/>
          <w:b/>
          <w:bCs/>
          <w:iCs/>
          <w:sz w:val="22"/>
          <w:szCs w:val="22"/>
        </w:rPr>
        <w:t xml:space="preserve">Meeting of the Hellenic Society of Biomaterials 2014, </w:t>
      </w:r>
      <w:r w:rsidR="00F936E8" w:rsidRPr="00F936E8">
        <w:rPr>
          <w:rFonts w:asciiTheme="minorHAnsi" w:hAnsiTheme="minorHAnsi" w:cstheme="minorHAnsi"/>
          <w:iCs/>
          <w:sz w:val="22"/>
          <w:szCs w:val="22"/>
        </w:rPr>
        <w:t>November 7-8, Athens</w:t>
      </w:r>
    </w:p>
    <w:p w14:paraId="33FE7BA1" w14:textId="58BFED32" w:rsidR="00F936E8" w:rsidRPr="00F936E8" w:rsidRDefault="003F55B5" w:rsidP="004D376E">
      <w:pPr>
        <w:pStyle w:val="ListParagraph"/>
        <w:numPr>
          <w:ilvl w:val="0"/>
          <w:numId w:val="6"/>
        </w:numPr>
        <w:spacing w:after="0" w:line="276" w:lineRule="auto"/>
        <w:contextualSpacing/>
        <w:jc w:val="both"/>
        <w:rPr>
          <w:rFonts w:asciiTheme="minorHAnsi" w:hAnsiTheme="minorHAnsi" w:cstheme="minorHAnsi"/>
          <w:color w:val="000000"/>
          <w:sz w:val="22"/>
          <w:szCs w:val="22"/>
        </w:rPr>
      </w:pPr>
      <w:r w:rsidRPr="00F936E8">
        <w:rPr>
          <w:rFonts w:asciiTheme="minorHAnsi" w:hAnsiTheme="minorHAnsi" w:cstheme="minorHAnsi"/>
          <w:bCs/>
          <w:sz w:val="22"/>
          <w:szCs w:val="22"/>
          <w:u w:val="single"/>
        </w:rPr>
        <w:t>Papanicolaou GC</w:t>
      </w:r>
      <w:r w:rsidRPr="00F936E8">
        <w:rPr>
          <w:rFonts w:asciiTheme="minorHAnsi" w:hAnsiTheme="minorHAnsi" w:cstheme="minorHAnsi"/>
          <w:bCs/>
          <w:sz w:val="22"/>
          <w:szCs w:val="22"/>
        </w:rPr>
        <w:t>,</w:t>
      </w:r>
      <w:r w:rsidRPr="00F936E8">
        <w:rPr>
          <w:rFonts w:asciiTheme="minorHAnsi" w:hAnsiTheme="minorHAnsi" w:cstheme="minorHAnsi"/>
          <w:b/>
          <w:sz w:val="22"/>
          <w:szCs w:val="22"/>
        </w:rPr>
        <w:t xml:space="preserve"> Portan DV</w:t>
      </w:r>
      <w:r w:rsidR="00EC232B">
        <w:rPr>
          <w:rFonts w:asciiTheme="minorHAnsi" w:hAnsiTheme="minorHAnsi" w:cstheme="minorHAnsi"/>
          <w:b/>
          <w:sz w:val="22"/>
          <w:szCs w:val="22"/>
        </w:rPr>
        <w:t xml:space="preserve">, </w:t>
      </w:r>
      <w:r w:rsidR="00EC232B" w:rsidRPr="00EC232B">
        <w:rPr>
          <w:rFonts w:asciiTheme="minorHAnsi" w:hAnsiTheme="minorHAnsi" w:cstheme="minorHAnsi"/>
          <w:bCs/>
          <w:sz w:val="22"/>
          <w:szCs w:val="22"/>
        </w:rPr>
        <w:t>Oral</w:t>
      </w:r>
      <w:r w:rsidRPr="00EC232B">
        <w:rPr>
          <w:rFonts w:asciiTheme="minorHAnsi" w:hAnsiTheme="minorHAnsi" w:cstheme="minorHAnsi"/>
          <w:bCs/>
          <w:sz w:val="22"/>
          <w:szCs w:val="22"/>
        </w:rPr>
        <w:t xml:space="preserve"> </w:t>
      </w:r>
      <w:r w:rsidR="00EC232B" w:rsidRPr="00EC232B">
        <w:rPr>
          <w:rFonts w:asciiTheme="minorHAnsi" w:hAnsiTheme="minorHAnsi" w:cstheme="minorHAnsi"/>
          <w:bCs/>
          <w:sz w:val="22"/>
          <w:szCs w:val="22"/>
        </w:rPr>
        <w:t>p</w:t>
      </w:r>
      <w:r w:rsidR="00F936E8" w:rsidRPr="00EC232B">
        <w:rPr>
          <w:rFonts w:asciiTheme="minorHAnsi" w:hAnsiTheme="minorHAnsi" w:cstheme="minorHAnsi"/>
          <w:bCs/>
          <w:i/>
          <w:iCs/>
          <w:sz w:val="22"/>
          <w:szCs w:val="22"/>
        </w:rPr>
        <w:t>resentation</w:t>
      </w:r>
      <w:r w:rsidR="00EC232B" w:rsidRPr="00EC232B">
        <w:rPr>
          <w:rFonts w:asciiTheme="minorHAnsi" w:hAnsiTheme="minorHAnsi" w:cstheme="minorHAnsi"/>
          <w:bCs/>
          <w:sz w:val="22"/>
          <w:szCs w:val="22"/>
        </w:rPr>
        <w:t>, Title</w:t>
      </w:r>
      <w:r w:rsidR="00AE53E4" w:rsidRPr="00F936E8">
        <w:rPr>
          <w:rFonts w:asciiTheme="minorHAnsi" w:hAnsiTheme="minorHAnsi" w:cstheme="minorHAnsi"/>
          <w:bCs/>
          <w:sz w:val="22"/>
          <w:szCs w:val="22"/>
        </w:rPr>
        <w:t xml:space="preserve">: </w:t>
      </w:r>
      <w:r w:rsidRPr="00F936E8">
        <w:rPr>
          <w:rFonts w:asciiTheme="minorHAnsi" w:hAnsiTheme="minorHAnsi" w:cstheme="minorHAnsi"/>
          <w:b/>
          <w:bCs/>
          <w:i/>
          <w:sz w:val="22"/>
          <w:szCs w:val="22"/>
        </w:rPr>
        <w:t>Modeling of Interphases Created Between Living and Non-Living Materials</w:t>
      </w:r>
      <w:r w:rsidR="00AE53E4" w:rsidRPr="00F936E8">
        <w:rPr>
          <w:rFonts w:asciiTheme="minorHAnsi" w:hAnsiTheme="minorHAnsi" w:cstheme="minorHAnsi"/>
          <w:iCs/>
          <w:sz w:val="22"/>
          <w:szCs w:val="22"/>
        </w:rPr>
        <w:t>,</w:t>
      </w:r>
      <w:r w:rsidRPr="00F936E8">
        <w:rPr>
          <w:rFonts w:asciiTheme="minorHAnsi" w:hAnsiTheme="minorHAnsi" w:cstheme="minorHAnsi"/>
          <w:sz w:val="22"/>
          <w:szCs w:val="22"/>
        </w:rPr>
        <w:t xml:space="preserve"> </w:t>
      </w:r>
      <w:r w:rsidR="00F936E8" w:rsidRPr="00F936E8">
        <w:rPr>
          <w:rFonts w:asciiTheme="minorHAnsi" w:hAnsiTheme="minorHAnsi" w:cstheme="minorHAnsi"/>
          <w:sz w:val="22"/>
          <w:szCs w:val="22"/>
        </w:rPr>
        <w:t>8</w:t>
      </w:r>
      <w:r w:rsidR="00F936E8" w:rsidRPr="00F936E8">
        <w:rPr>
          <w:rFonts w:asciiTheme="minorHAnsi" w:hAnsiTheme="minorHAnsi" w:cstheme="minorHAnsi"/>
          <w:sz w:val="22"/>
          <w:szCs w:val="22"/>
          <w:vertAlign w:val="superscript"/>
        </w:rPr>
        <w:t>th</w:t>
      </w:r>
      <w:r w:rsidR="00F936E8">
        <w:rPr>
          <w:rFonts w:asciiTheme="minorHAnsi" w:hAnsiTheme="minorHAnsi" w:cstheme="minorHAnsi"/>
          <w:sz w:val="22"/>
          <w:szCs w:val="22"/>
        </w:rPr>
        <w:t xml:space="preserve"> </w:t>
      </w:r>
      <w:r w:rsidR="00F936E8" w:rsidRPr="00F936E8">
        <w:rPr>
          <w:rFonts w:asciiTheme="minorHAnsi" w:hAnsiTheme="minorHAnsi" w:cstheme="minorHAnsi"/>
          <w:sz w:val="22"/>
          <w:szCs w:val="22"/>
        </w:rPr>
        <w:t xml:space="preserve">Annual Conference &amp; </w:t>
      </w:r>
      <w:r w:rsidR="00F936E8">
        <w:rPr>
          <w:rFonts w:asciiTheme="minorHAnsi" w:hAnsiTheme="minorHAnsi" w:cstheme="minorHAnsi"/>
          <w:sz w:val="22"/>
          <w:szCs w:val="22"/>
        </w:rPr>
        <w:t>Union</w:t>
      </w:r>
      <w:r w:rsidR="00F936E8" w:rsidRPr="00F936E8">
        <w:rPr>
          <w:rFonts w:asciiTheme="minorHAnsi" w:hAnsiTheme="minorHAnsi" w:cstheme="minorHAnsi"/>
          <w:sz w:val="22"/>
          <w:szCs w:val="22"/>
        </w:rPr>
        <w:t xml:space="preserve"> Ceremony with the Italian Biomaterials Society, November 2013, Athens, Greece</w:t>
      </w:r>
    </w:p>
    <w:p w14:paraId="2DAE3464" w14:textId="67D56C05" w:rsidR="001323AE" w:rsidRPr="00F936E8" w:rsidRDefault="001323AE" w:rsidP="004D376E">
      <w:pPr>
        <w:pStyle w:val="ListParagraph"/>
        <w:numPr>
          <w:ilvl w:val="0"/>
          <w:numId w:val="6"/>
        </w:numPr>
        <w:spacing w:after="0" w:line="276" w:lineRule="auto"/>
        <w:contextualSpacing/>
        <w:jc w:val="both"/>
        <w:rPr>
          <w:rFonts w:asciiTheme="minorHAnsi" w:hAnsiTheme="minorHAnsi" w:cstheme="minorHAnsi"/>
          <w:color w:val="000000"/>
          <w:sz w:val="22"/>
          <w:szCs w:val="22"/>
        </w:rPr>
      </w:pPr>
      <w:r w:rsidRPr="00F936E8">
        <w:rPr>
          <w:rFonts w:asciiTheme="minorHAnsi" w:hAnsiTheme="minorHAnsi" w:cstheme="minorHAnsi"/>
          <w:b/>
          <w:sz w:val="22"/>
          <w:szCs w:val="22"/>
          <w:u w:val="single"/>
        </w:rPr>
        <w:t>Portan DV</w:t>
      </w:r>
      <w:r w:rsidRPr="00F936E8">
        <w:rPr>
          <w:rFonts w:asciiTheme="minorHAnsi" w:hAnsiTheme="minorHAnsi" w:cstheme="minorHAnsi"/>
          <w:bCs/>
          <w:sz w:val="22"/>
          <w:szCs w:val="22"/>
        </w:rPr>
        <w:t xml:space="preserve">, Papanicolaou GC, </w:t>
      </w:r>
      <w:proofErr w:type="spellStart"/>
      <w:r w:rsidRPr="00F936E8">
        <w:rPr>
          <w:rFonts w:asciiTheme="minorHAnsi" w:hAnsiTheme="minorHAnsi" w:cstheme="minorHAnsi"/>
          <w:bCs/>
          <w:sz w:val="22"/>
          <w:szCs w:val="22"/>
        </w:rPr>
        <w:t>Caposi</w:t>
      </w:r>
      <w:proofErr w:type="spellEnd"/>
      <w:r w:rsidRPr="00F936E8">
        <w:rPr>
          <w:rFonts w:asciiTheme="minorHAnsi" w:hAnsiTheme="minorHAnsi" w:cstheme="minorHAnsi"/>
          <w:bCs/>
          <w:sz w:val="22"/>
          <w:szCs w:val="22"/>
        </w:rPr>
        <w:t xml:space="preserve"> M</w:t>
      </w:r>
      <w:r w:rsidR="00E0357F">
        <w:rPr>
          <w:rFonts w:asciiTheme="minorHAnsi" w:hAnsiTheme="minorHAnsi" w:cstheme="minorHAnsi"/>
          <w:bCs/>
          <w:sz w:val="22"/>
          <w:szCs w:val="22"/>
        </w:rPr>
        <w:t xml:space="preserve">, </w:t>
      </w:r>
      <w:r w:rsidR="00E0357F" w:rsidRPr="00E0357F">
        <w:rPr>
          <w:rFonts w:asciiTheme="minorHAnsi" w:hAnsiTheme="minorHAnsi" w:cstheme="minorHAnsi"/>
          <w:bCs/>
          <w:sz w:val="22"/>
          <w:szCs w:val="22"/>
        </w:rPr>
        <w:t>Oral p</w:t>
      </w:r>
      <w:r w:rsidR="00F936E8" w:rsidRPr="00E0357F">
        <w:rPr>
          <w:rFonts w:asciiTheme="minorHAnsi" w:hAnsiTheme="minorHAnsi" w:cstheme="minorHAnsi"/>
          <w:bCs/>
          <w:sz w:val="22"/>
          <w:szCs w:val="22"/>
        </w:rPr>
        <w:t>resentation</w:t>
      </w:r>
      <w:r w:rsidR="00E0357F" w:rsidRPr="00E0357F">
        <w:rPr>
          <w:rFonts w:asciiTheme="minorHAnsi" w:hAnsiTheme="minorHAnsi" w:cstheme="minorHAnsi"/>
          <w:bCs/>
          <w:sz w:val="22"/>
          <w:szCs w:val="22"/>
        </w:rPr>
        <w:t>, Title</w:t>
      </w:r>
      <w:r w:rsidRPr="00E0357F">
        <w:rPr>
          <w:rFonts w:asciiTheme="minorHAnsi" w:hAnsiTheme="minorHAnsi" w:cstheme="minorHAnsi"/>
          <w:bCs/>
          <w:sz w:val="22"/>
          <w:szCs w:val="22"/>
        </w:rPr>
        <w:t>:</w:t>
      </w:r>
      <w:r w:rsidRPr="00F936E8">
        <w:rPr>
          <w:rFonts w:asciiTheme="minorHAnsi" w:hAnsiTheme="minorHAnsi" w:cstheme="minorHAnsi"/>
          <w:bCs/>
          <w:sz w:val="22"/>
          <w:szCs w:val="22"/>
        </w:rPr>
        <w:t xml:space="preserve"> </w:t>
      </w:r>
      <w:r w:rsidRPr="00F936E8">
        <w:rPr>
          <w:rFonts w:asciiTheme="minorHAnsi" w:hAnsiTheme="minorHAnsi" w:cstheme="minorHAnsi"/>
          <w:b/>
          <w:i/>
          <w:sz w:val="22"/>
          <w:szCs w:val="22"/>
        </w:rPr>
        <w:t>Heat treatment structural changes of nitinol</w:t>
      </w:r>
      <w:r w:rsidRPr="00F936E8">
        <w:rPr>
          <w:rFonts w:asciiTheme="minorHAnsi" w:hAnsiTheme="minorHAnsi" w:cstheme="minorHAnsi"/>
          <w:iCs/>
          <w:sz w:val="22"/>
          <w:szCs w:val="22"/>
        </w:rPr>
        <w:t xml:space="preserve">, </w:t>
      </w:r>
      <w:r w:rsidRPr="00F936E8">
        <w:rPr>
          <w:rFonts w:asciiTheme="minorHAnsi" w:hAnsiTheme="minorHAnsi" w:cstheme="minorHAnsi"/>
          <w:b/>
          <w:bCs/>
          <w:iCs/>
          <w:sz w:val="22"/>
          <w:szCs w:val="22"/>
        </w:rPr>
        <w:t>3</w:t>
      </w:r>
      <w:r w:rsidRPr="00F936E8">
        <w:rPr>
          <w:rFonts w:asciiTheme="minorHAnsi" w:hAnsiTheme="minorHAnsi" w:cstheme="minorHAnsi"/>
          <w:b/>
          <w:bCs/>
          <w:iCs/>
          <w:sz w:val="22"/>
          <w:szCs w:val="22"/>
          <w:vertAlign w:val="superscript"/>
        </w:rPr>
        <w:t>rd</w:t>
      </w:r>
      <w:r w:rsidRPr="00F936E8">
        <w:rPr>
          <w:rFonts w:asciiTheme="minorHAnsi" w:hAnsiTheme="minorHAnsi" w:cstheme="minorHAnsi"/>
          <w:b/>
          <w:bCs/>
          <w:iCs/>
          <w:sz w:val="22"/>
          <w:szCs w:val="22"/>
        </w:rPr>
        <w:t xml:space="preserve"> ICEAF</w:t>
      </w:r>
      <w:r w:rsidRPr="00F936E8">
        <w:rPr>
          <w:rFonts w:asciiTheme="minorHAnsi" w:hAnsiTheme="minorHAnsi" w:cstheme="minorHAnsi"/>
          <w:iCs/>
          <w:sz w:val="22"/>
          <w:szCs w:val="22"/>
        </w:rPr>
        <w:t xml:space="preserve"> </w:t>
      </w:r>
      <w:r w:rsidRPr="00F936E8">
        <w:rPr>
          <w:rFonts w:asciiTheme="minorHAnsi" w:hAnsiTheme="minorHAnsi" w:cstheme="minorHAnsi"/>
          <w:b/>
          <w:bCs/>
          <w:iCs/>
          <w:sz w:val="22"/>
          <w:szCs w:val="22"/>
        </w:rPr>
        <w:t>2013</w:t>
      </w:r>
      <w:r w:rsidRPr="00F936E8">
        <w:rPr>
          <w:rFonts w:asciiTheme="minorHAnsi" w:hAnsiTheme="minorHAnsi" w:cstheme="minorHAnsi"/>
          <w:iCs/>
          <w:sz w:val="22"/>
          <w:szCs w:val="22"/>
        </w:rPr>
        <w:t xml:space="preserve">, 26-28 </w:t>
      </w:r>
      <w:r w:rsidR="00F936E8">
        <w:rPr>
          <w:rFonts w:asciiTheme="minorHAnsi" w:hAnsiTheme="minorHAnsi" w:cstheme="minorHAnsi"/>
          <w:iCs/>
          <w:sz w:val="22"/>
          <w:szCs w:val="22"/>
        </w:rPr>
        <w:t>of June</w:t>
      </w:r>
      <w:r w:rsidRPr="00F936E8">
        <w:rPr>
          <w:rFonts w:asciiTheme="minorHAnsi" w:hAnsiTheme="minorHAnsi" w:cstheme="minorHAnsi"/>
          <w:iCs/>
          <w:sz w:val="22"/>
          <w:szCs w:val="22"/>
        </w:rPr>
        <w:t xml:space="preserve">, </w:t>
      </w:r>
      <w:r w:rsidR="00F936E8">
        <w:rPr>
          <w:rFonts w:asciiTheme="minorHAnsi" w:hAnsiTheme="minorHAnsi" w:cstheme="minorHAnsi"/>
          <w:iCs/>
          <w:sz w:val="22"/>
          <w:szCs w:val="22"/>
        </w:rPr>
        <w:t>Kos</w:t>
      </w:r>
      <w:r w:rsidRPr="00F936E8">
        <w:rPr>
          <w:rFonts w:asciiTheme="minorHAnsi" w:hAnsiTheme="minorHAnsi" w:cstheme="minorHAnsi"/>
          <w:iCs/>
          <w:sz w:val="22"/>
          <w:szCs w:val="22"/>
        </w:rPr>
        <w:t xml:space="preserve">, </w:t>
      </w:r>
      <w:r w:rsidR="00F936E8">
        <w:rPr>
          <w:rFonts w:asciiTheme="minorHAnsi" w:hAnsiTheme="minorHAnsi" w:cstheme="minorHAnsi"/>
          <w:iCs/>
          <w:sz w:val="22"/>
          <w:szCs w:val="22"/>
        </w:rPr>
        <w:t>Greece</w:t>
      </w:r>
      <w:r w:rsidRPr="00F936E8">
        <w:rPr>
          <w:rFonts w:asciiTheme="minorHAnsi" w:hAnsiTheme="minorHAnsi" w:cstheme="minorHAnsi"/>
          <w:i/>
          <w:sz w:val="22"/>
          <w:szCs w:val="22"/>
        </w:rPr>
        <w:t xml:space="preserve"> </w:t>
      </w:r>
    </w:p>
    <w:p w14:paraId="3C088B68" w14:textId="06B635C0" w:rsidR="003F55B5" w:rsidRPr="006757B4" w:rsidRDefault="003F55B5" w:rsidP="009F7B86">
      <w:pPr>
        <w:pStyle w:val="ListParagraph"/>
        <w:numPr>
          <w:ilvl w:val="0"/>
          <w:numId w:val="6"/>
        </w:numPr>
        <w:spacing w:after="0" w:line="276" w:lineRule="auto"/>
        <w:contextualSpacing/>
        <w:jc w:val="both"/>
        <w:rPr>
          <w:rFonts w:asciiTheme="minorHAnsi" w:hAnsiTheme="minorHAnsi" w:cstheme="minorHAnsi"/>
          <w:color w:val="000000"/>
          <w:sz w:val="22"/>
          <w:szCs w:val="22"/>
        </w:rPr>
      </w:pPr>
      <w:r w:rsidRPr="006757B4">
        <w:rPr>
          <w:rFonts w:asciiTheme="minorHAnsi" w:hAnsiTheme="minorHAnsi" w:cstheme="minorHAnsi"/>
          <w:b/>
          <w:sz w:val="22"/>
          <w:szCs w:val="22"/>
          <w:u w:val="single"/>
        </w:rPr>
        <w:t>Portan DV</w:t>
      </w:r>
      <w:r w:rsidRPr="006757B4">
        <w:rPr>
          <w:rFonts w:asciiTheme="minorHAnsi" w:hAnsiTheme="minorHAnsi" w:cstheme="minorHAnsi"/>
          <w:bCs/>
          <w:sz w:val="22"/>
          <w:szCs w:val="22"/>
        </w:rPr>
        <w:t xml:space="preserve">, </w:t>
      </w:r>
      <w:proofErr w:type="spellStart"/>
      <w:r w:rsidRPr="006757B4">
        <w:rPr>
          <w:rFonts w:asciiTheme="minorHAnsi" w:hAnsiTheme="minorHAnsi" w:cstheme="minorHAnsi"/>
          <w:bCs/>
          <w:sz w:val="22"/>
          <w:szCs w:val="22"/>
        </w:rPr>
        <w:t>Kontaxis</w:t>
      </w:r>
      <w:proofErr w:type="spellEnd"/>
      <w:r w:rsidRPr="006757B4">
        <w:rPr>
          <w:rFonts w:asciiTheme="minorHAnsi" w:hAnsiTheme="minorHAnsi" w:cstheme="minorHAnsi"/>
          <w:bCs/>
          <w:sz w:val="22"/>
          <w:szCs w:val="22"/>
        </w:rPr>
        <w:t xml:space="preserve"> L, </w:t>
      </w:r>
      <w:proofErr w:type="spellStart"/>
      <w:r w:rsidRPr="006757B4">
        <w:rPr>
          <w:rFonts w:asciiTheme="minorHAnsi" w:hAnsiTheme="minorHAnsi" w:cstheme="minorHAnsi"/>
          <w:bCs/>
          <w:sz w:val="22"/>
          <w:szCs w:val="22"/>
        </w:rPr>
        <w:t>Vazdoaga</w:t>
      </w:r>
      <w:proofErr w:type="spellEnd"/>
      <w:r w:rsidRPr="006757B4">
        <w:rPr>
          <w:rFonts w:asciiTheme="minorHAnsi" w:hAnsiTheme="minorHAnsi" w:cstheme="minorHAnsi"/>
          <w:bCs/>
          <w:sz w:val="22"/>
          <w:szCs w:val="22"/>
        </w:rPr>
        <w:t xml:space="preserve"> M, </w:t>
      </w:r>
      <w:proofErr w:type="spellStart"/>
      <w:r w:rsidRPr="006757B4">
        <w:rPr>
          <w:rFonts w:asciiTheme="minorHAnsi" w:hAnsiTheme="minorHAnsi" w:cstheme="minorHAnsi"/>
          <w:bCs/>
          <w:sz w:val="22"/>
          <w:szCs w:val="22"/>
        </w:rPr>
        <w:t>Cordoneanu</w:t>
      </w:r>
      <w:proofErr w:type="spellEnd"/>
      <w:r w:rsidRPr="006757B4">
        <w:rPr>
          <w:rFonts w:asciiTheme="minorHAnsi" w:hAnsiTheme="minorHAnsi" w:cstheme="minorHAnsi"/>
          <w:bCs/>
          <w:sz w:val="22"/>
          <w:szCs w:val="22"/>
        </w:rPr>
        <w:t xml:space="preserve"> A.</w:t>
      </w:r>
      <w:r w:rsidR="00E0357F">
        <w:rPr>
          <w:rFonts w:asciiTheme="minorHAnsi" w:hAnsiTheme="minorHAnsi" w:cstheme="minorHAnsi"/>
          <w:bCs/>
          <w:sz w:val="22"/>
          <w:szCs w:val="22"/>
        </w:rPr>
        <w:t>, Oral</w:t>
      </w:r>
      <w:r w:rsidRPr="006757B4">
        <w:rPr>
          <w:rFonts w:asciiTheme="minorHAnsi" w:hAnsiTheme="minorHAnsi" w:cstheme="minorHAnsi"/>
          <w:b/>
          <w:sz w:val="22"/>
          <w:szCs w:val="22"/>
        </w:rPr>
        <w:t xml:space="preserve"> </w:t>
      </w:r>
      <w:r w:rsidR="00E0357F" w:rsidRPr="00E0357F">
        <w:rPr>
          <w:rFonts w:asciiTheme="minorHAnsi" w:hAnsiTheme="minorHAnsi" w:cstheme="minorHAnsi"/>
          <w:bCs/>
          <w:sz w:val="22"/>
          <w:szCs w:val="22"/>
        </w:rPr>
        <w:t>p</w:t>
      </w:r>
      <w:r w:rsidR="00F936E8" w:rsidRPr="00E0357F">
        <w:rPr>
          <w:rFonts w:asciiTheme="minorHAnsi" w:hAnsiTheme="minorHAnsi" w:cstheme="minorHAnsi"/>
          <w:bCs/>
          <w:sz w:val="22"/>
          <w:szCs w:val="22"/>
        </w:rPr>
        <w:t>resentation</w:t>
      </w:r>
      <w:r w:rsidR="00E0357F" w:rsidRPr="00E0357F">
        <w:rPr>
          <w:rFonts w:asciiTheme="minorHAnsi" w:hAnsiTheme="minorHAnsi" w:cstheme="minorHAnsi"/>
          <w:bCs/>
          <w:sz w:val="22"/>
          <w:szCs w:val="22"/>
        </w:rPr>
        <w:t>, Title</w:t>
      </w:r>
      <w:r w:rsidR="00093BEE" w:rsidRPr="00E0357F">
        <w:rPr>
          <w:rFonts w:asciiTheme="minorHAnsi" w:hAnsiTheme="minorHAnsi" w:cstheme="minorHAnsi"/>
          <w:bCs/>
          <w:sz w:val="22"/>
          <w:szCs w:val="22"/>
        </w:rPr>
        <w:t>:</w:t>
      </w:r>
      <w:r w:rsidR="00093BEE" w:rsidRPr="006757B4">
        <w:rPr>
          <w:rFonts w:asciiTheme="minorHAnsi" w:hAnsiTheme="minorHAnsi" w:cstheme="minorHAnsi"/>
          <w:bCs/>
          <w:sz w:val="22"/>
          <w:szCs w:val="22"/>
        </w:rPr>
        <w:t xml:space="preserve"> </w:t>
      </w:r>
      <w:r w:rsidRPr="006757B4">
        <w:rPr>
          <w:rFonts w:asciiTheme="minorHAnsi" w:hAnsiTheme="minorHAnsi" w:cstheme="minorHAnsi"/>
          <w:b/>
          <w:bCs/>
          <w:i/>
          <w:sz w:val="22"/>
          <w:szCs w:val="22"/>
        </w:rPr>
        <w:t>Creep and Relaxation Behavior of Micro and Nano TiO</w:t>
      </w:r>
      <w:r w:rsidRPr="006757B4">
        <w:rPr>
          <w:rFonts w:asciiTheme="minorHAnsi" w:hAnsiTheme="minorHAnsi" w:cstheme="minorHAnsi"/>
          <w:b/>
          <w:bCs/>
          <w:i/>
          <w:sz w:val="22"/>
          <w:szCs w:val="22"/>
          <w:vertAlign w:val="subscript"/>
        </w:rPr>
        <w:t>2</w:t>
      </w:r>
      <w:r w:rsidRPr="006757B4">
        <w:rPr>
          <w:rFonts w:asciiTheme="minorHAnsi" w:hAnsiTheme="minorHAnsi" w:cstheme="minorHAnsi"/>
          <w:b/>
          <w:bCs/>
          <w:i/>
          <w:sz w:val="22"/>
          <w:szCs w:val="22"/>
        </w:rPr>
        <w:t xml:space="preserve"> Particulate Epoxies</w:t>
      </w:r>
      <w:r w:rsidRPr="006757B4">
        <w:rPr>
          <w:rFonts w:asciiTheme="minorHAnsi" w:hAnsiTheme="minorHAnsi" w:cstheme="minorHAnsi"/>
          <w:i/>
          <w:sz w:val="22"/>
          <w:szCs w:val="22"/>
        </w:rPr>
        <w:t xml:space="preserve">, </w:t>
      </w:r>
      <w:r w:rsidR="00AE53E4" w:rsidRPr="006757B4">
        <w:rPr>
          <w:rFonts w:asciiTheme="minorHAnsi" w:hAnsiTheme="minorHAnsi" w:cstheme="minorHAnsi"/>
          <w:b/>
          <w:bCs/>
          <w:iCs/>
          <w:sz w:val="22"/>
          <w:szCs w:val="22"/>
        </w:rPr>
        <w:t>ICSAAM 2013</w:t>
      </w:r>
      <w:r w:rsidR="00093BEE" w:rsidRPr="006757B4">
        <w:rPr>
          <w:rFonts w:asciiTheme="minorHAnsi" w:hAnsiTheme="minorHAnsi" w:cstheme="minorHAnsi"/>
          <w:b/>
          <w:bCs/>
          <w:iCs/>
          <w:sz w:val="22"/>
          <w:szCs w:val="22"/>
        </w:rPr>
        <w:t xml:space="preserve">, </w:t>
      </w:r>
      <w:r w:rsidR="00093BEE" w:rsidRPr="006757B4">
        <w:rPr>
          <w:rFonts w:asciiTheme="minorHAnsi" w:hAnsiTheme="minorHAnsi" w:cstheme="minorHAnsi"/>
          <w:iCs/>
          <w:sz w:val="22"/>
          <w:szCs w:val="22"/>
        </w:rPr>
        <w:t xml:space="preserve">23-26 </w:t>
      </w:r>
      <w:r w:rsidR="00F936E8">
        <w:rPr>
          <w:rFonts w:asciiTheme="minorHAnsi" w:hAnsiTheme="minorHAnsi" w:cstheme="minorHAnsi"/>
          <w:iCs/>
          <w:sz w:val="22"/>
          <w:szCs w:val="22"/>
        </w:rPr>
        <w:t>of September</w:t>
      </w:r>
      <w:r w:rsidR="00093BEE" w:rsidRPr="006757B4">
        <w:rPr>
          <w:rFonts w:asciiTheme="minorHAnsi" w:hAnsiTheme="minorHAnsi" w:cstheme="minorHAnsi"/>
          <w:iCs/>
          <w:sz w:val="22"/>
          <w:szCs w:val="22"/>
        </w:rPr>
        <w:t xml:space="preserve">, </w:t>
      </w:r>
      <w:r w:rsidR="00F936E8">
        <w:rPr>
          <w:rFonts w:asciiTheme="minorHAnsi" w:hAnsiTheme="minorHAnsi" w:cstheme="minorHAnsi"/>
          <w:iCs/>
          <w:sz w:val="22"/>
          <w:szCs w:val="22"/>
        </w:rPr>
        <w:t>Kos</w:t>
      </w:r>
      <w:r w:rsidR="00093BEE" w:rsidRPr="006757B4">
        <w:rPr>
          <w:rFonts w:asciiTheme="minorHAnsi" w:hAnsiTheme="minorHAnsi" w:cstheme="minorHAnsi"/>
          <w:iCs/>
          <w:sz w:val="22"/>
          <w:szCs w:val="22"/>
        </w:rPr>
        <w:t xml:space="preserve">, </w:t>
      </w:r>
      <w:r w:rsidR="00F936E8">
        <w:rPr>
          <w:rFonts w:asciiTheme="minorHAnsi" w:hAnsiTheme="minorHAnsi" w:cstheme="minorHAnsi"/>
          <w:iCs/>
          <w:sz w:val="22"/>
          <w:szCs w:val="22"/>
        </w:rPr>
        <w:t>Greece</w:t>
      </w:r>
    </w:p>
    <w:p w14:paraId="53CE355B" w14:textId="0A8641B3" w:rsidR="003F55B5" w:rsidRPr="006757B4" w:rsidRDefault="003F55B5" w:rsidP="009F7B86">
      <w:pPr>
        <w:pStyle w:val="ListParagraph"/>
        <w:numPr>
          <w:ilvl w:val="0"/>
          <w:numId w:val="6"/>
        </w:numPr>
        <w:spacing w:after="0" w:line="276" w:lineRule="auto"/>
        <w:contextualSpacing/>
        <w:jc w:val="both"/>
        <w:rPr>
          <w:rFonts w:asciiTheme="minorHAnsi" w:hAnsiTheme="minorHAnsi" w:cstheme="minorHAnsi"/>
          <w:iCs/>
          <w:color w:val="000000"/>
          <w:sz w:val="22"/>
          <w:szCs w:val="22"/>
        </w:rPr>
      </w:pPr>
      <w:r w:rsidRPr="006757B4">
        <w:rPr>
          <w:rFonts w:asciiTheme="minorHAnsi" w:hAnsiTheme="minorHAnsi" w:cstheme="minorHAnsi"/>
          <w:bCs/>
          <w:sz w:val="22"/>
          <w:szCs w:val="22"/>
          <w:u w:val="single"/>
        </w:rPr>
        <w:lastRenderedPageBreak/>
        <w:t>Papanicolaou G.C</w:t>
      </w:r>
      <w:r w:rsidRPr="006757B4">
        <w:rPr>
          <w:rFonts w:asciiTheme="minorHAnsi" w:hAnsiTheme="minorHAnsi" w:cstheme="minorHAnsi"/>
          <w:bCs/>
          <w:sz w:val="22"/>
          <w:szCs w:val="22"/>
        </w:rPr>
        <w:t>.,</w:t>
      </w:r>
      <w:r w:rsidRPr="006757B4">
        <w:rPr>
          <w:rFonts w:asciiTheme="minorHAnsi" w:hAnsiTheme="minorHAnsi" w:cstheme="minorHAnsi"/>
          <w:b/>
          <w:sz w:val="22"/>
          <w:szCs w:val="22"/>
        </w:rPr>
        <w:t xml:space="preserve"> Portan D.V.</w:t>
      </w:r>
      <w:r w:rsidRPr="006757B4">
        <w:rPr>
          <w:rFonts w:asciiTheme="minorHAnsi" w:hAnsiTheme="minorHAnsi" w:cstheme="minorHAnsi"/>
          <w:bCs/>
          <w:sz w:val="22"/>
          <w:szCs w:val="22"/>
        </w:rPr>
        <w:t xml:space="preserve">, </w:t>
      </w:r>
      <w:proofErr w:type="spellStart"/>
      <w:r w:rsidRPr="006757B4">
        <w:rPr>
          <w:rFonts w:asciiTheme="minorHAnsi" w:hAnsiTheme="minorHAnsi" w:cstheme="minorHAnsi"/>
          <w:bCs/>
          <w:sz w:val="22"/>
          <w:szCs w:val="22"/>
        </w:rPr>
        <w:t>Kousiatza</w:t>
      </w:r>
      <w:proofErr w:type="spellEnd"/>
      <w:r w:rsidRPr="006757B4">
        <w:rPr>
          <w:rFonts w:asciiTheme="minorHAnsi" w:hAnsiTheme="minorHAnsi" w:cstheme="minorHAnsi"/>
          <w:bCs/>
          <w:sz w:val="22"/>
          <w:szCs w:val="22"/>
        </w:rPr>
        <w:t xml:space="preserve"> Ch, Sultan DM.</w:t>
      </w:r>
      <w:r w:rsidR="00E0357F">
        <w:rPr>
          <w:rFonts w:asciiTheme="minorHAnsi" w:hAnsiTheme="minorHAnsi" w:cstheme="minorHAnsi"/>
          <w:bCs/>
          <w:sz w:val="22"/>
          <w:szCs w:val="22"/>
        </w:rPr>
        <w:t>, Oral</w:t>
      </w:r>
      <w:r w:rsidRPr="006757B4">
        <w:rPr>
          <w:rFonts w:asciiTheme="minorHAnsi" w:hAnsiTheme="minorHAnsi" w:cstheme="minorHAnsi"/>
          <w:bCs/>
          <w:i/>
          <w:sz w:val="22"/>
          <w:szCs w:val="22"/>
        </w:rPr>
        <w:t xml:space="preserve"> </w:t>
      </w:r>
      <w:r w:rsidR="00E0357F" w:rsidRPr="00E0357F">
        <w:rPr>
          <w:rFonts w:asciiTheme="minorHAnsi" w:hAnsiTheme="minorHAnsi" w:cstheme="minorHAnsi"/>
          <w:bCs/>
          <w:iCs/>
          <w:sz w:val="22"/>
          <w:szCs w:val="22"/>
        </w:rPr>
        <w:t>p</w:t>
      </w:r>
      <w:r w:rsidR="00F936E8" w:rsidRPr="00E0357F">
        <w:rPr>
          <w:rFonts w:asciiTheme="minorHAnsi" w:hAnsiTheme="minorHAnsi" w:cstheme="minorHAnsi"/>
          <w:bCs/>
          <w:iCs/>
          <w:sz w:val="22"/>
          <w:szCs w:val="22"/>
        </w:rPr>
        <w:t>resentation</w:t>
      </w:r>
      <w:r w:rsidR="00E0357F" w:rsidRPr="00E0357F">
        <w:rPr>
          <w:rFonts w:asciiTheme="minorHAnsi" w:hAnsiTheme="minorHAnsi" w:cstheme="minorHAnsi"/>
          <w:bCs/>
          <w:iCs/>
          <w:sz w:val="22"/>
          <w:szCs w:val="22"/>
        </w:rPr>
        <w:t>, Title</w:t>
      </w:r>
      <w:r w:rsidR="001323AE" w:rsidRPr="00E0357F">
        <w:rPr>
          <w:rFonts w:asciiTheme="minorHAnsi" w:hAnsiTheme="minorHAnsi" w:cstheme="minorHAnsi"/>
          <w:bCs/>
          <w:iCs/>
          <w:sz w:val="22"/>
          <w:szCs w:val="22"/>
        </w:rPr>
        <w:t>:</w:t>
      </w:r>
      <w:r w:rsidR="001323AE" w:rsidRPr="006757B4">
        <w:rPr>
          <w:rFonts w:asciiTheme="minorHAnsi" w:hAnsiTheme="minorHAnsi" w:cstheme="minorHAnsi"/>
          <w:bCs/>
          <w:sz w:val="22"/>
          <w:szCs w:val="22"/>
        </w:rPr>
        <w:t xml:space="preserve"> </w:t>
      </w:r>
      <w:r w:rsidRPr="006757B4">
        <w:rPr>
          <w:rFonts w:asciiTheme="minorHAnsi" w:hAnsiTheme="minorHAnsi" w:cstheme="minorHAnsi"/>
          <w:b/>
          <w:i/>
          <w:sz w:val="22"/>
          <w:szCs w:val="22"/>
        </w:rPr>
        <w:t>Experimental and Analytical Investigation of the Interfacial Stress Field in Single-Lap Joints between Similar and Dissimilar Materials</w:t>
      </w:r>
      <w:r w:rsidRPr="006757B4">
        <w:rPr>
          <w:rFonts w:asciiTheme="minorHAnsi" w:hAnsiTheme="minorHAnsi" w:cstheme="minorHAnsi"/>
          <w:iCs/>
          <w:sz w:val="22"/>
          <w:szCs w:val="22"/>
        </w:rPr>
        <w:t xml:space="preserve">, </w:t>
      </w:r>
      <w:r w:rsidR="001323AE" w:rsidRPr="006757B4">
        <w:rPr>
          <w:rFonts w:asciiTheme="minorHAnsi" w:hAnsiTheme="minorHAnsi" w:cstheme="minorHAnsi"/>
          <w:b/>
          <w:bCs/>
          <w:iCs/>
          <w:sz w:val="22"/>
          <w:szCs w:val="22"/>
        </w:rPr>
        <w:t>3</w:t>
      </w:r>
      <w:r w:rsidR="001323AE" w:rsidRPr="006757B4">
        <w:rPr>
          <w:rFonts w:asciiTheme="minorHAnsi" w:hAnsiTheme="minorHAnsi" w:cstheme="minorHAnsi"/>
          <w:b/>
          <w:bCs/>
          <w:iCs/>
          <w:sz w:val="22"/>
          <w:szCs w:val="22"/>
          <w:vertAlign w:val="superscript"/>
        </w:rPr>
        <w:t>rd</w:t>
      </w:r>
      <w:r w:rsidR="001323AE" w:rsidRPr="006757B4">
        <w:rPr>
          <w:rFonts w:asciiTheme="minorHAnsi" w:hAnsiTheme="minorHAnsi" w:cstheme="minorHAnsi"/>
          <w:b/>
          <w:bCs/>
          <w:iCs/>
          <w:sz w:val="22"/>
          <w:szCs w:val="22"/>
        </w:rPr>
        <w:t xml:space="preserve"> ICEAF</w:t>
      </w:r>
      <w:r w:rsidR="001323AE" w:rsidRPr="006757B4">
        <w:rPr>
          <w:rFonts w:asciiTheme="minorHAnsi" w:hAnsiTheme="minorHAnsi" w:cstheme="minorHAnsi"/>
          <w:iCs/>
          <w:sz w:val="22"/>
          <w:szCs w:val="22"/>
        </w:rPr>
        <w:t xml:space="preserve"> </w:t>
      </w:r>
      <w:r w:rsidR="001323AE" w:rsidRPr="006757B4">
        <w:rPr>
          <w:rFonts w:asciiTheme="minorHAnsi" w:hAnsiTheme="minorHAnsi" w:cstheme="minorHAnsi"/>
          <w:b/>
          <w:bCs/>
          <w:iCs/>
          <w:sz w:val="22"/>
          <w:szCs w:val="22"/>
        </w:rPr>
        <w:t>2013</w:t>
      </w:r>
      <w:r w:rsidR="001323AE" w:rsidRPr="006757B4">
        <w:rPr>
          <w:rFonts w:asciiTheme="minorHAnsi" w:hAnsiTheme="minorHAnsi" w:cstheme="minorHAnsi"/>
          <w:iCs/>
          <w:sz w:val="22"/>
          <w:szCs w:val="22"/>
        </w:rPr>
        <w:t xml:space="preserve">, 26-28 </w:t>
      </w:r>
      <w:r w:rsidR="00F936E8">
        <w:rPr>
          <w:rFonts w:asciiTheme="minorHAnsi" w:hAnsiTheme="minorHAnsi" w:cstheme="minorHAnsi"/>
          <w:iCs/>
          <w:sz w:val="22"/>
          <w:szCs w:val="22"/>
        </w:rPr>
        <w:t>of June</w:t>
      </w:r>
      <w:r w:rsidR="001323AE" w:rsidRPr="006757B4">
        <w:rPr>
          <w:rFonts w:asciiTheme="minorHAnsi" w:hAnsiTheme="minorHAnsi" w:cstheme="minorHAnsi"/>
          <w:iCs/>
          <w:sz w:val="22"/>
          <w:szCs w:val="22"/>
        </w:rPr>
        <w:t xml:space="preserve">, </w:t>
      </w:r>
      <w:r w:rsidR="00F936E8">
        <w:rPr>
          <w:rFonts w:asciiTheme="minorHAnsi" w:hAnsiTheme="minorHAnsi" w:cstheme="minorHAnsi"/>
          <w:iCs/>
          <w:sz w:val="22"/>
          <w:szCs w:val="22"/>
        </w:rPr>
        <w:t>Kos</w:t>
      </w:r>
      <w:r w:rsidR="001323AE" w:rsidRPr="006757B4">
        <w:rPr>
          <w:rFonts w:asciiTheme="minorHAnsi" w:hAnsiTheme="minorHAnsi" w:cstheme="minorHAnsi"/>
          <w:iCs/>
          <w:sz w:val="22"/>
          <w:szCs w:val="22"/>
        </w:rPr>
        <w:t xml:space="preserve">, </w:t>
      </w:r>
      <w:r w:rsidR="00F936E8">
        <w:rPr>
          <w:rFonts w:asciiTheme="minorHAnsi" w:hAnsiTheme="minorHAnsi" w:cstheme="minorHAnsi"/>
          <w:iCs/>
          <w:sz w:val="22"/>
          <w:szCs w:val="22"/>
        </w:rPr>
        <w:t>Greece</w:t>
      </w:r>
    </w:p>
    <w:p w14:paraId="28E1BB94" w14:textId="5AC7BC3E" w:rsidR="003F55B5" w:rsidRPr="006757B4" w:rsidRDefault="003F55B5" w:rsidP="009F7B86">
      <w:pPr>
        <w:pStyle w:val="ListParagraph"/>
        <w:numPr>
          <w:ilvl w:val="0"/>
          <w:numId w:val="6"/>
        </w:numPr>
        <w:spacing w:after="0" w:line="276" w:lineRule="auto"/>
        <w:contextualSpacing/>
        <w:jc w:val="both"/>
        <w:rPr>
          <w:rFonts w:asciiTheme="minorHAnsi" w:hAnsiTheme="minorHAnsi" w:cstheme="minorHAnsi"/>
          <w:iCs/>
          <w:color w:val="000000"/>
          <w:sz w:val="22"/>
          <w:szCs w:val="22"/>
        </w:rPr>
      </w:pPr>
      <w:r w:rsidRPr="006757B4">
        <w:rPr>
          <w:rFonts w:asciiTheme="minorHAnsi" w:hAnsiTheme="minorHAnsi" w:cstheme="minorHAnsi"/>
          <w:bCs/>
          <w:sz w:val="22"/>
          <w:szCs w:val="22"/>
          <w:u w:val="single"/>
        </w:rPr>
        <w:t>Papanicolaou GC</w:t>
      </w:r>
      <w:r w:rsidRPr="006757B4">
        <w:rPr>
          <w:rFonts w:asciiTheme="minorHAnsi" w:hAnsiTheme="minorHAnsi" w:cstheme="minorHAnsi"/>
          <w:bCs/>
          <w:sz w:val="22"/>
          <w:szCs w:val="22"/>
        </w:rPr>
        <w:t>,</w:t>
      </w:r>
      <w:r w:rsidRPr="006757B4">
        <w:rPr>
          <w:rFonts w:asciiTheme="minorHAnsi" w:hAnsiTheme="minorHAnsi" w:cstheme="minorHAnsi"/>
          <w:b/>
          <w:sz w:val="22"/>
          <w:szCs w:val="22"/>
        </w:rPr>
        <w:t xml:space="preserve"> Portan DV</w:t>
      </w:r>
      <w:r w:rsidRPr="006757B4">
        <w:rPr>
          <w:rFonts w:asciiTheme="minorHAnsi" w:hAnsiTheme="minorHAnsi" w:cstheme="minorHAnsi"/>
          <w:bCs/>
          <w:sz w:val="22"/>
          <w:szCs w:val="22"/>
        </w:rPr>
        <w:t xml:space="preserve">, </w:t>
      </w:r>
      <w:proofErr w:type="spellStart"/>
      <w:r w:rsidRPr="006757B4">
        <w:rPr>
          <w:rFonts w:asciiTheme="minorHAnsi" w:hAnsiTheme="minorHAnsi" w:cstheme="minorHAnsi"/>
          <w:bCs/>
          <w:sz w:val="22"/>
          <w:szCs w:val="22"/>
        </w:rPr>
        <w:t>Economidou</w:t>
      </w:r>
      <w:proofErr w:type="spellEnd"/>
      <w:r w:rsidRPr="006757B4">
        <w:rPr>
          <w:rFonts w:asciiTheme="minorHAnsi" w:hAnsiTheme="minorHAnsi" w:cstheme="minorHAnsi"/>
          <w:bCs/>
          <w:sz w:val="22"/>
          <w:szCs w:val="22"/>
        </w:rPr>
        <w:t xml:space="preserve"> S.</w:t>
      </w:r>
      <w:r w:rsidRPr="006757B4">
        <w:rPr>
          <w:rFonts w:asciiTheme="minorHAnsi" w:hAnsiTheme="minorHAnsi" w:cstheme="minorHAnsi"/>
          <w:b/>
          <w:sz w:val="22"/>
          <w:szCs w:val="22"/>
        </w:rPr>
        <w:t xml:space="preserve"> </w:t>
      </w:r>
      <w:r w:rsidR="00E0357F" w:rsidRPr="00E0357F">
        <w:rPr>
          <w:rFonts w:asciiTheme="minorHAnsi" w:hAnsiTheme="minorHAnsi" w:cstheme="minorHAnsi"/>
          <w:bCs/>
          <w:sz w:val="22"/>
          <w:szCs w:val="22"/>
        </w:rPr>
        <w:t>Oral p</w:t>
      </w:r>
      <w:r w:rsidR="00F936E8" w:rsidRPr="00E0357F">
        <w:rPr>
          <w:rFonts w:asciiTheme="minorHAnsi" w:hAnsiTheme="minorHAnsi" w:cstheme="minorHAnsi"/>
          <w:bCs/>
          <w:sz w:val="22"/>
          <w:szCs w:val="22"/>
        </w:rPr>
        <w:t>resentation</w:t>
      </w:r>
      <w:r w:rsidR="00E0357F" w:rsidRPr="00E0357F">
        <w:rPr>
          <w:rFonts w:asciiTheme="minorHAnsi" w:hAnsiTheme="minorHAnsi" w:cstheme="minorHAnsi"/>
          <w:bCs/>
          <w:sz w:val="22"/>
          <w:szCs w:val="22"/>
        </w:rPr>
        <w:t>, Title</w:t>
      </w:r>
      <w:r w:rsidR="001323AE" w:rsidRPr="00E0357F">
        <w:rPr>
          <w:rFonts w:asciiTheme="minorHAnsi" w:hAnsiTheme="minorHAnsi" w:cstheme="minorHAnsi"/>
          <w:bCs/>
          <w:sz w:val="22"/>
          <w:szCs w:val="22"/>
        </w:rPr>
        <w:t>:</w:t>
      </w:r>
      <w:r w:rsidR="001323AE" w:rsidRPr="006757B4">
        <w:rPr>
          <w:rFonts w:asciiTheme="minorHAnsi" w:hAnsiTheme="minorHAnsi" w:cstheme="minorHAnsi"/>
          <w:bCs/>
          <w:sz w:val="22"/>
          <w:szCs w:val="22"/>
        </w:rPr>
        <w:t xml:space="preserve"> </w:t>
      </w:r>
      <w:r w:rsidRPr="006757B4">
        <w:rPr>
          <w:rFonts w:asciiTheme="minorHAnsi" w:hAnsiTheme="minorHAnsi" w:cstheme="minorHAnsi"/>
          <w:b/>
          <w:bCs/>
          <w:i/>
          <w:sz w:val="22"/>
          <w:szCs w:val="22"/>
        </w:rPr>
        <w:t>The Role of the TiO</w:t>
      </w:r>
      <w:r w:rsidRPr="006757B4">
        <w:rPr>
          <w:rFonts w:asciiTheme="minorHAnsi" w:hAnsiTheme="minorHAnsi" w:cstheme="minorHAnsi"/>
          <w:b/>
          <w:bCs/>
          <w:i/>
          <w:sz w:val="22"/>
          <w:szCs w:val="22"/>
          <w:vertAlign w:val="subscript"/>
        </w:rPr>
        <w:t>2</w:t>
      </w:r>
      <w:r w:rsidRPr="006757B4">
        <w:rPr>
          <w:rFonts w:asciiTheme="minorHAnsi" w:hAnsiTheme="minorHAnsi" w:cstheme="minorHAnsi"/>
          <w:b/>
          <w:bCs/>
          <w:i/>
          <w:sz w:val="22"/>
          <w:szCs w:val="22"/>
        </w:rPr>
        <w:t xml:space="preserve"> Nanotubes on the Titanium-Polymer Interfacial Pull-out Mechanism</w:t>
      </w:r>
      <w:r w:rsidRPr="006757B4">
        <w:rPr>
          <w:rFonts w:asciiTheme="minorHAnsi" w:hAnsiTheme="minorHAnsi" w:cstheme="minorHAnsi"/>
          <w:iCs/>
          <w:sz w:val="22"/>
          <w:szCs w:val="22"/>
        </w:rPr>
        <w:t xml:space="preserve">, </w:t>
      </w:r>
      <w:r w:rsidR="001323AE" w:rsidRPr="006757B4">
        <w:rPr>
          <w:rFonts w:asciiTheme="minorHAnsi" w:hAnsiTheme="minorHAnsi" w:cstheme="minorHAnsi"/>
          <w:b/>
          <w:bCs/>
          <w:iCs/>
          <w:sz w:val="22"/>
          <w:szCs w:val="22"/>
        </w:rPr>
        <w:t>3</w:t>
      </w:r>
      <w:r w:rsidR="001323AE" w:rsidRPr="006757B4">
        <w:rPr>
          <w:rFonts w:asciiTheme="minorHAnsi" w:hAnsiTheme="minorHAnsi" w:cstheme="minorHAnsi"/>
          <w:b/>
          <w:bCs/>
          <w:iCs/>
          <w:sz w:val="22"/>
          <w:szCs w:val="22"/>
          <w:vertAlign w:val="superscript"/>
        </w:rPr>
        <w:t>rd</w:t>
      </w:r>
      <w:r w:rsidR="001323AE" w:rsidRPr="006757B4">
        <w:rPr>
          <w:rFonts w:asciiTheme="minorHAnsi" w:hAnsiTheme="minorHAnsi" w:cstheme="minorHAnsi"/>
          <w:b/>
          <w:bCs/>
          <w:iCs/>
          <w:sz w:val="22"/>
          <w:szCs w:val="22"/>
        </w:rPr>
        <w:t xml:space="preserve"> ICEAF</w:t>
      </w:r>
      <w:r w:rsidR="001323AE" w:rsidRPr="006757B4">
        <w:rPr>
          <w:rFonts w:asciiTheme="minorHAnsi" w:hAnsiTheme="minorHAnsi" w:cstheme="minorHAnsi"/>
          <w:iCs/>
          <w:sz w:val="22"/>
          <w:szCs w:val="22"/>
        </w:rPr>
        <w:t xml:space="preserve"> </w:t>
      </w:r>
      <w:r w:rsidR="001323AE" w:rsidRPr="006757B4">
        <w:rPr>
          <w:rFonts w:asciiTheme="minorHAnsi" w:hAnsiTheme="minorHAnsi" w:cstheme="minorHAnsi"/>
          <w:b/>
          <w:bCs/>
          <w:iCs/>
          <w:sz w:val="22"/>
          <w:szCs w:val="22"/>
        </w:rPr>
        <w:t>2013</w:t>
      </w:r>
      <w:r w:rsidR="001323AE" w:rsidRPr="006757B4">
        <w:rPr>
          <w:rFonts w:asciiTheme="minorHAnsi" w:hAnsiTheme="minorHAnsi" w:cstheme="minorHAnsi"/>
          <w:iCs/>
          <w:sz w:val="22"/>
          <w:szCs w:val="22"/>
        </w:rPr>
        <w:t xml:space="preserve">, 26-28 </w:t>
      </w:r>
      <w:r w:rsidR="00F936E8">
        <w:rPr>
          <w:rFonts w:asciiTheme="minorHAnsi" w:hAnsiTheme="minorHAnsi" w:cstheme="minorHAnsi"/>
          <w:iCs/>
          <w:sz w:val="22"/>
          <w:szCs w:val="22"/>
        </w:rPr>
        <w:t>of June</w:t>
      </w:r>
      <w:r w:rsidR="001323AE" w:rsidRPr="006757B4">
        <w:rPr>
          <w:rFonts w:asciiTheme="minorHAnsi" w:hAnsiTheme="minorHAnsi" w:cstheme="minorHAnsi"/>
          <w:iCs/>
          <w:sz w:val="22"/>
          <w:szCs w:val="22"/>
        </w:rPr>
        <w:t xml:space="preserve">, </w:t>
      </w:r>
      <w:r w:rsidR="00F936E8">
        <w:rPr>
          <w:rFonts w:asciiTheme="minorHAnsi" w:hAnsiTheme="minorHAnsi" w:cstheme="minorHAnsi"/>
          <w:iCs/>
          <w:sz w:val="22"/>
          <w:szCs w:val="22"/>
        </w:rPr>
        <w:t>Kos</w:t>
      </w:r>
      <w:r w:rsidR="001323AE" w:rsidRPr="006757B4">
        <w:rPr>
          <w:rFonts w:asciiTheme="minorHAnsi" w:hAnsiTheme="minorHAnsi" w:cstheme="minorHAnsi"/>
          <w:iCs/>
          <w:sz w:val="22"/>
          <w:szCs w:val="22"/>
        </w:rPr>
        <w:t xml:space="preserve">, </w:t>
      </w:r>
      <w:r w:rsidR="00F936E8">
        <w:rPr>
          <w:rFonts w:asciiTheme="minorHAnsi" w:hAnsiTheme="minorHAnsi" w:cstheme="minorHAnsi"/>
          <w:iCs/>
          <w:sz w:val="22"/>
          <w:szCs w:val="22"/>
        </w:rPr>
        <w:t>Greece</w:t>
      </w:r>
    </w:p>
    <w:p w14:paraId="76E5D63C" w14:textId="3C731AEE" w:rsidR="003F55B5" w:rsidRPr="006757B4" w:rsidRDefault="003F55B5" w:rsidP="009F7B86">
      <w:pPr>
        <w:pStyle w:val="ListParagraph"/>
        <w:numPr>
          <w:ilvl w:val="0"/>
          <w:numId w:val="6"/>
        </w:numPr>
        <w:spacing w:after="0" w:line="276" w:lineRule="auto"/>
        <w:contextualSpacing/>
        <w:jc w:val="both"/>
        <w:rPr>
          <w:rFonts w:asciiTheme="minorHAnsi" w:hAnsiTheme="minorHAnsi" w:cstheme="minorHAnsi"/>
          <w:iCs/>
          <w:color w:val="000000"/>
          <w:sz w:val="22"/>
          <w:szCs w:val="22"/>
        </w:rPr>
      </w:pPr>
      <w:r w:rsidRPr="006757B4">
        <w:rPr>
          <w:rFonts w:asciiTheme="minorHAnsi" w:hAnsiTheme="minorHAnsi" w:cstheme="minorHAnsi"/>
          <w:b/>
          <w:sz w:val="22"/>
          <w:szCs w:val="22"/>
          <w:u w:val="single"/>
        </w:rPr>
        <w:t>Portan DV</w:t>
      </w:r>
      <w:r w:rsidRPr="006757B4">
        <w:rPr>
          <w:rFonts w:asciiTheme="minorHAnsi" w:hAnsiTheme="minorHAnsi" w:cstheme="minorHAnsi"/>
          <w:bCs/>
          <w:sz w:val="22"/>
          <w:szCs w:val="22"/>
        </w:rPr>
        <w:t xml:space="preserve">, </w:t>
      </w:r>
      <w:proofErr w:type="spellStart"/>
      <w:r w:rsidRPr="006757B4">
        <w:rPr>
          <w:rFonts w:asciiTheme="minorHAnsi" w:hAnsiTheme="minorHAnsi" w:cstheme="minorHAnsi"/>
          <w:bCs/>
          <w:sz w:val="22"/>
          <w:szCs w:val="22"/>
        </w:rPr>
        <w:t>Koutsomitopoulou</w:t>
      </w:r>
      <w:proofErr w:type="spellEnd"/>
      <w:r w:rsidRPr="006757B4">
        <w:rPr>
          <w:rFonts w:asciiTheme="minorHAnsi" w:hAnsiTheme="minorHAnsi" w:cstheme="minorHAnsi"/>
          <w:bCs/>
          <w:sz w:val="22"/>
          <w:szCs w:val="22"/>
        </w:rPr>
        <w:t xml:space="preserve"> A, </w:t>
      </w:r>
      <w:proofErr w:type="spellStart"/>
      <w:r w:rsidRPr="006757B4">
        <w:rPr>
          <w:rFonts w:asciiTheme="minorHAnsi" w:hAnsiTheme="minorHAnsi" w:cstheme="minorHAnsi"/>
          <w:bCs/>
          <w:sz w:val="22"/>
          <w:szCs w:val="22"/>
        </w:rPr>
        <w:t>Covaliu</w:t>
      </w:r>
      <w:proofErr w:type="spellEnd"/>
      <w:r w:rsidRPr="006757B4">
        <w:rPr>
          <w:rFonts w:asciiTheme="minorHAnsi" w:hAnsiTheme="minorHAnsi" w:cstheme="minorHAnsi"/>
          <w:bCs/>
          <w:sz w:val="22"/>
          <w:szCs w:val="22"/>
        </w:rPr>
        <w:t xml:space="preserve"> CI, Papanicolaou GC. </w:t>
      </w:r>
      <w:r w:rsidR="00E0357F">
        <w:rPr>
          <w:rFonts w:asciiTheme="minorHAnsi" w:hAnsiTheme="minorHAnsi" w:cstheme="minorHAnsi"/>
          <w:bCs/>
          <w:sz w:val="22"/>
          <w:szCs w:val="22"/>
        </w:rPr>
        <w:t xml:space="preserve">Oral </w:t>
      </w:r>
      <w:r w:rsidR="00E0357F" w:rsidRPr="00E0357F">
        <w:rPr>
          <w:rFonts w:asciiTheme="minorHAnsi" w:hAnsiTheme="minorHAnsi" w:cstheme="minorHAnsi"/>
          <w:bCs/>
          <w:sz w:val="22"/>
          <w:szCs w:val="22"/>
        </w:rPr>
        <w:t>p</w:t>
      </w:r>
      <w:r w:rsidR="00F936E8" w:rsidRPr="00E0357F">
        <w:rPr>
          <w:rFonts w:asciiTheme="minorHAnsi" w:hAnsiTheme="minorHAnsi" w:cstheme="minorHAnsi"/>
          <w:bCs/>
          <w:sz w:val="22"/>
          <w:szCs w:val="22"/>
        </w:rPr>
        <w:t>resentation</w:t>
      </w:r>
      <w:r w:rsidR="00E0357F" w:rsidRPr="00E0357F">
        <w:rPr>
          <w:rFonts w:asciiTheme="minorHAnsi" w:hAnsiTheme="minorHAnsi" w:cstheme="minorHAnsi"/>
          <w:bCs/>
          <w:sz w:val="22"/>
          <w:szCs w:val="22"/>
        </w:rPr>
        <w:t>, Title</w:t>
      </w:r>
      <w:r w:rsidR="001323AE" w:rsidRPr="00E0357F">
        <w:rPr>
          <w:rFonts w:asciiTheme="minorHAnsi" w:hAnsiTheme="minorHAnsi" w:cstheme="minorHAnsi"/>
          <w:bCs/>
          <w:sz w:val="22"/>
          <w:szCs w:val="22"/>
        </w:rPr>
        <w:t>:</w:t>
      </w:r>
      <w:r w:rsidR="001323AE" w:rsidRPr="006757B4">
        <w:rPr>
          <w:rFonts w:asciiTheme="minorHAnsi" w:hAnsiTheme="minorHAnsi" w:cstheme="minorHAnsi"/>
          <w:bCs/>
          <w:sz w:val="22"/>
          <w:szCs w:val="22"/>
        </w:rPr>
        <w:t xml:space="preserve"> </w:t>
      </w:r>
      <w:r w:rsidRPr="006757B4">
        <w:rPr>
          <w:rFonts w:asciiTheme="minorHAnsi" w:hAnsiTheme="minorHAnsi" w:cstheme="minorHAnsi"/>
          <w:b/>
          <w:i/>
          <w:sz w:val="22"/>
          <w:szCs w:val="22"/>
        </w:rPr>
        <w:t>Dynamic Mechanical Analysis of TiO</w:t>
      </w:r>
      <w:r w:rsidRPr="006757B4">
        <w:rPr>
          <w:rFonts w:asciiTheme="minorHAnsi" w:hAnsiTheme="minorHAnsi" w:cstheme="minorHAnsi"/>
          <w:b/>
          <w:i/>
          <w:sz w:val="22"/>
          <w:szCs w:val="22"/>
          <w:vertAlign w:val="subscript"/>
        </w:rPr>
        <w:t>2</w:t>
      </w:r>
      <w:r w:rsidRPr="006757B4">
        <w:rPr>
          <w:rFonts w:asciiTheme="minorHAnsi" w:hAnsiTheme="minorHAnsi" w:cstheme="minorHAnsi"/>
          <w:b/>
          <w:i/>
          <w:sz w:val="22"/>
          <w:szCs w:val="22"/>
        </w:rPr>
        <w:t xml:space="preserve"> Fe Nanoparticles - Reinforced Epoxies</w:t>
      </w:r>
      <w:r w:rsidRPr="006757B4">
        <w:rPr>
          <w:rFonts w:asciiTheme="minorHAnsi" w:hAnsiTheme="minorHAnsi" w:cstheme="minorHAnsi"/>
          <w:bCs/>
          <w:iCs/>
          <w:sz w:val="22"/>
          <w:szCs w:val="22"/>
        </w:rPr>
        <w:t xml:space="preserve">, </w:t>
      </w:r>
      <w:r w:rsidR="00F936E8">
        <w:rPr>
          <w:rFonts w:asciiTheme="minorHAnsi" w:hAnsiTheme="minorHAnsi" w:cstheme="minorHAnsi"/>
          <w:b/>
          <w:iCs/>
          <w:sz w:val="22"/>
          <w:szCs w:val="22"/>
        </w:rPr>
        <w:t>Therma</w:t>
      </w:r>
      <w:r w:rsidR="001323AE" w:rsidRPr="006757B4">
        <w:rPr>
          <w:rFonts w:asciiTheme="minorHAnsi" w:hAnsiTheme="minorHAnsi" w:cstheme="minorHAnsi"/>
          <w:b/>
          <w:iCs/>
          <w:sz w:val="22"/>
          <w:szCs w:val="22"/>
        </w:rPr>
        <w:t xml:space="preserve"> </w:t>
      </w:r>
      <w:r w:rsidRPr="006757B4">
        <w:rPr>
          <w:rFonts w:asciiTheme="minorHAnsi" w:hAnsiTheme="minorHAnsi" w:cstheme="minorHAnsi"/>
          <w:b/>
          <w:iCs/>
          <w:sz w:val="22"/>
          <w:szCs w:val="22"/>
        </w:rPr>
        <w:t>2012</w:t>
      </w:r>
      <w:r w:rsidRPr="006757B4">
        <w:rPr>
          <w:rFonts w:asciiTheme="minorHAnsi" w:hAnsiTheme="minorHAnsi" w:cstheme="minorHAnsi"/>
          <w:iCs/>
          <w:sz w:val="22"/>
          <w:szCs w:val="22"/>
        </w:rPr>
        <w:t>, 25-27</w:t>
      </w:r>
      <w:r w:rsidR="001323AE" w:rsidRPr="006757B4">
        <w:rPr>
          <w:rFonts w:asciiTheme="minorHAnsi" w:hAnsiTheme="minorHAnsi" w:cstheme="minorHAnsi"/>
          <w:iCs/>
          <w:sz w:val="22"/>
          <w:szCs w:val="22"/>
        </w:rPr>
        <w:t xml:space="preserve"> </w:t>
      </w:r>
      <w:r w:rsidR="00F936E8">
        <w:rPr>
          <w:rFonts w:asciiTheme="minorHAnsi" w:hAnsiTheme="minorHAnsi" w:cstheme="minorHAnsi"/>
          <w:iCs/>
          <w:sz w:val="22"/>
          <w:szCs w:val="22"/>
        </w:rPr>
        <w:t>of May</w:t>
      </w:r>
      <w:r w:rsidRPr="006757B4">
        <w:rPr>
          <w:rFonts w:asciiTheme="minorHAnsi" w:hAnsiTheme="minorHAnsi" w:cstheme="minorHAnsi"/>
          <w:iCs/>
          <w:sz w:val="22"/>
          <w:szCs w:val="22"/>
        </w:rPr>
        <w:t xml:space="preserve">, </w:t>
      </w:r>
      <w:r w:rsidR="00F936E8">
        <w:rPr>
          <w:rFonts w:asciiTheme="minorHAnsi" w:hAnsiTheme="minorHAnsi" w:cstheme="minorHAnsi"/>
          <w:iCs/>
          <w:sz w:val="22"/>
          <w:szCs w:val="22"/>
        </w:rPr>
        <w:t>Thessaloniki, Greece</w:t>
      </w:r>
    </w:p>
    <w:p w14:paraId="6A58A1D9" w14:textId="63288025" w:rsidR="003F55B5" w:rsidRPr="006757B4" w:rsidRDefault="003F55B5" w:rsidP="009F7B86">
      <w:pPr>
        <w:pStyle w:val="ListParagraph"/>
        <w:numPr>
          <w:ilvl w:val="0"/>
          <w:numId w:val="6"/>
        </w:numPr>
        <w:spacing w:after="0" w:line="276" w:lineRule="auto"/>
        <w:contextualSpacing/>
        <w:jc w:val="both"/>
        <w:rPr>
          <w:rFonts w:asciiTheme="minorHAnsi" w:hAnsiTheme="minorHAnsi" w:cstheme="minorHAnsi"/>
          <w:color w:val="000000"/>
          <w:sz w:val="22"/>
          <w:szCs w:val="22"/>
        </w:rPr>
      </w:pPr>
      <w:r w:rsidRPr="006757B4">
        <w:rPr>
          <w:rFonts w:asciiTheme="minorHAnsi" w:hAnsiTheme="minorHAnsi" w:cstheme="minorHAnsi"/>
          <w:b/>
          <w:sz w:val="22"/>
          <w:szCs w:val="22"/>
          <w:u w:val="single"/>
        </w:rPr>
        <w:t>Portan DV</w:t>
      </w:r>
      <w:r w:rsidRPr="006757B4">
        <w:rPr>
          <w:rFonts w:asciiTheme="minorHAnsi" w:hAnsiTheme="minorHAnsi" w:cstheme="minorHAnsi"/>
          <w:bCs/>
          <w:sz w:val="22"/>
          <w:szCs w:val="22"/>
        </w:rPr>
        <w:t>, Papanicolaou GC.</w:t>
      </w:r>
      <w:r w:rsidR="00E0357F">
        <w:rPr>
          <w:rFonts w:asciiTheme="minorHAnsi" w:hAnsiTheme="minorHAnsi" w:cstheme="minorHAnsi"/>
          <w:b/>
          <w:sz w:val="22"/>
          <w:szCs w:val="22"/>
        </w:rPr>
        <w:t xml:space="preserve">, </w:t>
      </w:r>
      <w:r w:rsidR="00E0357F" w:rsidRPr="00E0357F">
        <w:rPr>
          <w:rFonts w:asciiTheme="minorHAnsi" w:hAnsiTheme="minorHAnsi" w:cstheme="minorHAnsi"/>
          <w:bCs/>
          <w:sz w:val="22"/>
          <w:szCs w:val="22"/>
        </w:rPr>
        <w:t>Poster, Title</w:t>
      </w:r>
      <w:r w:rsidR="001323AE" w:rsidRPr="00E0357F">
        <w:rPr>
          <w:rFonts w:asciiTheme="minorHAnsi" w:hAnsiTheme="minorHAnsi" w:cstheme="minorHAnsi"/>
          <w:bCs/>
          <w:sz w:val="22"/>
          <w:szCs w:val="22"/>
        </w:rPr>
        <w:t>:</w:t>
      </w:r>
      <w:r w:rsidR="001323AE" w:rsidRPr="006757B4">
        <w:rPr>
          <w:rFonts w:asciiTheme="minorHAnsi" w:hAnsiTheme="minorHAnsi" w:cstheme="minorHAnsi"/>
          <w:bCs/>
          <w:sz w:val="22"/>
          <w:szCs w:val="22"/>
        </w:rPr>
        <w:t xml:space="preserve"> </w:t>
      </w:r>
      <w:r w:rsidRPr="006757B4">
        <w:rPr>
          <w:rFonts w:asciiTheme="minorHAnsi" w:hAnsiTheme="minorHAnsi" w:cstheme="minorHAnsi"/>
          <w:b/>
          <w:bCs/>
          <w:i/>
          <w:sz w:val="22"/>
          <w:szCs w:val="22"/>
        </w:rPr>
        <w:t>A Predictive Model for the Dynamic Friction Coefficient, 10</w:t>
      </w:r>
      <w:r w:rsidRPr="006757B4">
        <w:rPr>
          <w:rFonts w:asciiTheme="minorHAnsi" w:hAnsiTheme="minorHAnsi" w:cstheme="minorHAnsi"/>
          <w:b/>
          <w:bCs/>
          <w:i/>
          <w:sz w:val="22"/>
          <w:szCs w:val="22"/>
          <w:vertAlign w:val="superscript"/>
        </w:rPr>
        <w:t>th</w:t>
      </w:r>
      <w:r w:rsidRPr="006757B4">
        <w:rPr>
          <w:rFonts w:asciiTheme="minorHAnsi" w:hAnsiTheme="minorHAnsi" w:cstheme="minorHAnsi"/>
          <w:b/>
          <w:bCs/>
          <w:i/>
          <w:sz w:val="22"/>
          <w:szCs w:val="22"/>
        </w:rPr>
        <w:t xml:space="preserve"> edition of the International Conference on Durability of Composite Systems</w:t>
      </w:r>
      <w:r w:rsidR="001323AE" w:rsidRPr="006757B4">
        <w:rPr>
          <w:rFonts w:asciiTheme="minorHAnsi" w:hAnsiTheme="minorHAnsi" w:cstheme="minorHAnsi"/>
          <w:sz w:val="22"/>
          <w:szCs w:val="22"/>
        </w:rPr>
        <w:t xml:space="preserve">, </w:t>
      </w:r>
      <w:proofErr w:type="spellStart"/>
      <w:r w:rsidRPr="006757B4">
        <w:rPr>
          <w:rFonts w:asciiTheme="minorHAnsi" w:hAnsiTheme="minorHAnsi" w:cstheme="minorHAnsi"/>
          <w:b/>
          <w:bCs/>
          <w:sz w:val="22"/>
          <w:szCs w:val="22"/>
        </w:rPr>
        <w:t>Duracosys</w:t>
      </w:r>
      <w:proofErr w:type="spellEnd"/>
      <w:r w:rsidRPr="006757B4">
        <w:rPr>
          <w:rFonts w:asciiTheme="minorHAnsi" w:hAnsiTheme="minorHAnsi" w:cstheme="minorHAnsi"/>
          <w:b/>
          <w:bCs/>
          <w:sz w:val="22"/>
          <w:szCs w:val="22"/>
        </w:rPr>
        <w:t xml:space="preserve"> 2012</w:t>
      </w:r>
      <w:r w:rsidR="001323AE" w:rsidRPr="006757B4">
        <w:rPr>
          <w:rFonts w:asciiTheme="minorHAnsi" w:hAnsiTheme="minorHAnsi" w:cstheme="minorHAnsi"/>
          <w:sz w:val="22"/>
          <w:szCs w:val="22"/>
        </w:rPr>
        <w:t>,</w:t>
      </w:r>
      <w:r w:rsidRPr="006757B4">
        <w:rPr>
          <w:rFonts w:asciiTheme="minorHAnsi" w:hAnsiTheme="minorHAnsi" w:cstheme="minorHAnsi"/>
          <w:sz w:val="22"/>
          <w:szCs w:val="22"/>
        </w:rPr>
        <w:t xml:space="preserve"> Vrije Universiteit van Brussel, 17-19</w:t>
      </w:r>
      <w:r w:rsidR="001323AE" w:rsidRPr="006757B4">
        <w:rPr>
          <w:rFonts w:asciiTheme="minorHAnsi" w:hAnsiTheme="minorHAnsi" w:cstheme="minorHAnsi"/>
          <w:sz w:val="22"/>
          <w:szCs w:val="22"/>
        </w:rPr>
        <w:t xml:space="preserve"> </w:t>
      </w:r>
      <w:r w:rsidR="00F936E8">
        <w:rPr>
          <w:rFonts w:asciiTheme="minorHAnsi" w:hAnsiTheme="minorHAnsi" w:cstheme="minorHAnsi"/>
          <w:sz w:val="22"/>
          <w:szCs w:val="22"/>
        </w:rPr>
        <w:t>of September</w:t>
      </w:r>
      <w:r w:rsidRPr="006757B4">
        <w:rPr>
          <w:rFonts w:asciiTheme="minorHAnsi" w:hAnsiTheme="minorHAnsi" w:cstheme="minorHAnsi"/>
          <w:sz w:val="22"/>
          <w:szCs w:val="22"/>
        </w:rPr>
        <w:t xml:space="preserve">, </w:t>
      </w:r>
      <w:r w:rsidR="00F936E8">
        <w:rPr>
          <w:rFonts w:asciiTheme="minorHAnsi" w:hAnsiTheme="minorHAnsi" w:cstheme="minorHAnsi"/>
          <w:sz w:val="22"/>
          <w:szCs w:val="22"/>
        </w:rPr>
        <w:t>Belgium</w:t>
      </w:r>
      <w:r w:rsidR="001323AE" w:rsidRPr="006757B4">
        <w:rPr>
          <w:rFonts w:asciiTheme="minorHAnsi" w:hAnsiTheme="minorHAnsi" w:cstheme="minorHAnsi"/>
          <w:sz w:val="22"/>
          <w:szCs w:val="22"/>
        </w:rPr>
        <w:t xml:space="preserve"> </w:t>
      </w:r>
    </w:p>
    <w:p w14:paraId="6545EAF4" w14:textId="10CF7526" w:rsidR="003F55B5" w:rsidRPr="006757B4" w:rsidRDefault="003F55B5" w:rsidP="009F7B86">
      <w:pPr>
        <w:pStyle w:val="ListParagraph"/>
        <w:numPr>
          <w:ilvl w:val="0"/>
          <w:numId w:val="6"/>
        </w:numPr>
        <w:spacing w:after="0" w:line="276" w:lineRule="auto"/>
        <w:contextualSpacing/>
        <w:jc w:val="both"/>
        <w:rPr>
          <w:rFonts w:asciiTheme="minorHAnsi" w:hAnsiTheme="minorHAnsi" w:cstheme="minorHAnsi"/>
          <w:color w:val="000000"/>
          <w:sz w:val="22"/>
          <w:szCs w:val="22"/>
        </w:rPr>
      </w:pPr>
      <w:r w:rsidRPr="006757B4">
        <w:rPr>
          <w:rFonts w:asciiTheme="minorHAnsi" w:hAnsiTheme="minorHAnsi" w:cstheme="minorHAnsi"/>
          <w:b/>
          <w:sz w:val="22"/>
          <w:szCs w:val="22"/>
          <w:u w:val="single"/>
        </w:rPr>
        <w:t>Portan DV</w:t>
      </w:r>
      <w:r w:rsidRPr="006757B4">
        <w:rPr>
          <w:rFonts w:asciiTheme="minorHAnsi" w:hAnsiTheme="minorHAnsi" w:cstheme="minorHAnsi"/>
          <w:bCs/>
          <w:sz w:val="22"/>
          <w:szCs w:val="22"/>
        </w:rPr>
        <w:t xml:space="preserve">, Papanicolaou GC, </w:t>
      </w:r>
      <w:proofErr w:type="spellStart"/>
      <w:r w:rsidRPr="006757B4">
        <w:rPr>
          <w:rFonts w:asciiTheme="minorHAnsi" w:hAnsiTheme="minorHAnsi" w:cstheme="minorHAnsi"/>
          <w:bCs/>
          <w:sz w:val="22"/>
          <w:szCs w:val="22"/>
        </w:rPr>
        <w:t>Bouropoulos</w:t>
      </w:r>
      <w:proofErr w:type="spellEnd"/>
      <w:r w:rsidRPr="006757B4">
        <w:rPr>
          <w:rFonts w:asciiTheme="minorHAnsi" w:hAnsiTheme="minorHAnsi" w:cstheme="minorHAnsi"/>
          <w:bCs/>
          <w:sz w:val="22"/>
          <w:szCs w:val="22"/>
        </w:rPr>
        <w:t xml:space="preserve"> N.</w:t>
      </w:r>
      <w:r w:rsidR="00E0357F">
        <w:rPr>
          <w:rFonts w:asciiTheme="minorHAnsi" w:hAnsiTheme="minorHAnsi" w:cstheme="minorHAnsi"/>
          <w:bCs/>
          <w:sz w:val="22"/>
          <w:szCs w:val="22"/>
        </w:rPr>
        <w:t>, Oral</w:t>
      </w:r>
      <w:r w:rsidRPr="006757B4">
        <w:rPr>
          <w:rFonts w:asciiTheme="minorHAnsi" w:hAnsiTheme="minorHAnsi" w:cstheme="minorHAnsi"/>
          <w:bCs/>
          <w:sz w:val="22"/>
          <w:szCs w:val="22"/>
        </w:rPr>
        <w:t xml:space="preserve"> </w:t>
      </w:r>
      <w:r w:rsidR="00E0357F" w:rsidRPr="00E0357F">
        <w:rPr>
          <w:rFonts w:asciiTheme="minorHAnsi" w:hAnsiTheme="minorHAnsi" w:cstheme="minorHAnsi"/>
          <w:bCs/>
          <w:sz w:val="22"/>
          <w:szCs w:val="22"/>
        </w:rPr>
        <w:t>p</w:t>
      </w:r>
      <w:r w:rsidR="00F936E8" w:rsidRPr="00E0357F">
        <w:rPr>
          <w:rFonts w:asciiTheme="minorHAnsi" w:hAnsiTheme="minorHAnsi" w:cstheme="minorHAnsi"/>
          <w:bCs/>
          <w:sz w:val="22"/>
          <w:szCs w:val="22"/>
        </w:rPr>
        <w:t>resentation</w:t>
      </w:r>
      <w:r w:rsidR="00E0357F" w:rsidRPr="00E0357F">
        <w:rPr>
          <w:rFonts w:asciiTheme="minorHAnsi" w:hAnsiTheme="minorHAnsi" w:cstheme="minorHAnsi"/>
          <w:bCs/>
          <w:sz w:val="22"/>
          <w:szCs w:val="22"/>
        </w:rPr>
        <w:t>, Title</w:t>
      </w:r>
      <w:r w:rsidR="002414F9" w:rsidRPr="00E0357F">
        <w:rPr>
          <w:rFonts w:asciiTheme="minorHAnsi" w:hAnsiTheme="minorHAnsi" w:cstheme="minorHAnsi"/>
          <w:bCs/>
          <w:sz w:val="22"/>
          <w:szCs w:val="22"/>
        </w:rPr>
        <w:t>:</w:t>
      </w:r>
      <w:r w:rsidR="002414F9" w:rsidRPr="006757B4">
        <w:rPr>
          <w:rFonts w:asciiTheme="minorHAnsi" w:hAnsiTheme="minorHAnsi" w:cstheme="minorHAnsi"/>
          <w:bCs/>
          <w:sz w:val="22"/>
          <w:szCs w:val="22"/>
        </w:rPr>
        <w:t xml:space="preserve"> </w:t>
      </w:r>
      <w:r w:rsidRPr="006757B4">
        <w:rPr>
          <w:rFonts w:asciiTheme="minorHAnsi" w:hAnsiTheme="minorHAnsi" w:cstheme="minorHAnsi"/>
          <w:b/>
          <w:i/>
          <w:sz w:val="22"/>
          <w:szCs w:val="22"/>
        </w:rPr>
        <w:t>Manufacturing and Characterization of TiO</w:t>
      </w:r>
      <w:r w:rsidRPr="006757B4">
        <w:rPr>
          <w:rFonts w:asciiTheme="minorHAnsi" w:hAnsiTheme="minorHAnsi" w:cstheme="minorHAnsi"/>
          <w:b/>
          <w:i/>
          <w:sz w:val="22"/>
          <w:szCs w:val="22"/>
          <w:vertAlign w:val="subscript"/>
        </w:rPr>
        <w:t>2</w:t>
      </w:r>
      <w:r w:rsidRPr="006757B4">
        <w:rPr>
          <w:rFonts w:asciiTheme="minorHAnsi" w:hAnsiTheme="minorHAnsi" w:cstheme="minorHAnsi"/>
          <w:b/>
          <w:i/>
          <w:sz w:val="22"/>
          <w:szCs w:val="22"/>
        </w:rPr>
        <w:t xml:space="preserve"> Nanotubes for Solar Cells and Biomedical Applications</w:t>
      </w:r>
      <w:r w:rsidRPr="006757B4">
        <w:rPr>
          <w:rFonts w:asciiTheme="minorHAnsi" w:hAnsiTheme="minorHAnsi" w:cstheme="minorHAnsi"/>
          <w:bCs/>
          <w:iCs/>
          <w:sz w:val="22"/>
          <w:szCs w:val="22"/>
        </w:rPr>
        <w:t>,</w:t>
      </w:r>
      <w:r w:rsidRPr="006757B4">
        <w:rPr>
          <w:rFonts w:asciiTheme="minorHAnsi" w:hAnsiTheme="minorHAnsi" w:cstheme="minorHAnsi"/>
          <w:bCs/>
          <w:sz w:val="22"/>
          <w:szCs w:val="22"/>
        </w:rPr>
        <w:t xml:space="preserve"> </w:t>
      </w:r>
      <w:r w:rsidRPr="006757B4">
        <w:rPr>
          <w:rFonts w:asciiTheme="minorHAnsi" w:hAnsiTheme="minorHAnsi" w:cstheme="minorHAnsi"/>
          <w:b/>
          <w:sz w:val="22"/>
          <w:szCs w:val="22"/>
        </w:rPr>
        <w:t>DFC-11 &amp; SI-5 Conference</w:t>
      </w:r>
      <w:r w:rsidR="002414F9" w:rsidRPr="006757B4">
        <w:rPr>
          <w:rFonts w:asciiTheme="minorHAnsi" w:hAnsiTheme="minorHAnsi" w:cstheme="minorHAnsi"/>
          <w:bCs/>
          <w:sz w:val="22"/>
          <w:szCs w:val="22"/>
        </w:rPr>
        <w:t xml:space="preserve"> </w:t>
      </w:r>
      <w:r w:rsidR="002414F9" w:rsidRPr="006757B4">
        <w:rPr>
          <w:rFonts w:asciiTheme="minorHAnsi" w:hAnsiTheme="minorHAnsi" w:cstheme="minorHAnsi"/>
          <w:b/>
          <w:sz w:val="22"/>
          <w:szCs w:val="22"/>
        </w:rPr>
        <w:t>2011</w:t>
      </w:r>
      <w:r w:rsidRPr="006757B4">
        <w:rPr>
          <w:rFonts w:asciiTheme="minorHAnsi" w:hAnsiTheme="minorHAnsi" w:cstheme="minorHAnsi"/>
          <w:bCs/>
          <w:sz w:val="22"/>
          <w:szCs w:val="22"/>
        </w:rPr>
        <w:t xml:space="preserve">, Queens’ College, Cambridge, 13-15 </w:t>
      </w:r>
      <w:r w:rsidR="00F936E8">
        <w:rPr>
          <w:rFonts w:asciiTheme="minorHAnsi" w:hAnsiTheme="minorHAnsi" w:cstheme="minorHAnsi"/>
          <w:bCs/>
          <w:sz w:val="22"/>
          <w:szCs w:val="22"/>
        </w:rPr>
        <w:t>of April</w:t>
      </w:r>
      <w:r w:rsidR="002414F9" w:rsidRPr="006757B4">
        <w:rPr>
          <w:rFonts w:asciiTheme="minorHAnsi" w:hAnsiTheme="minorHAnsi" w:cstheme="minorHAnsi"/>
          <w:bCs/>
          <w:sz w:val="22"/>
          <w:szCs w:val="22"/>
        </w:rPr>
        <w:t xml:space="preserve">, </w:t>
      </w:r>
      <w:r w:rsidR="00933F3E">
        <w:rPr>
          <w:rFonts w:asciiTheme="minorHAnsi" w:hAnsiTheme="minorHAnsi" w:cstheme="minorHAnsi"/>
          <w:bCs/>
          <w:sz w:val="22"/>
          <w:szCs w:val="22"/>
        </w:rPr>
        <w:t>UK</w:t>
      </w:r>
    </w:p>
    <w:p w14:paraId="1F92EE32" w14:textId="404FFE84" w:rsidR="004F1640" w:rsidRPr="006757B4" w:rsidRDefault="003F55B5" w:rsidP="009F7B86">
      <w:pPr>
        <w:pStyle w:val="ListParagraph"/>
        <w:numPr>
          <w:ilvl w:val="0"/>
          <w:numId w:val="6"/>
        </w:numPr>
        <w:spacing w:after="0" w:line="276" w:lineRule="auto"/>
        <w:contextualSpacing/>
        <w:jc w:val="both"/>
        <w:rPr>
          <w:rFonts w:asciiTheme="minorHAnsi" w:hAnsiTheme="minorHAnsi" w:cstheme="minorHAnsi"/>
          <w:color w:val="000000"/>
          <w:sz w:val="22"/>
          <w:szCs w:val="22"/>
        </w:rPr>
      </w:pPr>
      <w:r w:rsidRPr="006757B4">
        <w:rPr>
          <w:rFonts w:asciiTheme="minorHAnsi" w:hAnsiTheme="minorHAnsi" w:cstheme="minorHAnsi"/>
          <w:bCs/>
          <w:sz w:val="22"/>
          <w:szCs w:val="22"/>
        </w:rPr>
        <w:t xml:space="preserve">Papaefthymiou KP, Drakopoulos ED, </w:t>
      </w:r>
      <w:proofErr w:type="spellStart"/>
      <w:r w:rsidRPr="006757B4">
        <w:rPr>
          <w:rFonts w:asciiTheme="minorHAnsi" w:hAnsiTheme="minorHAnsi" w:cstheme="minorHAnsi"/>
          <w:bCs/>
          <w:sz w:val="22"/>
          <w:szCs w:val="22"/>
        </w:rPr>
        <w:t>Koutsomitopoulou</w:t>
      </w:r>
      <w:proofErr w:type="spellEnd"/>
      <w:r w:rsidRPr="006757B4">
        <w:rPr>
          <w:rFonts w:asciiTheme="minorHAnsi" w:hAnsiTheme="minorHAnsi" w:cstheme="minorHAnsi"/>
          <w:bCs/>
          <w:sz w:val="22"/>
          <w:szCs w:val="22"/>
        </w:rPr>
        <w:t xml:space="preserve"> AF,</w:t>
      </w:r>
      <w:r w:rsidRPr="006757B4">
        <w:rPr>
          <w:rFonts w:asciiTheme="minorHAnsi" w:hAnsiTheme="minorHAnsi" w:cstheme="minorHAnsi"/>
          <w:b/>
          <w:sz w:val="22"/>
          <w:szCs w:val="22"/>
        </w:rPr>
        <w:t xml:space="preserve"> </w:t>
      </w:r>
      <w:r w:rsidRPr="006757B4">
        <w:rPr>
          <w:rFonts w:asciiTheme="minorHAnsi" w:hAnsiTheme="minorHAnsi" w:cstheme="minorHAnsi"/>
          <w:b/>
          <w:sz w:val="22"/>
          <w:szCs w:val="22"/>
          <w:u w:val="single"/>
        </w:rPr>
        <w:t>Portan DV</w:t>
      </w:r>
      <w:r w:rsidRPr="006757B4">
        <w:rPr>
          <w:rFonts w:asciiTheme="minorHAnsi" w:hAnsiTheme="minorHAnsi" w:cstheme="minorHAnsi"/>
          <w:bCs/>
          <w:sz w:val="22"/>
          <w:szCs w:val="22"/>
        </w:rPr>
        <w:t xml:space="preserve">, </w:t>
      </w:r>
      <w:proofErr w:type="spellStart"/>
      <w:r w:rsidRPr="006757B4">
        <w:rPr>
          <w:rFonts w:asciiTheme="minorHAnsi" w:hAnsiTheme="minorHAnsi" w:cstheme="minorHAnsi"/>
          <w:bCs/>
          <w:sz w:val="22"/>
          <w:szCs w:val="22"/>
        </w:rPr>
        <w:t>Zaoutsos</w:t>
      </w:r>
      <w:proofErr w:type="spellEnd"/>
      <w:r w:rsidRPr="006757B4">
        <w:rPr>
          <w:rFonts w:asciiTheme="minorHAnsi" w:hAnsiTheme="minorHAnsi" w:cstheme="minorHAnsi"/>
          <w:bCs/>
          <w:sz w:val="22"/>
          <w:szCs w:val="22"/>
        </w:rPr>
        <w:t xml:space="preserve"> SP, Papanicolaou GC.</w:t>
      </w:r>
      <w:r w:rsidR="00E0357F">
        <w:rPr>
          <w:rFonts w:asciiTheme="minorHAnsi" w:hAnsiTheme="minorHAnsi" w:cstheme="minorHAnsi"/>
          <w:bCs/>
          <w:sz w:val="22"/>
          <w:szCs w:val="22"/>
        </w:rPr>
        <w:t>, Oral</w:t>
      </w:r>
      <w:r w:rsidRPr="006757B4">
        <w:rPr>
          <w:rFonts w:asciiTheme="minorHAnsi" w:hAnsiTheme="minorHAnsi" w:cstheme="minorHAnsi"/>
          <w:bCs/>
          <w:sz w:val="22"/>
          <w:szCs w:val="22"/>
        </w:rPr>
        <w:t xml:space="preserve"> </w:t>
      </w:r>
      <w:r w:rsidR="00E0357F" w:rsidRPr="00E0357F">
        <w:rPr>
          <w:rFonts w:asciiTheme="minorHAnsi" w:hAnsiTheme="minorHAnsi" w:cstheme="minorHAnsi"/>
          <w:bCs/>
          <w:sz w:val="22"/>
          <w:szCs w:val="22"/>
        </w:rPr>
        <w:t>p</w:t>
      </w:r>
      <w:r w:rsidR="00F936E8" w:rsidRPr="00E0357F">
        <w:rPr>
          <w:rFonts w:asciiTheme="minorHAnsi" w:hAnsiTheme="minorHAnsi" w:cstheme="minorHAnsi"/>
          <w:bCs/>
          <w:sz w:val="22"/>
          <w:szCs w:val="22"/>
        </w:rPr>
        <w:t>resentation</w:t>
      </w:r>
      <w:r w:rsidR="00E0357F" w:rsidRPr="00E0357F">
        <w:rPr>
          <w:rFonts w:asciiTheme="minorHAnsi" w:hAnsiTheme="minorHAnsi" w:cstheme="minorHAnsi"/>
          <w:bCs/>
          <w:sz w:val="22"/>
          <w:szCs w:val="22"/>
        </w:rPr>
        <w:t>, Title</w:t>
      </w:r>
      <w:r w:rsidR="004F1640" w:rsidRPr="00E0357F">
        <w:rPr>
          <w:rFonts w:asciiTheme="minorHAnsi" w:hAnsiTheme="minorHAnsi" w:cstheme="minorHAnsi"/>
          <w:bCs/>
          <w:sz w:val="22"/>
          <w:szCs w:val="22"/>
        </w:rPr>
        <w:t>:</w:t>
      </w:r>
      <w:r w:rsidR="004F1640" w:rsidRPr="006757B4">
        <w:rPr>
          <w:rFonts w:asciiTheme="minorHAnsi" w:hAnsiTheme="minorHAnsi" w:cstheme="minorHAnsi"/>
          <w:bCs/>
          <w:sz w:val="22"/>
          <w:szCs w:val="22"/>
        </w:rPr>
        <w:t xml:space="preserve"> </w:t>
      </w:r>
      <w:r w:rsidRPr="006757B4">
        <w:rPr>
          <w:rFonts w:asciiTheme="minorHAnsi" w:hAnsiTheme="minorHAnsi" w:cstheme="minorHAnsi"/>
          <w:b/>
          <w:i/>
          <w:sz w:val="22"/>
          <w:szCs w:val="22"/>
        </w:rPr>
        <w:t>Dynamic Mechanical Behavior of Epoxy Matrix-MWCNT Nanocomposites</w:t>
      </w:r>
      <w:r w:rsidRPr="006757B4">
        <w:rPr>
          <w:rFonts w:asciiTheme="minorHAnsi" w:hAnsiTheme="minorHAnsi" w:cstheme="minorHAnsi"/>
          <w:sz w:val="22"/>
          <w:szCs w:val="22"/>
        </w:rPr>
        <w:t xml:space="preserve">, </w:t>
      </w:r>
      <w:r w:rsidR="004F1640" w:rsidRPr="006757B4">
        <w:rPr>
          <w:rFonts w:asciiTheme="minorHAnsi" w:hAnsiTheme="minorHAnsi" w:cstheme="minorHAnsi"/>
          <w:b/>
          <w:sz w:val="22"/>
          <w:szCs w:val="22"/>
        </w:rPr>
        <w:t>DFC-11 &amp; SI-5 Conference</w:t>
      </w:r>
      <w:r w:rsidR="004F1640" w:rsidRPr="006757B4">
        <w:rPr>
          <w:rFonts w:asciiTheme="minorHAnsi" w:hAnsiTheme="minorHAnsi" w:cstheme="minorHAnsi"/>
          <w:bCs/>
          <w:sz w:val="22"/>
          <w:szCs w:val="22"/>
        </w:rPr>
        <w:t xml:space="preserve"> </w:t>
      </w:r>
      <w:r w:rsidR="004F1640" w:rsidRPr="006757B4">
        <w:rPr>
          <w:rFonts w:asciiTheme="minorHAnsi" w:hAnsiTheme="minorHAnsi" w:cstheme="minorHAnsi"/>
          <w:b/>
          <w:sz w:val="22"/>
          <w:szCs w:val="22"/>
        </w:rPr>
        <w:t>2011</w:t>
      </w:r>
      <w:r w:rsidR="004F1640" w:rsidRPr="006757B4">
        <w:rPr>
          <w:rFonts w:asciiTheme="minorHAnsi" w:hAnsiTheme="minorHAnsi" w:cstheme="minorHAnsi"/>
          <w:bCs/>
          <w:sz w:val="22"/>
          <w:szCs w:val="22"/>
        </w:rPr>
        <w:t xml:space="preserve">, Queens’ College, Cambridge, 13-15 </w:t>
      </w:r>
      <w:r w:rsidR="00933F3E">
        <w:rPr>
          <w:rFonts w:asciiTheme="minorHAnsi" w:hAnsiTheme="minorHAnsi" w:cstheme="minorHAnsi"/>
          <w:bCs/>
          <w:sz w:val="22"/>
          <w:szCs w:val="22"/>
        </w:rPr>
        <w:t>of April</w:t>
      </w:r>
      <w:r w:rsidR="004F1640" w:rsidRPr="006757B4">
        <w:rPr>
          <w:rFonts w:asciiTheme="minorHAnsi" w:hAnsiTheme="minorHAnsi" w:cstheme="minorHAnsi"/>
          <w:bCs/>
          <w:sz w:val="22"/>
          <w:szCs w:val="22"/>
        </w:rPr>
        <w:t xml:space="preserve">, </w:t>
      </w:r>
      <w:r w:rsidR="00933F3E">
        <w:rPr>
          <w:rFonts w:asciiTheme="minorHAnsi" w:hAnsiTheme="minorHAnsi" w:cstheme="minorHAnsi"/>
          <w:bCs/>
          <w:sz w:val="22"/>
          <w:szCs w:val="22"/>
        </w:rPr>
        <w:t>UK</w:t>
      </w:r>
    </w:p>
    <w:p w14:paraId="0E4C649F" w14:textId="18EB0029" w:rsidR="003F55B5" w:rsidRPr="006757B4" w:rsidRDefault="003F55B5" w:rsidP="009F7B86">
      <w:pPr>
        <w:pStyle w:val="ListParagraph"/>
        <w:numPr>
          <w:ilvl w:val="0"/>
          <w:numId w:val="6"/>
        </w:numPr>
        <w:spacing w:after="0" w:line="276" w:lineRule="auto"/>
        <w:contextualSpacing/>
        <w:jc w:val="both"/>
        <w:rPr>
          <w:rFonts w:asciiTheme="minorHAnsi" w:hAnsiTheme="minorHAnsi" w:cstheme="minorHAnsi"/>
          <w:color w:val="000000"/>
          <w:sz w:val="22"/>
          <w:szCs w:val="22"/>
        </w:rPr>
      </w:pPr>
      <w:r w:rsidRPr="006757B4">
        <w:rPr>
          <w:rFonts w:asciiTheme="minorHAnsi" w:hAnsiTheme="minorHAnsi" w:cstheme="minorHAnsi"/>
          <w:bCs/>
          <w:sz w:val="22"/>
          <w:szCs w:val="22"/>
          <w:u w:val="single"/>
        </w:rPr>
        <w:t>Papanicolaou GC</w:t>
      </w:r>
      <w:r w:rsidRPr="006757B4">
        <w:rPr>
          <w:rFonts w:asciiTheme="minorHAnsi" w:hAnsiTheme="minorHAnsi" w:cstheme="minorHAnsi"/>
          <w:bCs/>
          <w:sz w:val="22"/>
          <w:szCs w:val="22"/>
        </w:rPr>
        <w:t xml:space="preserve">, </w:t>
      </w:r>
      <w:r w:rsidRPr="006757B4">
        <w:rPr>
          <w:rFonts w:asciiTheme="minorHAnsi" w:hAnsiTheme="minorHAnsi" w:cstheme="minorHAnsi"/>
          <w:b/>
          <w:sz w:val="22"/>
          <w:szCs w:val="22"/>
        </w:rPr>
        <w:t>Diana Portan</w:t>
      </w:r>
      <w:r w:rsidR="00E0357F">
        <w:rPr>
          <w:rFonts w:asciiTheme="minorHAnsi" w:hAnsiTheme="minorHAnsi" w:cstheme="minorHAnsi"/>
          <w:b/>
          <w:sz w:val="22"/>
          <w:szCs w:val="22"/>
        </w:rPr>
        <w:t xml:space="preserve">, </w:t>
      </w:r>
      <w:r w:rsidR="00E0357F" w:rsidRPr="00E0357F">
        <w:rPr>
          <w:rFonts w:asciiTheme="minorHAnsi" w:hAnsiTheme="minorHAnsi" w:cstheme="minorHAnsi"/>
          <w:bCs/>
          <w:sz w:val="22"/>
          <w:szCs w:val="22"/>
        </w:rPr>
        <w:t>Oral p</w:t>
      </w:r>
      <w:r w:rsidR="00933F3E" w:rsidRPr="00E0357F">
        <w:rPr>
          <w:rFonts w:asciiTheme="minorHAnsi" w:hAnsiTheme="minorHAnsi" w:cstheme="minorHAnsi"/>
          <w:bCs/>
          <w:sz w:val="22"/>
          <w:szCs w:val="22"/>
        </w:rPr>
        <w:t>resentation</w:t>
      </w:r>
      <w:r w:rsidR="00E0357F" w:rsidRPr="00E0357F">
        <w:rPr>
          <w:rFonts w:asciiTheme="minorHAnsi" w:hAnsiTheme="minorHAnsi" w:cstheme="minorHAnsi"/>
          <w:bCs/>
          <w:sz w:val="22"/>
          <w:szCs w:val="22"/>
        </w:rPr>
        <w:t>, Title</w:t>
      </w:r>
      <w:r w:rsidR="00B50CE2" w:rsidRPr="00E0357F">
        <w:rPr>
          <w:rFonts w:asciiTheme="minorHAnsi" w:hAnsiTheme="minorHAnsi" w:cstheme="minorHAnsi"/>
          <w:bCs/>
          <w:sz w:val="22"/>
          <w:szCs w:val="22"/>
        </w:rPr>
        <w:t>:</w:t>
      </w:r>
      <w:r w:rsidR="00B50CE2" w:rsidRPr="006757B4">
        <w:rPr>
          <w:rFonts w:asciiTheme="minorHAnsi" w:hAnsiTheme="minorHAnsi" w:cstheme="minorHAnsi"/>
          <w:bCs/>
          <w:sz w:val="22"/>
          <w:szCs w:val="22"/>
        </w:rPr>
        <w:t xml:space="preserve"> </w:t>
      </w:r>
      <w:r w:rsidRPr="006757B4">
        <w:rPr>
          <w:rFonts w:asciiTheme="minorHAnsi" w:hAnsiTheme="minorHAnsi" w:cstheme="minorHAnsi"/>
          <w:b/>
          <w:bCs/>
          <w:i/>
          <w:sz w:val="22"/>
          <w:szCs w:val="22"/>
        </w:rPr>
        <w:t>Synthesis, Characterization and Biomedical Applications of TiO</w:t>
      </w:r>
      <w:r w:rsidRPr="006757B4">
        <w:rPr>
          <w:rFonts w:asciiTheme="minorHAnsi" w:hAnsiTheme="minorHAnsi" w:cstheme="minorHAnsi"/>
          <w:b/>
          <w:bCs/>
          <w:i/>
          <w:sz w:val="22"/>
          <w:szCs w:val="22"/>
          <w:vertAlign w:val="subscript"/>
        </w:rPr>
        <w:t>2</w:t>
      </w:r>
      <w:r w:rsidRPr="006757B4">
        <w:rPr>
          <w:rFonts w:asciiTheme="minorHAnsi" w:hAnsiTheme="minorHAnsi" w:cstheme="minorHAnsi"/>
          <w:b/>
          <w:bCs/>
          <w:i/>
          <w:sz w:val="22"/>
          <w:szCs w:val="22"/>
        </w:rPr>
        <w:t xml:space="preserve"> Nanotubes</w:t>
      </w:r>
      <w:r w:rsidRPr="006757B4">
        <w:rPr>
          <w:rFonts w:asciiTheme="minorHAnsi" w:hAnsiTheme="minorHAnsi" w:cstheme="minorHAnsi"/>
          <w:iCs/>
          <w:sz w:val="22"/>
          <w:szCs w:val="22"/>
        </w:rPr>
        <w:t>,</w:t>
      </w:r>
      <w:r w:rsidRPr="006757B4">
        <w:rPr>
          <w:rFonts w:asciiTheme="minorHAnsi" w:hAnsiTheme="minorHAnsi" w:cstheme="minorHAnsi"/>
          <w:sz w:val="22"/>
          <w:szCs w:val="22"/>
        </w:rPr>
        <w:t xml:space="preserve"> </w:t>
      </w:r>
      <w:r w:rsidR="00933F3E" w:rsidRPr="00933F3E">
        <w:rPr>
          <w:rFonts w:asciiTheme="minorHAnsi" w:hAnsiTheme="minorHAnsi" w:cstheme="minorHAnsi"/>
          <w:b/>
          <w:bCs/>
          <w:sz w:val="22"/>
          <w:szCs w:val="22"/>
        </w:rPr>
        <w:t xml:space="preserve">8th International Conference on </w:t>
      </w:r>
      <w:proofErr w:type="spellStart"/>
      <w:r w:rsidR="00933F3E" w:rsidRPr="00933F3E">
        <w:rPr>
          <w:rFonts w:asciiTheme="minorHAnsi" w:hAnsiTheme="minorHAnsi" w:cstheme="minorHAnsi"/>
          <w:b/>
          <w:bCs/>
          <w:sz w:val="22"/>
          <w:szCs w:val="22"/>
        </w:rPr>
        <w:t>Nanosciences</w:t>
      </w:r>
      <w:proofErr w:type="spellEnd"/>
      <w:r w:rsidR="00933F3E" w:rsidRPr="00933F3E">
        <w:rPr>
          <w:rFonts w:asciiTheme="minorHAnsi" w:hAnsiTheme="minorHAnsi" w:cstheme="minorHAnsi"/>
          <w:b/>
          <w:bCs/>
          <w:sz w:val="22"/>
          <w:szCs w:val="22"/>
        </w:rPr>
        <w:t xml:space="preserve"> &amp; Nanotechnologies </w:t>
      </w:r>
      <w:r w:rsidRPr="006757B4">
        <w:rPr>
          <w:rFonts w:asciiTheme="minorHAnsi" w:hAnsiTheme="minorHAnsi" w:cstheme="minorHAnsi"/>
          <w:b/>
          <w:bCs/>
          <w:sz w:val="22"/>
          <w:szCs w:val="22"/>
        </w:rPr>
        <w:t>– NN11</w:t>
      </w:r>
      <w:r w:rsidRPr="006757B4">
        <w:rPr>
          <w:rFonts w:asciiTheme="minorHAnsi" w:hAnsiTheme="minorHAnsi" w:cstheme="minorHAnsi"/>
          <w:sz w:val="22"/>
          <w:szCs w:val="22"/>
        </w:rPr>
        <w:t xml:space="preserve"> </w:t>
      </w:r>
      <w:r w:rsidR="00B50CE2" w:rsidRPr="006757B4">
        <w:rPr>
          <w:rFonts w:asciiTheme="minorHAnsi" w:hAnsiTheme="minorHAnsi" w:cstheme="minorHAnsi"/>
          <w:sz w:val="22"/>
          <w:szCs w:val="22"/>
        </w:rPr>
        <w:t>(</w:t>
      </w:r>
      <w:r w:rsidR="00B50CE2" w:rsidRPr="006757B4">
        <w:rPr>
          <w:rFonts w:asciiTheme="minorHAnsi" w:hAnsiTheme="minorHAnsi" w:cstheme="minorHAnsi"/>
          <w:b/>
          <w:bCs/>
          <w:sz w:val="22"/>
          <w:szCs w:val="22"/>
        </w:rPr>
        <w:t>2011)</w:t>
      </w:r>
      <w:r w:rsidRPr="006757B4">
        <w:rPr>
          <w:rFonts w:asciiTheme="minorHAnsi" w:hAnsiTheme="minorHAnsi" w:cstheme="minorHAnsi"/>
          <w:sz w:val="22"/>
          <w:szCs w:val="22"/>
        </w:rPr>
        <w:t xml:space="preserve"> </w:t>
      </w:r>
      <w:r w:rsidR="00933F3E">
        <w:rPr>
          <w:rFonts w:asciiTheme="minorHAnsi" w:hAnsiTheme="minorHAnsi" w:cstheme="minorHAnsi"/>
          <w:sz w:val="22"/>
          <w:szCs w:val="22"/>
        </w:rPr>
        <w:t>Thessaloniki</w:t>
      </w:r>
      <w:r w:rsidR="00B50CE2" w:rsidRPr="006757B4">
        <w:rPr>
          <w:rFonts w:asciiTheme="minorHAnsi" w:hAnsiTheme="minorHAnsi" w:cstheme="minorHAnsi"/>
          <w:sz w:val="22"/>
          <w:szCs w:val="22"/>
        </w:rPr>
        <w:t xml:space="preserve">, </w:t>
      </w:r>
      <w:r w:rsidRPr="006757B4">
        <w:rPr>
          <w:rFonts w:asciiTheme="minorHAnsi" w:hAnsiTheme="minorHAnsi" w:cstheme="minorHAnsi"/>
          <w:sz w:val="22"/>
          <w:szCs w:val="22"/>
        </w:rPr>
        <w:t xml:space="preserve">12-15 </w:t>
      </w:r>
      <w:r w:rsidR="00933F3E">
        <w:rPr>
          <w:rFonts w:asciiTheme="minorHAnsi" w:hAnsiTheme="minorHAnsi" w:cstheme="minorHAnsi"/>
          <w:sz w:val="22"/>
          <w:szCs w:val="22"/>
        </w:rPr>
        <w:t>of July</w:t>
      </w:r>
      <w:r w:rsidR="00B50CE2" w:rsidRPr="006757B4">
        <w:rPr>
          <w:rFonts w:asciiTheme="minorHAnsi" w:hAnsiTheme="minorHAnsi" w:cstheme="minorHAnsi"/>
          <w:sz w:val="22"/>
          <w:szCs w:val="22"/>
        </w:rPr>
        <w:t xml:space="preserve"> </w:t>
      </w:r>
    </w:p>
    <w:p w14:paraId="23BCCF53" w14:textId="6730817C" w:rsidR="003F55B5" w:rsidRPr="000239A9" w:rsidRDefault="003F55B5" w:rsidP="009F7B86">
      <w:pPr>
        <w:pStyle w:val="ListParagraph"/>
        <w:numPr>
          <w:ilvl w:val="0"/>
          <w:numId w:val="6"/>
        </w:numPr>
        <w:spacing w:after="0" w:line="276" w:lineRule="auto"/>
        <w:contextualSpacing/>
        <w:jc w:val="both"/>
        <w:rPr>
          <w:rFonts w:asciiTheme="minorHAnsi" w:hAnsiTheme="minorHAnsi" w:cstheme="minorHAnsi"/>
          <w:bCs/>
          <w:color w:val="000000"/>
          <w:sz w:val="22"/>
          <w:szCs w:val="22"/>
        </w:rPr>
      </w:pPr>
      <w:r w:rsidRPr="006757B4">
        <w:rPr>
          <w:rFonts w:asciiTheme="minorHAnsi" w:hAnsiTheme="minorHAnsi" w:cstheme="minorHAnsi"/>
          <w:bCs/>
          <w:sz w:val="22"/>
          <w:szCs w:val="22"/>
          <w:u w:val="single"/>
        </w:rPr>
        <w:t>Papanicolaou GC</w:t>
      </w:r>
      <w:r w:rsidRPr="006757B4">
        <w:rPr>
          <w:rFonts w:asciiTheme="minorHAnsi" w:hAnsiTheme="minorHAnsi" w:cstheme="minorHAnsi"/>
          <w:bCs/>
          <w:sz w:val="22"/>
          <w:szCs w:val="22"/>
        </w:rPr>
        <w:t>,</w:t>
      </w:r>
      <w:r w:rsidRPr="006757B4">
        <w:rPr>
          <w:rFonts w:asciiTheme="minorHAnsi" w:hAnsiTheme="minorHAnsi" w:cstheme="minorHAnsi"/>
          <w:b/>
          <w:sz w:val="22"/>
          <w:szCs w:val="22"/>
        </w:rPr>
        <w:t xml:space="preserve"> Diana Portan</w:t>
      </w:r>
      <w:r w:rsidR="003F440B">
        <w:rPr>
          <w:rFonts w:asciiTheme="minorHAnsi" w:hAnsiTheme="minorHAnsi" w:cstheme="minorHAnsi"/>
          <w:b/>
          <w:sz w:val="22"/>
          <w:szCs w:val="22"/>
        </w:rPr>
        <w:t xml:space="preserve">, </w:t>
      </w:r>
      <w:r w:rsidR="003F440B" w:rsidRPr="003F440B">
        <w:rPr>
          <w:rFonts w:asciiTheme="minorHAnsi" w:hAnsiTheme="minorHAnsi" w:cstheme="minorHAnsi"/>
          <w:bCs/>
          <w:sz w:val="22"/>
          <w:szCs w:val="22"/>
        </w:rPr>
        <w:t xml:space="preserve">Oral </w:t>
      </w:r>
      <w:r w:rsidR="000239A9" w:rsidRPr="003F440B">
        <w:rPr>
          <w:rFonts w:asciiTheme="minorHAnsi" w:hAnsiTheme="minorHAnsi" w:cstheme="minorHAnsi"/>
          <w:bCs/>
          <w:sz w:val="22"/>
          <w:szCs w:val="22"/>
        </w:rPr>
        <w:t>Presentation</w:t>
      </w:r>
      <w:r w:rsidR="003F440B" w:rsidRPr="003F440B">
        <w:rPr>
          <w:rFonts w:asciiTheme="minorHAnsi" w:hAnsiTheme="minorHAnsi" w:cstheme="minorHAnsi"/>
          <w:bCs/>
          <w:sz w:val="22"/>
          <w:szCs w:val="22"/>
        </w:rPr>
        <w:t>, Title</w:t>
      </w:r>
      <w:r w:rsidR="00B50CE2" w:rsidRPr="003F440B">
        <w:rPr>
          <w:rFonts w:asciiTheme="minorHAnsi" w:hAnsiTheme="minorHAnsi" w:cstheme="minorHAnsi"/>
          <w:bCs/>
          <w:sz w:val="22"/>
          <w:szCs w:val="22"/>
        </w:rPr>
        <w:t xml:space="preserve">: </w:t>
      </w:r>
      <w:r w:rsidR="00B50CE2" w:rsidRPr="006757B4">
        <w:rPr>
          <w:rFonts w:asciiTheme="minorHAnsi" w:hAnsiTheme="minorHAnsi" w:cstheme="minorHAnsi"/>
          <w:b/>
          <w:i/>
          <w:sz w:val="22"/>
          <w:szCs w:val="22"/>
        </w:rPr>
        <w:t>Predictive Models for Tissue – Implant Interaction Behavio</w:t>
      </w:r>
      <w:r w:rsidR="00B50CE2" w:rsidRPr="006757B4">
        <w:rPr>
          <w:rFonts w:asciiTheme="minorHAnsi" w:hAnsiTheme="minorHAnsi" w:cstheme="minorHAnsi"/>
          <w:b/>
          <w:sz w:val="22"/>
          <w:szCs w:val="22"/>
        </w:rPr>
        <w:t xml:space="preserve">r. </w:t>
      </w:r>
      <w:r w:rsidR="000239A9">
        <w:rPr>
          <w:rFonts w:asciiTheme="minorHAnsi" w:hAnsiTheme="minorHAnsi" w:cstheme="minorHAnsi"/>
          <w:b/>
          <w:sz w:val="22"/>
          <w:szCs w:val="22"/>
        </w:rPr>
        <w:t xml:space="preserve">Scientific </w:t>
      </w:r>
      <w:r w:rsidR="000239A9" w:rsidRPr="000239A9">
        <w:rPr>
          <w:rFonts w:asciiTheme="minorHAnsi" w:hAnsiTheme="minorHAnsi" w:cstheme="minorHAnsi"/>
          <w:b/>
          <w:sz w:val="22"/>
          <w:szCs w:val="22"/>
        </w:rPr>
        <w:t>meeting of the Hellenic Society of Biomaterials 2011</w:t>
      </w:r>
      <w:r w:rsidR="000239A9" w:rsidRPr="000239A9">
        <w:rPr>
          <w:rFonts w:asciiTheme="minorHAnsi" w:hAnsiTheme="minorHAnsi" w:cstheme="minorHAnsi"/>
          <w:bCs/>
          <w:sz w:val="22"/>
          <w:szCs w:val="22"/>
        </w:rPr>
        <w:t>, Athens, November 18-19</w:t>
      </w:r>
    </w:p>
    <w:p w14:paraId="02129650" w14:textId="6AE3B17B" w:rsidR="000F64E6" w:rsidRPr="00650026" w:rsidRDefault="003F55B5" w:rsidP="000239A9">
      <w:pPr>
        <w:pStyle w:val="ListParagraph"/>
        <w:numPr>
          <w:ilvl w:val="0"/>
          <w:numId w:val="6"/>
        </w:numPr>
        <w:spacing w:after="120" w:line="276" w:lineRule="auto"/>
        <w:contextualSpacing/>
        <w:jc w:val="both"/>
        <w:rPr>
          <w:rFonts w:asciiTheme="minorHAnsi" w:hAnsiTheme="minorHAnsi" w:cstheme="minorHAnsi"/>
          <w:bCs/>
          <w:sz w:val="22"/>
          <w:szCs w:val="22"/>
        </w:rPr>
      </w:pPr>
      <w:r w:rsidRPr="006757B4">
        <w:rPr>
          <w:rFonts w:asciiTheme="minorHAnsi" w:hAnsiTheme="minorHAnsi" w:cstheme="minorHAnsi"/>
          <w:b/>
          <w:sz w:val="22"/>
          <w:szCs w:val="22"/>
          <w:u w:val="single"/>
        </w:rPr>
        <w:t>Portan</w:t>
      </w:r>
      <w:r w:rsidRPr="006757B4">
        <w:rPr>
          <w:rFonts w:asciiTheme="minorHAnsi" w:hAnsiTheme="minorHAnsi" w:cstheme="minorHAnsi"/>
          <w:bCs/>
          <w:sz w:val="22"/>
          <w:szCs w:val="22"/>
          <w:u w:val="single"/>
        </w:rPr>
        <w:t xml:space="preserve"> </w:t>
      </w:r>
      <w:r w:rsidRPr="006757B4">
        <w:rPr>
          <w:rFonts w:asciiTheme="minorHAnsi" w:hAnsiTheme="minorHAnsi" w:cstheme="minorHAnsi"/>
          <w:b/>
          <w:sz w:val="22"/>
          <w:szCs w:val="22"/>
          <w:u w:val="single"/>
        </w:rPr>
        <w:t>DV</w:t>
      </w:r>
      <w:r w:rsidRPr="006757B4">
        <w:rPr>
          <w:rFonts w:asciiTheme="minorHAnsi" w:hAnsiTheme="minorHAnsi" w:cstheme="minorHAnsi"/>
          <w:b/>
          <w:sz w:val="22"/>
          <w:szCs w:val="22"/>
        </w:rPr>
        <w:t xml:space="preserve">, </w:t>
      </w:r>
      <w:r w:rsidRPr="006757B4">
        <w:rPr>
          <w:rFonts w:asciiTheme="minorHAnsi" w:hAnsiTheme="minorHAnsi" w:cstheme="minorHAnsi"/>
          <w:bCs/>
          <w:sz w:val="22"/>
          <w:szCs w:val="22"/>
        </w:rPr>
        <w:t xml:space="preserve">G.C. Papanicolaou. </w:t>
      </w:r>
      <w:r w:rsidR="003F440B">
        <w:rPr>
          <w:rFonts w:asciiTheme="minorHAnsi" w:hAnsiTheme="minorHAnsi" w:cstheme="minorHAnsi"/>
          <w:bCs/>
          <w:sz w:val="22"/>
          <w:szCs w:val="22"/>
        </w:rPr>
        <w:t xml:space="preserve">Oral </w:t>
      </w:r>
      <w:r w:rsidR="003F440B" w:rsidRPr="003F440B">
        <w:rPr>
          <w:rFonts w:asciiTheme="minorHAnsi" w:hAnsiTheme="minorHAnsi" w:cstheme="minorHAnsi"/>
          <w:bCs/>
          <w:sz w:val="22"/>
          <w:szCs w:val="22"/>
        </w:rPr>
        <w:t>p</w:t>
      </w:r>
      <w:r w:rsidR="000239A9" w:rsidRPr="003F440B">
        <w:rPr>
          <w:rFonts w:asciiTheme="minorHAnsi" w:hAnsiTheme="minorHAnsi" w:cstheme="minorHAnsi"/>
          <w:bCs/>
          <w:sz w:val="22"/>
          <w:szCs w:val="22"/>
        </w:rPr>
        <w:t>resentation</w:t>
      </w:r>
      <w:r w:rsidR="003F440B" w:rsidRPr="003F440B">
        <w:rPr>
          <w:rFonts w:asciiTheme="minorHAnsi" w:hAnsiTheme="minorHAnsi" w:cstheme="minorHAnsi"/>
          <w:bCs/>
          <w:sz w:val="22"/>
          <w:szCs w:val="22"/>
        </w:rPr>
        <w:t>, Title</w:t>
      </w:r>
      <w:r w:rsidR="00B50CE2" w:rsidRPr="003F440B">
        <w:rPr>
          <w:rFonts w:asciiTheme="minorHAnsi" w:hAnsiTheme="minorHAnsi" w:cstheme="minorHAnsi"/>
          <w:bCs/>
          <w:sz w:val="22"/>
          <w:szCs w:val="22"/>
        </w:rPr>
        <w:t>:</w:t>
      </w:r>
      <w:r w:rsidR="00B50CE2" w:rsidRPr="006757B4">
        <w:rPr>
          <w:rFonts w:asciiTheme="minorHAnsi" w:hAnsiTheme="minorHAnsi" w:cstheme="minorHAnsi"/>
          <w:bCs/>
          <w:sz w:val="22"/>
          <w:szCs w:val="22"/>
        </w:rPr>
        <w:t xml:space="preserve"> </w:t>
      </w:r>
      <w:r w:rsidRPr="006757B4">
        <w:rPr>
          <w:rFonts w:asciiTheme="minorHAnsi" w:hAnsiTheme="minorHAnsi" w:cstheme="minorHAnsi"/>
          <w:b/>
          <w:i/>
          <w:sz w:val="22"/>
          <w:szCs w:val="22"/>
        </w:rPr>
        <w:t>Parameters Affecting the Structure and Geometry of TiO</w:t>
      </w:r>
      <w:r w:rsidRPr="006757B4">
        <w:rPr>
          <w:rFonts w:asciiTheme="minorHAnsi" w:hAnsiTheme="minorHAnsi" w:cstheme="minorHAnsi"/>
          <w:b/>
          <w:i/>
          <w:sz w:val="22"/>
          <w:szCs w:val="22"/>
          <w:vertAlign w:val="subscript"/>
        </w:rPr>
        <w:t>2</w:t>
      </w:r>
      <w:r w:rsidRPr="006757B4">
        <w:rPr>
          <w:rFonts w:asciiTheme="minorHAnsi" w:hAnsiTheme="minorHAnsi" w:cstheme="minorHAnsi"/>
          <w:b/>
          <w:i/>
          <w:sz w:val="22"/>
          <w:szCs w:val="22"/>
        </w:rPr>
        <w:t xml:space="preserve"> Nanotubes Produced for Advanced Biomedical Application</w:t>
      </w:r>
      <w:r w:rsidRPr="006757B4">
        <w:rPr>
          <w:rFonts w:asciiTheme="minorHAnsi" w:hAnsiTheme="minorHAnsi" w:cstheme="minorHAnsi"/>
          <w:bCs/>
          <w:iCs/>
          <w:sz w:val="22"/>
          <w:szCs w:val="22"/>
        </w:rPr>
        <w:t xml:space="preserve">, </w:t>
      </w:r>
      <w:r w:rsidR="000239A9" w:rsidRPr="000239A9">
        <w:rPr>
          <w:rFonts w:asciiTheme="minorHAnsi" w:hAnsiTheme="minorHAnsi" w:cstheme="minorHAnsi"/>
          <w:b/>
          <w:iCs/>
          <w:sz w:val="22"/>
          <w:szCs w:val="22"/>
        </w:rPr>
        <w:t>5</w:t>
      </w:r>
      <w:r w:rsidR="000239A9" w:rsidRPr="000239A9">
        <w:rPr>
          <w:rFonts w:asciiTheme="minorHAnsi" w:hAnsiTheme="minorHAnsi" w:cstheme="minorHAnsi"/>
          <w:b/>
          <w:iCs/>
          <w:sz w:val="22"/>
          <w:szCs w:val="22"/>
          <w:vertAlign w:val="superscript"/>
        </w:rPr>
        <w:t>th</w:t>
      </w:r>
      <w:r w:rsidR="000239A9">
        <w:rPr>
          <w:rFonts w:asciiTheme="minorHAnsi" w:hAnsiTheme="minorHAnsi" w:cstheme="minorHAnsi"/>
          <w:b/>
          <w:iCs/>
          <w:sz w:val="22"/>
          <w:szCs w:val="22"/>
        </w:rPr>
        <w:t xml:space="preserve"> </w:t>
      </w:r>
      <w:r w:rsidR="000239A9" w:rsidRPr="000239A9">
        <w:rPr>
          <w:rFonts w:asciiTheme="minorHAnsi" w:hAnsiTheme="minorHAnsi" w:cstheme="minorHAnsi"/>
          <w:b/>
          <w:iCs/>
          <w:sz w:val="22"/>
          <w:szCs w:val="22"/>
        </w:rPr>
        <w:t xml:space="preserve">Biomaterials Conference of the Hellenic Society of Biomaterials (EEB) </w:t>
      </w:r>
      <w:r w:rsidR="000239A9" w:rsidRPr="000239A9">
        <w:rPr>
          <w:rFonts w:asciiTheme="minorHAnsi" w:hAnsiTheme="minorHAnsi" w:cstheme="minorHAnsi"/>
          <w:bCs/>
          <w:iCs/>
          <w:sz w:val="22"/>
          <w:szCs w:val="22"/>
        </w:rPr>
        <w:t>together with the Scientific Societies of Knee, Hip and Reconstructive Knee, Hip Surgery of the Hellenic Society of Orthopedic Surgery and Traumatology (EEXOT), Thessaloniki 2010, November 26-28</w:t>
      </w:r>
    </w:p>
    <w:p w14:paraId="5C2165BE" w14:textId="77777777" w:rsidR="00650026" w:rsidRDefault="00650026" w:rsidP="00650026">
      <w:pPr>
        <w:spacing w:after="120" w:line="276" w:lineRule="auto"/>
        <w:contextualSpacing/>
        <w:jc w:val="both"/>
        <w:rPr>
          <w:rFonts w:asciiTheme="minorHAnsi" w:hAnsiTheme="minorHAnsi" w:cstheme="minorHAnsi"/>
          <w:sz w:val="22"/>
          <w:szCs w:val="22"/>
        </w:rPr>
      </w:pPr>
    </w:p>
    <w:p w14:paraId="142C5C94" w14:textId="7E58CD52" w:rsidR="00650026" w:rsidRPr="0065536F" w:rsidRDefault="00650026" w:rsidP="00650026">
      <w:pPr>
        <w:spacing w:after="120" w:line="276" w:lineRule="auto"/>
        <w:contextualSpacing/>
        <w:jc w:val="both"/>
        <w:rPr>
          <w:rFonts w:asciiTheme="minorHAnsi" w:hAnsiTheme="minorHAnsi" w:cstheme="minorHAnsi"/>
          <w:b/>
          <w:bCs/>
          <w:color w:val="000000" w:themeColor="text1"/>
          <w:sz w:val="22"/>
          <w:szCs w:val="22"/>
        </w:rPr>
      </w:pPr>
      <w:r w:rsidRPr="0065536F">
        <w:rPr>
          <w:rFonts w:asciiTheme="minorHAnsi" w:hAnsiTheme="minorHAnsi" w:cstheme="minorHAnsi"/>
          <w:b/>
          <w:bCs/>
          <w:color w:val="000000" w:themeColor="text1"/>
          <w:sz w:val="22"/>
          <w:szCs w:val="22"/>
        </w:rPr>
        <w:t>NARRATIVE CV</w:t>
      </w:r>
    </w:p>
    <w:p w14:paraId="1CE3B2B4" w14:textId="295C360B" w:rsidR="00414F5F" w:rsidRPr="0065536F" w:rsidRDefault="00414F5F" w:rsidP="00414F5F">
      <w:pPr>
        <w:spacing w:after="120" w:line="276" w:lineRule="auto"/>
        <w:contextualSpacing/>
        <w:jc w:val="both"/>
        <w:rPr>
          <w:rFonts w:asciiTheme="minorHAnsi" w:hAnsiTheme="minorHAnsi" w:cstheme="minorHAnsi"/>
          <w:color w:val="000000" w:themeColor="text1"/>
          <w:sz w:val="22"/>
          <w:szCs w:val="22"/>
        </w:rPr>
      </w:pPr>
      <w:r w:rsidRPr="0065536F">
        <w:rPr>
          <w:rFonts w:asciiTheme="minorHAnsi" w:hAnsiTheme="minorHAnsi" w:cstheme="minorHAnsi"/>
          <w:color w:val="000000" w:themeColor="text1"/>
          <w:sz w:val="22"/>
          <w:szCs w:val="22"/>
        </w:rPr>
        <w:t>Dr. D</w:t>
      </w:r>
      <w:r w:rsidR="000A1964" w:rsidRPr="0065536F">
        <w:rPr>
          <w:rFonts w:asciiTheme="minorHAnsi" w:hAnsiTheme="minorHAnsi" w:cstheme="minorHAnsi"/>
          <w:color w:val="000000" w:themeColor="text1"/>
          <w:sz w:val="22"/>
          <w:szCs w:val="22"/>
        </w:rPr>
        <w:t xml:space="preserve">iana </w:t>
      </w:r>
      <w:r w:rsidRPr="0065536F">
        <w:rPr>
          <w:rFonts w:asciiTheme="minorHAnsi" w:hAnsiTheme="minorHAnsi" w:cstheme="minorHAnsi"/>
          <w:color w:val="000000" w:themeColor="text1"/>
          <w:sz w:val="22"/>
          <w:szCs w:val="22"/>
        </w:rPr>
        <w:t xml:space="preserve">V. Portan has obtained a MSc diploma in Biocompatible systems and two PhDs in interdisciplinary sciences related to biomaterials </w:t>
      </w:r>
      <w:r w:rsidR="000A1964" w:rsidRPr="0065536F">
        <w:rPr>
          <w:rFonts w:asciiTheme="minorHAnsi" w:hAnsiTheme="minorHAnsi" w:cstheme="minorHAnsi"/>
          <w:color w:val="000000" w:themeColor="text1"/>
          <w:sz w:val="22"/>
          <w:szCs w:val="22"/>
        </w:rPr>
        <w:t xml:space="preserve">- </w:t>
      </w:r>
      <w:r w:rsidRPr="0065536F">
        <w:rPr>
          <w:rFonts w:asciiTheme="minorHAnsi" w:hAnsiTheme="minorHAnsi" w:cstheme="minorHAnsi"/>
          <w:color w:val="000000" w:themeColor="text1"/>
          <w:sz w:val="22"/>
          <w:szCs w:val="22"/>
        </w:rPr>
        <w:t xml:space="preserve">manufacturing, mechanical characterization, biocompatibility assessment and </w:t>
      </w:r>
      <w:proofErr w:type="spellStart"/>
      <w:r w:rsidRPr="0065536F">
        <w:rPr>
          <w:rFonts w:asciiTheme="minorHAnsi" w:hAnsiTheme="minorHAnsi" w:cstheme="minorHAnsi"/>
          <w:color w:val="000000" w:themeColor="text1"/>
          <w:sz w:val="22"/>
          <w:szCs w:val="22"/>
        </w:rPr>
        <w:t>modeling</w:t>
      </w:r>
      <w:proofErr w:type="spellEnd"/>
      <w:r w:rsidRPr="0065536F">
        <w:rPr>
          <w:rFonts w:asciiTheme="minorHAnsi" w:hAnsiTheme="minorHAnsi" w:cstheme="minorHAnsi"/>
          <w:color w:val="000000" w:themeColor="text1"/>
          <w:sz w:val="22"/>
          <w:szCs w:val="22"/>
        </w:rPr>
        <w:t xml:space="preserve"> of interphases developed between material and human cells. She is currently a Postdocoral Fellow at the University of Patras, Greece, and an external collaborator of the Advanced Centre of Medical and </w:t>
      </w:r>
      <w:proofErr w:type="spellStart"/>
      <w:r w:rsidRPr="0065536F">
        <w:rPr>
          <w:rFonts w:asciiTheme="minorHAnsi" w:hAnsiTheme="minorHAnsi" w:cstheme="minorHAnsi"/>
          <w:color w:val="000000" w:themeColor="text1"/>
          <w:sz w:val="22"/>
          <w:szCs w:val="22"/>
        </w:rPr>
        <w:t>Pharamaceutical</w:t>
      </w:r>
      <w:proofErr w:type="spellEnd"/>
      <w:r w:rsidRPr="0065536F">
        <w:rPr>
          <w:rFonts w:asciiTheme="minorHAnsi" w:hAnsiTheme="minorHAnsi" w:cstheme="minorHAnsi"/>
          <w:color w:val="000000" w:themeColor="text1"/>
          <w:sz w:val="22"/>
          <w:szCs w:val="22"/>
        </w:rPr>
        <w:t xml:space="preserve"> Studies of UMFST </w:t>
      </w:r>
      <w:proofErr w:type="spellStart"/>
      <w:r w:rsidRPr="0065536F">
        <w:rPr>
          <w:rFonts w:asciiTheme="minorHAnsi" w:hAnsiTheme="minorHAnsi" w:cstheme="minorHAnsi"/>
          <w:color w:val="000000" w:themeColor="text1"/>
          <w:sz w:val="22"/>
          <w:szCs w:val="22"/>
        </w:rPr>
        <w:t>Tg</w:t>
      </w:r>
      <w:proofErr w:type="spellEnd"/>
      <w:r w:rsidRPr="0065536F">
        <w:rPr>
          <w:rFonts w:asciiTheme="minorHAnsi" w:hAnsiTheme="minorHAnsi" w:cstheme="minorHAnsi"/>
          <w:color w:val="000000" w:themeColor="text1"/>
          <w:sz w:val="22"/>
          <w:szCs w:val="22"/>
        </w:rPr>
        <w:t>. Mures, Romania</w:t>
      </w:r>
      <w:r w:rsidR="00623772" w:rsidRPr="0065536F">
        <w:rPr>
          <w:rFonts w:asciiTheme="minorHAnsi" w:hAnsiTheme="minorHAnsi" w:cstheme="minorHAnsi"/>
          <w:color w:val="000000" w:themeColor="text1"/>
          <w:sz w:val="22"/>
          <w:szCs w:val="22"/>
        </w:rPr>
        <w:t xml:space="preserve">, as well as </w:t>
      </w:r>
      <w:r w:rsidRPr="0065536F">
        <w:rPr>
          <w:rFonts w:asciiTheme="minorHAnsi" w:hAnsiTheme="minorHAnsi" w:cstheme="minorHAnsi"/>
          <w:color w:val="000000" w:themeColor="text1"/>
          <w:sz w:val="22"/>
          <w:szCs w:val="22"/>
        </w:rPr>
        <w:t xml:space="preserve">of the </w:t>
      </w:r>
      <w:proofErr w:type="spellStart"/>
      <w:r w:rsidRPr="0065536F">
        <w:rPr>
          <w:rFonts w:asciiTheme="minorHAnsi" w:hAnsiTheme="minorHAnsi" w:cstheme="minorHAnsi"/>
          <w:color w:val="000000" w:themeColor="text1"/>
          <w:sz w:val="22"/>
          <w:szCs w:val="22"/>
        </w:rPr>
        <w:t>Robotech</w:t>
      </w:r>
      <w:proofErr w:type="spellEnd"/>
      <w:r w:rsidRPr="0065536F">
        <w:rPr>
          <w:rFonts w:asciiTheme="minorHAnsi" w:hAnsiTheme="minorHAnsi" w:cstheme="minorHAnsi"/>
          <w:color w:val="000000" w:themeColor="text1"/>
          <w:sz w:val="22"/>
          <w:szCs w:val="22"/>
        </w:rPr>
        <w:t xml:space="preserve"> R&amp;D company, Romania. The highlight </w:t>
      </w:r>
      <w:r w:rsidR="00623772" w:rsidRPr="0065536F">
        <w:rPr>
          <w:rFonts w:asciiTheme="minorHAnsi" w:hAnsiTheme="minorHAnsi" w:cstheme="minorHAnsi"/>
          <w:color w:val="000000" w:themeColor="text1"/>
          <w:sz w:val="22"/>
          <w:szCs w:val="22"/>
        </w:rPr>
        <w:t>of</w:t>
      </w:r>
      <w:r w:rsidRPr="0065536F">
        <w:rPr>
          <w:rFonts w:asciiTheme="minorHAnsi" w:hAnsiTheme="minorHAnsi" w:cstheme="minorHAnsi"/>
          <w:color w:val="000000" w:themeColor="text1"/>
          <w:sz w:val="22"/>
          <w:szCs w:val="22"/>
        </w:rPr>
        <w:t xml:space="preserve"> her research </w:t>
      </w:r>
      <w:r w:rsidR="009B1750" w:rsidRPr="0065536F">
        <w:rPr>
          <w:rFonts w:asciiTheme="minorHAnsi" w:hAnsiTheme="minorHAnsi" w:cstheme="minorHAnsi"/>
          <w:color w:val="000000" w:themeColor="text1"/>
          <w:sz w:val="22"/>
          <w:szCs w:val="22"/>
        </w:rPr>
        <w:t>is</w:t>
      </w:r>
      <w:r w:rsidRPr="0065536F">
        <w:rPr>
          <w:rFonts w:asciiTheme="minorHAnsi" w:hAnsiTheme="minorHAnsi" w:cstheme="minorHAnsi"/>
          <w:color w:val="000000" w:themeColor="text1"/>
          <w:sz w:val="22"/>
          <w:szCs w:val="22"/>
        </w:rPr>
        <w:t xml:space="preserve"> the flexibility to work with both materials (manufacturing, processing, characterization) and human cell cultures by adapting the existing standards for biocompatibility testing.</w:t>
      </w:r>
      <w:r w:rsidR="009B1750" w:rsidRPr="0065536F">
        <w:rPr>
          <w:rFonts w:asciiTheme="minorHAnsi" w:hAnsiTheme="minorHAnsi" w:cstheme="minorHAnsi"/>
          <w:color w:val="000000" w:themeColor="text1"/>
          <w:sz w:val="22"/>
          <w:szCs w:val="22"/>
        </w:rPr>
        <w:t xml:space="preserve"> </w:t>
      </w:r>
      <w:r w:rsidRPr="0065536F">
        <w:rPr>
          <w:rFonts w:asciiTheme="minorHAnsi" w:hAnsiTheme="minorHAnsi" w:cstheme="minorHAnsi"/>
          <w:color w:val="000000" w:themeColor="text1"/>
          <w:sz w:val="22"/>
          <w:szCs w:val="22"/>
        </w:rPr>
        <w:t>Her research topics are around biomimetic materials for implant manufacturing</w:t>
      </w:r>
      <w:r w:rsidR="00623772" w:rsidRPr="0065536F">
        <w:rPr>
          <w:rFonts w:asciiTheme="minorHAnsi" w:hAnsiTheme="minorHAnsi" w:cstheme="minorHAnsi"/>
          <w:color w:val="000000" w:themeColor="text1"/>
          <w:sz w:val="22"/>
          <w:szCs w:val="22"/>
        </w:rPr>
        <w:t xml:space="preserve">/ </w:t>
      </w:r>
      <w:r w:rsidRPr="0065536F">
        <w:rPr>
          <w:rFonts w:asciiTheme="minorHAnsi" w:hAnsiTheme="minorHAnsi" w:cstheme="minorHAnsi"/>
          <w:color w:val="000000" w:themeColor="text1"/>
          <w:sz w:val="22"/>
          <w:szCs w:val="22"/>
        </w:rPr>
        <w:t xml:space="preserve">processing: </w:t>
      </w:r>
      <w:r w:rsidR="009B1750" w:rsidRPr="0065536F">
        <w:rPr>
          <w:rFonts w:asciiTheme="minorHAnsi" w:hAnsiTheme="minorHAnsi" w:cstheme="minorHAnsi"/>
          <w:color w:val="000000" w:themeColor="text1"/>
          <w:sz w:val="22"/>
          <w:szCs w:val="22"/>
        </w:rPr>
        <w:t xml:space="preserve">mechanical </w:t>
      </w:r>
      <w:r w:rsidRPr="0065536F">
        <w:rPr>
          <w:rFonts w:asciiTheme="minorHAnsi" w:hAnsiTheme="minorHAnsi" w:cstheme="minorHAnsi"/>
          <w:color w:val="000000" w:themeColor="text1"/>
          <w:sz w:val="22"/>
          <w:szCs w:val="22"/>
        </w:rPr>
        <w:t xml:space="preserve">characterization and </w:t>
      </w:r>
      <w:r w:rsidRPr="0065536F">
        <w:rPr>
          <w:rFonts w:asciiTheme="minorHAnsi" w:hAnsiTheme="minorHAnsi" w:cstheme="minorHAnsi"/>
          <w:color w:val="000000" w:themeColor="text1"/>
          <w:sz w:val="22"/>
          <w:szCs w:val="22"/>
        </w:rPr>
        <w:lastRenderedPageBreak/>
        <w:t>biocompatibility, primary human cell cultures, composite biomaterials, scaffolds for synthetic bone and synthetic skin, biodegradation of biomaterials, interface between tissues and biomaterial. She published more than 35 articles and sustained more than 40 presentations around these topics.</w:t>
      </w:r>
    </w:p>
    <w:p w14:paraId="0003FE85" w14:textId="084673A5" w:rsidR="00414F5F" w:rsidRPr="0065536F" w:rsidRDefault="00414F5F" w:rsidP="00650026">
      <w:pPr>
        <w:spacing w:after="120" w:line="276" w:lineRule="auto"/>
        <w:contextualSpacing/>
        <w:jc w:val="both"/>
        <w:rPr>
          <w:rFonts w:asciiTheme="minorHAnsi" w:hAnsiTheme="minorHAnsi" w:cstheme="minorHAnsi"/>
          <w:color w:val="000000" w:themeColor="text1"/>
          <w:sz w:val="22"/>
          <w:szCs w:val="22"/>
        </w:rPr>
      </w:pPr>
      <w:r w:rsidRPr="0065536F">
        <w:rPr>
          <w:rFonts w:asciiTheme="minorHAnsi" w:hAnsiTheme="minorHAnsi" w:cstheme="minorHAnsi"/>
          <w:color w:val="000000" w:themeColor="text1"/>
          <w:sz w:val="22"/>
          <w:szCs w:val="22"/>
        </w:rPr>
        <w:t xml:space="preserve">As a consortium leader in Greece and a Work Package leader (WP7 New materials and Biocompatibility, HORIZON-KDT-JU-2022-2-RIA, Proposal number: 101112347), </w:t>
      </w:r>
      <w:r w:rsidR="006D5BE9">
        <w:rPr>
          <w:rFonts w:asciiTheme="minorHAnsi" w:hAnsiTheme="minorHAnsi" w:cstheme="minorHAnsi"/>
          <w:color w:val="000000" w:themeColor="text1"/>
          <w:sz w:val="22"/>
          <w:szCs w:val="22"/>
        </w:rPr>
        <w:t>she played</w:t>
      </w:r>
      <w:r w:rsidRPr="0065536F">
        <w:rPr>
          <w:rFonts w:asciiTheme="minorHAnsi" w:hAnsiTheme="minorHAnsi" w:cstheme="minorHAnsi"/>
          <w:color w:val="000000" w:themeColor="text1"/>
          <w:sz w:val="22"/>
          <w:szCs w:val="22"/>
        </w:rPr>
        <w:t xml:space="preserve"> key role in </w:t>
      </w:r>
      <w:r w:rsidR="009B1750" w:rsidRPr="0065536F">
        <w:rPr>
          <w:rFonts w:asciiTheme="minorHAnsi" w:hAnsiTheme="minorHAnsi" w:cstheme="minorHAnsi"/>
          <w:color w:val="000000" w:themeColor="text1"/>
          <w:sz w:val="22"/>
          <w:szCs w:val="22"/>
        </w:rPr>
        <w:t>correlating</w:t>
      </w:r>
      <w:r w:rsidRPr="0065536F">
        <w:rPr>
          <w:rFonts w:asciiTheme="minorHAnsi" w:hAnsiTheme="minorHAnsi" w:cstheme="minorHAnsi"/>
          <w:color w:val="000000" w:themeColor="text1"/>
          <w:sz w:val="22"/>
          <w:szCs w:val="22"/>
        </w:rPr>
        <w:t xml:space="preserve"> companies and scientific groups, working with scientists, physicians, stakeholders etc. Also, she is intensively developing laboratory models to replace animal models, following European Commission requirements. Finally, she focuses on personalized medicine and databases of patients with application in implantology. She has written the ‘ethics &amp; deontology’ section of </w:t>
      </w:r>
      <w:proofErr w:type="spellStart"/>
      <w:r w:rsidRPr="0065536F">
        <w:rPr>
          <w:rFonts w:asciiTheme="minorHAnsi" w:hAnsiTheme="minorHAnsi" w:cstheme="minorHAnsi"/>
          <w:color w:val="000000" w:themeColor="text1"/>
          <w:sz w:val="22"/>
          <w:szCs w:val="22"/>
        </w:rPr>
        <w:t>NerveRepack</w:t>
      </w:r>
      <w:proofErr w:type="spellEnd"/>
      <w:r w:rsidRPr="0065536F">
        <w:rPr>
          <w:rFonts w:asciiTheme="minorHAnsi" w:hAnsiTheme="minorHAnsi" w:cstheme="minorHAnsi"/>
          <w:color w:val="000000" w:themeColor="text1"/>
          <w:sz w:val="22"/>
          <w:szCs w:val="22"/>
        </w:rPr>
        <w:t xml:space="preserve"> project </w:t>
      </w:r>
      <w:r w:rsidR="009B1750">
        <w:rPr>
          <w:rFonts w:asciiTheme="minorHAnsi" w:hAnsiTheme="minorHAnsi" w:cstheme="minorHAnsi"/>
          <w:sz w:val="22"/>
          <w:szCs w:val="22"/>
        </w:rPr>
        <w:t>(</w:t>
      </w:r>
      <w:hyperlink r:id="rId61" w:history="1">
        <w:r w:rsidR="009B1750" w:rsidRPr="00DF26C8">
          <w:rPr>
            <w:rStyle w:val="Hyperlink"/>
            <w:rFonts w:asciiTheme="minorHAnsi" w:hAnsiTheme="minorHAnsi" w:cstheme="minorHAnsi"/>
            <w:sz w:val="22"/>
            <w:szCs w:val="22"/>
          </w:rPr>
          <w:t>https://www.nerverepack.eu/about-the-project</w:t>
        </w:r>
      </w:hyperlink>
      <w:r w:rsidR="009B1750">
        <w:rPr>
          <w:rFonts w:asciiTheme="minorHAnsi" w:hAnsiTheme="minorHAnsi" w:cstheme="minorHAnsi"/>
          <w:sz w:val="22"/>
          <w:szCs w:val="22"/>
        </w:rPr>
        <w:t xml:space="preserve">) </w:t>
      </w:r>
      <w:r w:rsidRPr="0065536F">
        <w:rPr>
          <w:rFonts w:asciiTheme="minorHAnsi" w:hAnsiTheme="minorHAnsi" w:cstheme="minorHAnsi"/>
          <w:color w:val="000000" w:themeColor="text1"/>
          <w:sz w:val="22"/>
          <w:szCs w:val="22"/>
        </w:rPr>
        <w:t>and is actively involved in gender equality strategies for science, in Greece</w:t>
      </w:r>
      <w:r w:rsidR="009B1750" w:rsidRPr="0065536F">
        <w:rPr>
          <w:rFonts w:asciiTheme="minorHAnsi" w:hAnsiTheme="minorHAnsi" w:cstheme="minorHAnsi"/>
          <w:color w:val="000000" w:themeColor="text1"/>
          <w:sz w:val="22"/>
          <w:szCs w:val="22"/>
        </w:rPr>
        <w:t xml:space="preserve"> and Romania</w:t>
      </w:r>
      <w:r w:rsidRPr="0065536F">
        <w:rPr>
          <w:rFonts w:asciiTheme="minorHAnsi" w:hAnsiTheme="minorHAnsi" w:cstheme="minorHAnsi"/>
          <w:color w:val="000000" w:themeColor="text1"/>
          <w:sz w:val="22"/>
          <w:szCs w:val="22"/>
        </w:rPr>
        <w:t>.</w:t>
      </w:r>
    </w:p>
    <w:p w14:paraId="42808BDB" w14:textId="77777777" w:rsidR="00414F5F" w:rsidRDefault="00414F5F" w:rsidP="00650026">
      <w:pPr>
        <w:spacing w:after="120" w:line="276" w:lineRule="auto"/>
        <w:contextualSpacing/>
        <w:jc w:val="both"/>
        <w:rPr>
          <w:rFonts w:asciiTheme="minorHAnsi" w:hAnsiTheme="minorHAnsi" w:cstheme="minorHAnsi"/>
          <w:sz w:val="22"/>
          <w:szCs w:val="22"/>
        </w:rPr>
      </w:pPr>
    </w:p>
    <w:p w14:paraId="5130B2FD" w14:textId="77777777" w:rsidR="00685187" w:rsidRDefault="00685187" w:rsidP="00650026">
      <w:pPr>
        <w:spacing w:after="120" w:line="276" w:lineRule="auto"/>
        <w:contextualSpacing/>
        <w:jc w:val="both"/>
        <w:rPr>
          <w:rFonts w:asciiTheme="minorHAnsi" w:hAnsiTheme="minorHAnsi" w:cstheme="minorHAnsi"/>
          <w:sz w:val="22"/>
          <w:szCs w:val="22"/>
        </w:rPr>
      </w:pPr>
    </w:p>
    <w:p w14:paraId="66023EB3" w14:textId="77777777" w:rsidR="00414F5F" w:rsidRDefault="00414F5F" w:rsidP="00650026">
      <w:pPr>
        <w:spacing w:after="120" w:line="276" w:lineRule="auto"/>
        <w:contextualSpacing/>
        <w:jc w:val="both"/>
        <w:rPr>
          <w:rFonts w:asciiTheme="minorHAnsi" w:hAnsiTheme="minorHAnsi" w:cstheme="minorHAnsi"/>
          <w:sz w:val="22"/>
          <w:szCs w:val="22"/>
        </w:rPr>
      </w:pPr>
    </w:p>
    <w:p w14:paraId="5E409977" w14:textId="77777777" w:rsidR="00414F5F" w:rsidRDefault="00414F5F" w:rsidP="00650026">
      <w:pPr>
        <w:spacing w:after="120" w:line="276" w:lineRule="auto"/>
        <w:contextualSpacing/>
        <w:jc w:val="both"/>
        <w:rPr>
          <w:rFonts w:asciiTheme="minorHAnsi" w:hAnsiTheme="minorHAnsi" w:cstheme="minorHAnsi"/>
          <w:sz w:val="22"/>
          <w:szCs w:val="22"/>
        </w:rPr>
      </w:pPr>
    </w:p>
    <w:p w14:paraId="6B8989CE" w14:textId="77777777" w:rsidR="00414F5F" w:rsidRDefault="00414F5F" w:rsidP="00650026">
      <w:pPr>
        <w:spacing w:after="120" w:line="276" w:lineRule="auto"/>
        <w:contextualSpacing/>
        <w:jc w:val="both"/>
        <w:rPr>
          <w:rFonts w:asciiTheme="minorHAnsi" w:hAnsiTheme="minorHAnsi" w:cstheme="minorHAnsi"/>
          <w:sz w:val="22"/>
          <w:szCs w:val="22"/>
        </w:rPr>
      </w:pPr>
    </w:p>
    <w:p w14:paraId="2AD880CC" w14:textId="77777777" w:rsidR="00414F5F" w:rsidRPr="00414F5F" w:rsidRDefault="00414F5F" w:rsidP="00650026">
      <w:pPr>
        <w:spacing w:after="120" w:line="276" w:lineRule="auto"/>
        <w:contextualSpacing/>
        <w:jc w:val="both"/>
        <w:rPr>
          <w:rFonts w:asciiTheme="minorHAnsi" w:hAnsiTheme="minorHAnsi" w:cstheme="minorHAnsi"/>
          <w:sz w:val="22"/>
          <w:szCs w:val="22"/>
        </w:rPr>
      </w:pPr>
    </w:p>
    <w:sectPr w:rsidR="00414F5F" w:rsidRPr="00414F5F">
      <w:headerReference w:type="default" r:id="rId62"/>
      <w:footerReference w:type="even" r:id="rId63"/>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F510D" w14:textId="77777777" w:rsidR="00805AA4" w:rsidRDefault="00805AA4" w:rsidP="00813E94">
      <w:r>
        <w:separator/>
      </w:r>
    </w:p>
  </w:endnote>
  <w:endnote w:type="continuationSeparator" w:id="0">
    <w:p w14:paraId="21886165" w14:textId="77777777" w:rsidR="00805AA4" w:rsidRDefault="00805AA4" w:rsidP="0081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rialM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27074858"/>
      <w:docPartObj>
        <w:docPartGallery w:val="Page Numbers (Bottom of Page)"/>
        <w:docPartUnique/>
      </w:docPartObj>
    </w:sdtPr>
    <w:sdtContent>
      <w:p w14:paraId="7339B113" w14:textId="686C3247" w:rsidR="00EC33C7" w:rsidRDefault="00EC33C7" w:rsidP="00EC33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B141E6" w14:textId="77777777" w:rsidR="00EC33C7" w:rsidRDefault="00EC33C7" w:rsidP="002713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2"/>
        <w:szCs w:val="22"/>
      </w:rPr>
      <w:id w:val="668136011"/>
      <w:docPartObj>
        <w:docPartGallery w:val="Page Numbers (Bottom of Page)"/>
        <w:docPartUnique/>
      </w:docPartObj>
    </w:sdtPr>
    <w:sdtContent>
      <w:p w14:paraId="141F5CCD" w14:textId="0270DDC4" w:rsidR="00EC33C7" w:rsidRPr="0027131D" w:rsidRDefault="00EC33C7" w:rsidP="00EC33C7">
        <w:pPr>
          <w:pStyle w:val="Footer"/>
          <w:framePr w:wrap="none" w:vAnchor="text" w:hAnchor="margin" w:xAlign="right" w:y="1"/>
          <w:rPr>
            <w:rStyle w:val="PageNumber"/>
            <w:sz w:val="22"/>
            <w:szCs w:val="22"/>
          </w:rPr>
        </w:pPr>
        <w:r w:rsidRPr="0027131D">
          <w:rPr>
            <w:rStyle w:val="PageNumber"/>
            <w:sz w:val="22"/>
            <w:szCs w:val="22"/>
          </w:rPr>
          <w:fldChar w:fldCharType="begin"/>
        </w:r>
        <w:r w:rsidRPr="0027131D">
          <w:rPr>
            <w:rStyle w:val="PageNumber"/>
            <w:sz w:val="22"/>
            <w:szCs w:val="22"/>
          </w:rPr>
          <w:instrText xml:space="preserve"> PAGE </w:instrText>
        </w:r>
        <w:r w:rsidRPr="0027131D">
          <w:rPr>
            <w:rStyle w:val="PageNumber"/>
            <w:sz w:val="22"/>
            <w:szCs w:val="22"/>
          </w:rPr>
          <w:fldChar w:fldCharType="separate"/>
        </w:r>
        <w:r w:rsidRPr="0027131D">
          <w:rPr>
            <w:rStyle w:val="PageNumber"/>
            <w:noProof/>
            <w:sz w:val="22"/>
            <w:szCs w:val="22"/>
          </w:rPr>
          <w:t>4</w:t>
        </w:r>
        <w:r w:rsidRPr="0027131D">
          <w:rPr>
            <w:rStyle w:val="PageNumber"/>
            <w:sz w:val="22"/>
            <w:szCs w:val="22"/>
          </w:rPr>
          <w:fldChar w:fldCharType="end"/>
        </w:r>
      </w:p>
    </w:sdtContent>
  </w:sdt>
  <w:p w14:paraId="25B991D5" w14:textId="247663BC" w:rsidR="00EC33C7" w:rsidRDefault="00EC33C7" w:rsidP="0027131D">
    <w:pPr>
      <w:pStyle w:val="Footer"/>
      <w:ind w:right="360"/>
      <w:jc w:val="center"/>
    </w:pPr>
  </w:p>
  <w:p w14:paraId="5650C17C" w14:textId="77777777" w:rsidR="00EC33C7" w:rsidRDefault="00EC3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2F1B3" w14:textId="77777777" w:rsidR="00805AA4" w:rsidRDefault="00805AA4" w:rsidP="00813E94">
      <w:r>
        <w:separator/>
      </w:r>
    </w:p>
  </w:footnote>
  <w:footnote w:type="continuationSeparator" w:id="0">
    <w:p w14:paraId="71E5DBD1" w14:textId="77777777" w:rsidR="00805AA4" w:rsidRDefault="00805AA4" w:rsidP="00813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4BA52" w14:textId="3EB03238" w:rsidR="00EC33C7" w:rsidRPr="001A5058" w:rsidRDefault="00FF1DE7" w:rsidP="00726924">
    <w:pPr>
      <w:pStyle w:val="Header"/>
      <w:rPr>
        <w:lang w:val="ro-RO"/>
      </w:rPr>
    </w:pPr>
    <w:r>
      <w:rPr>
        <w:lang w:val="en-US"/>
      </w:rPr>
      <w:t>Biography</w:t>
    </w:r>
    <w:r w:rsidR="00EC33C7">
      <w:rPr>
        <w:lang w:val="el-GR"/>
      </w:rPr>
      <w:t xml:space="preserve"> </w:t>
    </w:r>
    <w:r w:rsidR="00EC33C7">
      <w:rPr>
        <w:lang w:val="ro-RO"/>
      </w:rPr>
      <w:t xml:space="preserve">Diana Portan                                                                                                                                                                                                             </w:t>
    </w:r>
    <w:r w:rsidR="00B13255">
      <w:rPr>
        <w:lang w:val="ro-RO"/>
      </w:rPr>
      <w:t xml:space="preserve">June </w:t>
    </w:r>
    <w:r w:rsidR="00A37671">
      <w:rPr>
        <w:lang w:val="ro-RO"/>
      </w:rPr>
      <w:t>202</w:t>
    </w:r>
    <w:r w:rsidR="00B13255">
      <w:rPr>
        <w:lang w:val="ro-RO"/>
      </w:rPr>
      <w:t>5</w:t>
    </w:r>
  </w:p>
  <w:p w14:paraId="5797C23F" w14:textId="4F1BD4FF" w:rsidR="00EC33C7" w:rsidRDefault="00EC3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ECVHeadingBullet"/>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_ECV_CV_Bullets"/>
    <w:lvl w:ilvl="0">
      <w:start w:val="1"/>
      <w:numFmt w:val="bullet"/>
      <w:lvlText w:val="▪"/>
      <w:lvlJc w:val="left"/>
      <w:pPr>
        <w:tabs>
          <w:tab w:val="num" w:pos="283"/>
        </w:tabs>
        <w:ind w:left="396" w:hanging="113"/>
      </w:pPr>
      <w:rPr>
        <w:rFonts w:ascii="Segoe UI" w:hAnsi="Segoe UI" w:cs="OpenSymbol"/>
      </w:rPr>
    </w:lvl>
    <w:lvl w:ilvl="1">
      <w:start w:val="1"/>
      <w:numFmt w:val="bullet"/>
      <w:lvlText w:val="▫"/>
      <w:lvlJc w:val="left"/>
      <w:pPr>
        <w:tabs>
          <w:tab w:val="num" w:pos="283"/>
        </w:tabs>
        <w:ind w:left="510" w:hanging="114"/>
      </w:pPr>
      <w:rPr>
        <w:rFonts w:ascii="Segoe UI" w:hAnsi="Segoe UI" w:cs="OpenSymbol"/>
      </w:rPr>
    </w:lvl>
    <w:lvl w:ilvl="2">
      <w:start w:val="1"/>
      <w:numFmt w:val="bullet"/>
      <w:lvlText w:val=""/>
      <w:lvlJc w:val="left"/>
      <w:pPr>
        <w:tabs>
          <w:tab w:val="num" w:pos="283"/>
        </w:tabs>
        <w:ind w:left="396" w:firstLine="340"/>
      </w:pPr>
      <w:rPr>
        <w:rFonts w:ascii="Symbol" w:hAnsi="Symbol"/>
      </w:rPr>
    </w:lvl>
    <w:lvl w:ilvl="3">
      <w:start w:val="1"/>
      <w:numFmt w:val="bullet"/>
      <w:lvlText w:val=""/>
      <w:lvlJc w:val="left"/>
      <w:pPr>
        <w:tabs>
          <w:tab w:val="num" w:pos="283"/>
        </w:tabs>
        <w:ind w:left="396" w:firstLine="567"/>
      </w:pPr>
      <w:rPr>
        <w:rFonts w:ascii="Symbol" w:hAnsi="Symbol"/>
      </w:rPr>
    </w:lvl>
    <w:lvl w:ilvl="4">
      <w:start w:val="1"/>
      <w:numFmt w:val="bullet"/>
      <w:lvlText w:val=""/>
      <w:lvlJc w:val="left"/>
      <w:pPr>
        <w:tabs>
          <w:tab w:val="num" w:pos="283"/>
        </w:tabs>
        <w:ind w:left="396" w:firstLine="794"/>
      </w:pPr>
      <w:rPr>
        <w:rFonts w:ascii="Symbol" w:hAnsi="Symbol"/>
      </w:rPr>
    </w:lvl>
    <w:lvl w:ilvl="5">
      <w:start w:val="1"/>
      <w:numFmt w:val="bullet"/>
      <w:lvlText w:val=""/>
      <w:lvlJc w:val="left"/>
      <w:pPr>
        <w:tabs>
          <w:tab w:val="num" w:pos="283"/>
        </w:tabs>
        <w:ind w:left="396" w:firstLine="1021"/>
      </w:pPr>
      <w:rPr>
        <w:rFonts w:ascii="Symbol" w:hAnsi="Symbol"/>
      </w:rPr>
    </w:lvl>
    <w:lvl w:ilvl="6">
      <w:start w:val="1"/>
      <w:numFmt w:val="bullet"/>
      <w:lvlText w:val=""/>
      <w:lvlJc w:val="left"/>
      <w:pPr>
        <w:tabs>
          <w:tab w:val="num" w:pos="283"/>
        </w:tabs>
        <w:ind w:left="396" w:firstLine="1247"/>
      </w:pPr>
      <w:rPr>
        <w:rFonts w:ascii="Symbol" w:hAnsi="Symbol"/>
      </w:rPr>
    </w:lvl>
    <w:lvl w:ilvl="7">
      <w:start w:val="1"/>
      <w:numFmt w:val="bullet"/>
      <w:lvlText w:val=""/>
      <w:lvlJc w:val="left"/>
      <w:pPr>
        <w:tabs>
          <w:tab w:val="num" w:pos="283"/>
        </w:tabs>
        <w:ind w:left="396" w:firstLine="1474"/>
      </w:pPr>
      <w:rPr>
        <w:rFonts w:ascii="Symbol" w:hAnsi="Symbol"/>
      </w:rPr>
    </w:lvl>
    <w:lvl w:ilvl="8">
      <w:start w:val="1"/>
      <w:numFmt w:val="bullet"/>
      <w:lvlText w:val=""/>
      <w:lvlJc w:val="left"/>
      <w:pPr>
        <w:tabs>
          <w:tab w:val="num" w:pos="283"/>
        </w:tabs>
        <w:ind w:left="396" w:firstLine="1701"/>
      </w:pPr>
      <w:rPr>
        <w:rFonts w:ascii="Symbol" w:hAnsi="Symbol"/>
      </w:rPr>
    </w:lvl>
  </w:abstractNum>
  <w:abstractNum w:abstractNumId="2" w15:restartNumberingAfterBreak="0">
    <w:nsid w:val="020F2D18"/>
    <w:multiLevelType w:val="hybridMultilevel"/>
    <w:tmpl w:val="A2B8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D380A"/>
    <w:multiLevelType w:val="hybridMultilevel"/>
    <w:tmpl w:val="0DA48AA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3740C9"/>
    <w:multiLevelType w:val="hybridMultilevel"/>
    <w:tmpl w:val="1A26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45D69"/>
    <w:multiLevelType w:val="hybridMultilevel"/>
    <w:tmpl w:val="B64AB9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80961"/>
    <w:multiLevelType w:val="hybridMultilevel"/>
    <w:tmpl w:val="1FFA0A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A3AF4"/>
    <w:multiLevelType w:val="hybridMultilevel"/>
    <w:tmpl w:val="21BA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E41B1"/>
    <w:multiLevelType w:val="hybridMultilevel"/>
    <w:tmpl w:val="AA9C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C33A3"/>
    <w:multiLevelType w:val="hybridMultilevel"/>
    <w:tmpl w:val="C8A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C18C6"/>
    <w:multiLevelType w:val="hybridMultilevel"/>
    <w:tmpl w:val="30EC16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37D1B"/>
    <w:multiLevelType w:val="hybridMultilevel"/>
    <w:tmpl w:val="CFC8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22DB2"/>
    <w:multiLevelType w:val="hybridMultilevel"/>
    <w:tmpl w:val="0136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36FF3"/>
    <w:multiLevelType w:val="hybridMultilevel"/>
    <w:tmpl w:val="B4A4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21996"/>
    <w:multiLevelType w:val="hybridMultilevel"/>
    <w:tmpl w:val="1A1E6234"/>
    <w:lvl w:ilvl="0" w:tplc="F1F03BE4">
      <w:start w:val="1"/>
      <w:numFmt w:val="decimal"/>
      <w:lvlText w:val="%1."/>
      <w:lvlJc w:val="left"/>
      <w:pPr>
        <w:ind w:left="720" w:hanging="360"/>
      </w:pPr>
      <w:rPr>
        <w:rFonts w:cstheme="minorHAnsi"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6A0325"/>
    <w:multiLevelType w:val="hybridMultilevel"/>
    <w:tmpl w:val="A804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94A2D"/>
    <w:multiLevelType w:val="hybridMultilevel"/>
    <w:tmpl w:val="D8D6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D1FA1"/>
    <w:multiLevelType w:val="hybridMultilevel"/>
    <w:tmpl w:val="1CCC2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97E04"/>
    <w:multiLevelType w:val="hybridMultilevel"/>
    <w:tmpl w:val="4E1A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C7709"/>
    <w:multiLevelType w:val="hybridMultilevel"/>
    <w:tmpl w:val="D758F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93EB6"/>
    <w:multiLevelType w:val="hybridMultilevel"/>
    <w:tmpl w:val="38F0DC1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002332D"/>
    <w:multiLevelType w:val="hybridMultilevel"/>
    <w:tmpl w:val="00E6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D837BA"/>
    <w:multiLevelType w:val="hybridMultilevel"/>
    <w:tmpl w:val="DC320BB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DF5769"/>
    <w:multiLevelType w:val="hybridMultilevel"/>
    <w:tmpl w:val="203C0F08"/>
    <w:lvl w:ilvl="0" w:tplc="0DF02420">
      <w:start w:val="1"/>
      <w:numFmt w:val="decimal"/>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684EA2"/>
    <w:multiLevelType w:val="hybridMultilevel"/>
    <w:tmpl w:val="C738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A5CFD"/>
    <w:multiLevelType w:val="hybridMultilevel"/>
    <w:tmpl w:val="62CA3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A105B0"/>
    <w:multiLevelType w:val="hybridMultilevel"/>
    <w:tmpl w:val="E3444C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F44A55"/>
    <w:multiLevelType w:val="hybridMultilevel"/>
    <w:tmpl w:val="BA26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F024A"/>
    <w:multiLevelType w:val="hybridMultilevel"/>
    <w:tmpl w:val="EE06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1009F"/>
    <w:multiLevelType w:val="hybridMultilevel"/>
    <w:tmpl w:val="A5007E46"/>
    <w:lvl w:ilvl="0" w:tplc="04090001">
      <w:start w:val="1"/>
      <w:numFmt w:val="bullet"/>
      <w:lvlText w:val=""/>
      <w:lvlJc w:val="left"/>
      <w:pPr>
        <w:ind w:left="720" w:hanging="360"/>
      </w:pPr>
      <w:rPr>
        <w:rFonts w:ascii="Symbol" w:hAnsi="Symbol" w:hint="default"/>
      </w:rPr>
    </w:lvl>
    <w:lvl w:ilvl="1" w:tplc="C3E6E72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2370D"/>
    <w:multiLevelType w:val="hybridMultilevel"/>
    <w:tmpl w:val="6F101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F03AD2"/>
    <w:multiLevelType w:val="hybridMultilevel"/>
    <w:tmpl w:val="33C6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226036">
    <w:abstractNumId w:val="0"/>
  </w:num>
  <w:num w:numId="2" w16cid:durableId="591008484">
    <w:abstractNumId w:val="1"/>
  </w:num>
  <w:num w:numId="3" w16cid:durableId="2081250201">
    <w:abstractNumId w:val="11"/>
  </w:num>
  <w:num w:numId="4" w16cid:durableId="1473865278">
    <w:abstractNumId w:val="18"/>
  </w:num>
  <w:num w:numId="5" w16cid:durableId="1701782645">
    <w:abstractNumId w:val="9"/>
  </w:num>
  <w:num w:numId="6" w16cid:durableId="2008702935">
    <w:abstractNumId w:val="2"/>
  </w:num>
  <w:num w:numId="7" w16cid:durableId="1628705660">
    <w:abstractNumId w:val="6"/>
  </w:num>
  <w:num w:numId="8" w16cid:durableId="2116975313">
    <w:abstractNumId w:val="21"/>
  </w:num>
  <w:num w:numId="9" w16cid:durableId="128670746">
    <w:abstractNumId w:val="12"/>
  </w:num>
  <w:num w:numId="10" w16cid:durableId="1806460277">
    <w:abstractNumId w:val="7"/>
  </w:num>
  <w:num w:numId="11" w16cid:durableId="30424138">
    <w:abstractNumId w:val="8"/>
  </w:num>
  <w:num w:numId="12" w16cid:durableId="854996426">
    <w:abstractNumId w:val="13"/>
  </w:num>
  <w:num w:numId="13" w16cid:durableId="1596593874">
    <w:abstractNumId w:val="4"/>
  </w:num>
  <w:num w:numId="14" w16cid:durableId="1484929943">
    <w:abstractNumId w:val="20"/>
  </w:num>
  <w:num w:numId="15" w16cid:durableId="469369283">
    <w:abstractNumId w:val="3"/>
  </w:num>
  <w:num w:numId="16" w16cid:durableId="1287663507">
    <w:abstractNumId w:val="30"/>
  </w:num>
  <w:num w:numId="17" w16cid:durableId="894124064">
    <w:abstractNumId w:val="16"/>
  </w:num>
  <w:num w:numId="18" w16cid:durableId="469791690">
    <w:abstractNumId w:val="23"/>
  </w:num>
  <w:num w:numId="19" w16cid:durableId="2030375979">
    <w:abstractNumId w:val="14"/>
  </w:num>
  <w:num w:numId="20" w16cid:durableId="1733234492">
    <w:abstractNumId w:val="15"/>
  </w:num>
  <w:num w:numId="21" w16cid:durableId="1008406156">
    <w:abstractNumId w:val="19"/>
  </w:num>
  <w:num w:numId="22" w16cid:durableId="1267808863">
    <w:abstractNumId w:val="28"/>
  </w:num>
  <w:num w:numId="23" w16cid:durableId="1859419030">
    <w:abstractNumId w:val="29"/>
  </w:num>
  <w:num w:numId="24" w16cid:durableId="45107224">
    <w:abstractNumId w:val="17"/>
  </w:num>
  <w:num w:numId="25" w16cid:durableId="1026448847">
    <w:abstractNumId w:val="25"/>
  </w:num>
  <w:num w:numId="26" w16cid:durableId="1068845004">
    <w:abstractNumId w:val="10"/>
  </w:num>
  <w:num w:numId="27" w16cid:durableId="372268731">
    <w:abstractNumId w:val="31"/>
  </w:num>
  <w:num w:numId="28" w16cid:durableId="1217859276">
    <w:abstractNumId w:val="24"/>
  </w:num>
  <w:num w:numId="29" w16cid:durableId="156574338">
    <w:abstractNumId w:val="5"/>
  </w:num>
  <w:num w:numId="30" w16cid:durableId="675889792">
    <w:abstractNumId w:val="27"/>
  </w:num>
  <w:num w:numId="31" w16cid:durableId="738986133">
    <w:abstractNumId w:val="26"/>
  </w:num>
  <w:num w:numId="32" w16cid:durableId="8315999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67"/>
    <w:rsid w:val="0000248A"/>
    <w:rsid w:val="00010842"/>
    <w:rsid w:val="00017462"/>
    <w:rsid w:val="000239A9"/>
    <w:rsid w:val="000248AD"/>
    <w:rsid w:val="00025180"/>
    <w:rsid w:val="00035582"/>
    <w:rsid w:val="000365BE"/>
    <w:rsid w:val="00054670"/>
    <w:rsid w:val="00066F68"/>
    <w:rsid w:val="00073922"/>
    <w:rsid w:val="0007565F"/>
    <w:rsid w:val="00075DB6"/>
    <w:rsid w:val="000760DC"/>
    <w:rsid w:val="00092019"/>
    <w:rsid w:val="00093BEE"/>
    <w:rsid w:val="000976E7"/>
    <w:rsid w:val="000A1964"/>
    <w:rsid w:val="000A43EE"/>
    <w:rsid w:val="000A52E6"/>
    <w:rsid w:val="000B54D8"/>
    <w:rsid w:val="000D1BC3"/>
    <w:rsid w:val="000D311A"/>
    <w:rsid w:val="000D4DE4"/>
    <w:rsid w:val="000D7762"/>
    <w:rsid w:val="000F1C7D"/>
    <w:rsid w:val="000F265E"/>
    <w:rsid w:val="000F64E6"/>
    <w:rsid w:val="00100257"/>
    <w:rsid w:val="001170AA"/>
    <w:rsid w:val="00117CD1"/>
    <w:rsid w:val="00123CEE"/>
    <w:rsid w:val="0012537E"/>
    <w:rsid w:val="001323AE"/>
    <w:rsid w:val="0013312A"/>
    <w:rsid w:val="001361BF"/>
    <w:rsid w:val="00140A64"/>
    <w:rsid w:val="001411B4"/>
    <w:rsid w:val="00151732"/>
    <w:rsid w:val="001533B9"/>
    <w:rsid w:val="00157447"/>
    <w:rsid w:val="00160AE3"/>
    <w:rsid w:val="00162F1E"/>
    <w:rsid w:val="00165FC2"/>
    <w:rsid w:val="0017041C"/>
    <w:rsid w:val="00173805"/>
    <w:rsid w:val="00173C9B"/>
    <w:rsid w:val="00174218"/>
    <w:rsid w:val="001772EE"/>
    <w:rsid w:val="0018207A"/>
    <w:rsid w:val="00190465"/>
    <w:rsid w:val="00192A28"/>
    <w:rsid w:val="0019447C"/>
    <w:rsid w:val="001A092A"/>
    <w:rsid w:val="001A0B0A"/>
    <w:rsid w:val="001A15F7"/>
    <w:rsid w:val="001A2EA5"/>
    <w:rsid w:val="001A5C8B"/>
    <w:rsid w:val="001A7199"/>
    <w:rsid w:val="001B50D5"/>
    <w:rsid w:val="001B7DE5"/>
    <w:rsid w:val="001C1961"/>
    <w:rsid w:val="001C6D40"/>
    <w:rsid w:val="001D3203"/>
    <w:rsid w:val="001D5972"/>
    <w:rsid w:val="001E3029"/>
    <w:rsid w:val="001E56B9"/>
    <w:rsid w:val="001E7988"/>
    <w:rsid w:val="001F56BF"/>
    <w:rsid w:val="001F7EC0"/>
    <w:rsid w:val="0020447C"/>
    <w:rsid w:val="002052CD"/>
    <w:rsid w:val="00212026"/>
    <w:rsid w:val="00214F19"/>
    <w:rsid w:val="0021631E"/>
    <w:rsid w:val="002414F9"/>
    <w:rsid w:val="00245500"/>
    <w:rsid w:val="0026279E"/>
    <w:rsid w:val="002702A2"/>
    <w:rsid w:val="0027131D"/>
    <w:rsid w:val="00273FA0"/>
    <w:rsid w:val="00274A1F"/>
    <w:rsid w:val="0028565B"/>
    <w:rsid w:val="00286658"/>
    <w:rsid w:val="00290B53"/>
    <w:rsid w:val="002979D3"/>
    <w:rsid w:val="002A580D"/>
    <w:rsid w:val="002A5E81"/>
    <w:rsid w:val="002B1546"/>
    <w:rsid w:val="002C6B50"/>
    <w:rsid w:val="002D0A34"/>
    <w:rsid w:val="002D22C3"/>
    <w:rsid w:val="002E7BD2"/>
    <w:rsid w:val="002F6B5C"/>
    <w:rsid w:val="00303439"/>
    <w:rsid w:val="003129FE"/>
    <w:rsid w:val="00323DB8"/>
    <w:rsid w:val="00334638"/>
    <w:rsid w:val="0034192F"/>
    <w:rsid w:val="00353B79"/>
    <w:rsid w:val="00370044"/>
    <w:rsid w:val="0037213F"/>
    <w:rsid w:val="00384932"/>
    <w:rsid w:val="00384F34"/>
    <w:rsid w:val="00390777"/>
    <w:rsid w:val="003952C7"/>
    <w:rsid w:val="003A487A"/>
    <w:rsid w:val="003A4BC0"/>
    <w:rsid w:val="003B474D"/>
    <w:rsid w:val="003B5C66"/>
    <w:rsid w:val="003C016F"/>
    <w:rsid w:val="003C02AD"/>
    <w:rsid w:val="003C605F"/>
    <w:rsid w:val="003D58C7"/>
    <w:rsid w:val="003F3D34"/>
    <w:rsid w:val="003F440B"/>
    <w:rsid w:val="003F55B5"/>
    <w:rsid w:val="004044C3"/>
    <w:rsid w:val="004074A2"/>
    <w:rsid w:val="00414F5F"/>
    <w:rsid w:val="00415EFB"/>
    <w:rsid w:val="004364E8"/>
    <w:rsid w:val="004453BB"/>
    <w:rsid w:val="00446FA4"/>
    <w:rsid w:val="004545EC"/>
    <w:rsid w:val="00462CEF"/>
    <w:rsid w:val="00485A6D"/>
    <w:rsid w:val="00490580"/>
    <w:rsid w:val="004A4FB7"/>
    <w:rsid w:val="004C7D97"/>
    <w:rsid w:val="004E5496"/>
    <w:rsid w:val="004F1640"/>
    <w:rsid w:val="0050128A"/>
    <w:rsid w:val="00502600"/>
    <w:rsid w:val="00511249"/>
    <w:rsid w:val="00512952"/>
    <w:rsid w:val="00513686"/>
    <w:rsid w:val="00513C9C"/>
    <w:rsid w:val="00515D77"/>
    <w:rsid w:val="00517CD7"/>
    <w:rsid w:val="00520628"/>
    <w:rsid w:val="00524C92"/>
    <w:rsid w:val="00527F59"/>
    <w:rsid w:val="005344EC"/>
    <w:rsid w:val="005434EC"/>
    <w:rsid w:val="005470D7"/>
    <w:rsid w:val="00554B5A"/>
    <w:rsid w:val="00555629"/>
    <w:rsid w:val="005646A5"/>
    <w:rsid w:val="0057090F"/>
    <w:rsid w:val="00573E9F"/>
    <w:rsid w:val="0057546E"/>
    <w:rsid w:val="00575CA0"/>
    <w:rsid w:val="005811FD"/>
    <w:rsid w:val="00581269"/>
    <w:rsid w:val="005818F8"/>
    <w:rsid w:val="005B2E09"/>
    <w:rsid w:val="005B499B"/>
    <w:rsid w:val="005B535C"/>
    <w:rsid w:val="005B65EF"/>
    <w:rsid w:val="005C2027"/>
    <w:rsid w:val="005C489A"/>
    <w:rsid w:val="005E4B3A"/>
    <w:rsid w:val="005E6E6D"/>
    <w:rsid w:val="005F461F"/>
    <w:rsid w:val="00607795"/>
    <w:rsid w:val="00607F9C"/>
    <w:rsid w:val="00613CA1"/>
    <w:rsid w:val="006153E6"/>
    <w:rsid w:val="00615E9C"/>
    <w:rsid w:val="006201A6"/>
    <w:rsid w:val="00623772"/>
    <w:rsid w:val="0062640E"/>
    <w:rsid w:val="00630283"/>
    <w:rsid w:val="0064228E"/>
    <w:rsid w:val="00642857"/>
    <w:rsid w:val="006435AC"/>
    <w:rsid w:val="00650026"/>
    <w:rsid w:val="00651170"/>
    <w:rsid w:val="00651BEA"/>
    <w:rsid w:val="0065536F"/>
    <w:rsid w:val="006624D3"/>
    <w:rsid w:val="0066258F"/>
    <w:rsid w:val="00665F43"/>
    <w:rsid w:val="00670101"/>
    <w:rsid w:val="00671FD9"/>
    <w:rsid w:val="006757B4"/>
    <w:rsid w:val="00685187"/>
    <w:rsid w:val="006920F4"/>
    <w:rsid w:val="00694994"/>
    <w:rsid w:val="006949AF"/>
    <w:rsid w:val="00697622"/>
    <w:rsid w:val="006A28C0"/>
    <w:rsid w:val="006A5B7C"/>
    <w:rsid w:val="006A6BCE"/>
    <w:rsid w:val="006B5880"/>
    <w:rsid w:val="006C3504"/>
    <w:rsid w:val="006C50FD"/>
    <w:rsid w:val="006D074F"/>
    <w:rsid w:val="006D5BE9"/>
    <w:rsid w:val="006D5CA1"/>
    <w:rsid w:val="006E278C"/>
    <w:rsid w:val="006F3F3C"/>
    <w:rsid w:val="006F5543"/>
    <w:rsid w:val="006F5758"/>
    <w:rsid w:val="00712C21"/>
    <w:rsid w:val="00712DAE"/>
    <w:rsid w:val="00713949"/>
    <w:rsid w:val="00717300"/>
    <w:rsid w:val="00717F43"/>
    <w:rsid w:val="00725C14"/>
    <w:rsid w:val="00726924"/>
    <w:rsid w:val="00732FC0"/>
    <w:rsid w:val="0073637A"/>
    <w:rsid w:val="00740DC6"/>
    <w:rsid w:val="00766B86"/>
    <w:rsid w:val="007675CD"/>
    <w:rsid w:val="00767D01"/>
    <w:rsid w:val="007709ED"/>
    <w:rsid w:val="00772E4F"/>
    <w:rsid w:val="007836CC"/>
    <w:rsid w:val="00783B11"/>
    <w:rsid w:val="00783F36"/>
    <w:rsid w:val="007A0357"/>
    <w:rsid w:val="007A69E6"/>
    <w:rsid w:val="007B0BFA"/>
    <w:rsid w:val="007B36BE"/>
    <w:rsid w:val="007B6CEC"/>
    <w:rsid w:val="007C344A"/>
    <w:rsid w:val="007C5AA9"/>
    <w:rsid w:val="007C78D2"/>
    <w:rsid w:val="007D18AE"/>
    <w:rsid w:val="007D1EA6"/>
    <w:rsid w:val="007D2FFE"/>
    <w:rsid w:val="007D3E56"/>
    <w:rsid w:val="007F0EFB"/>
    <w:rsid w:val="007F2D0C"/>
    <w:rsid w:val="00803229"/>
    <w:rsid w:val="00805AA4"/>
    <w:rsid w:val="00807655"/>
    <w:rsid w:val="00813E94"/>
    <w:rsid w:val="008330BA"/>
    <w:rsid w:val="00851DA2"/>
    <w:rsid w:val="00856A28"/>
    <w:rsid w:val="00856A81"/>
    <w:rsid w:val="00857C6F"/>
    <w:rsid w:val="00865E81"/>
    <w:rsid w:val="008721F3"/>
    <w:rsid w:val="00885F30"/>
    <w:rsid w:val="008871AF"/>
    <w:rsid w:val="00892567"/>
    <w:rsid w:val="00893158"/>
    <w:rsid w:val="00893497"/>
    <w:rsid w:val="00893D3E"/>
    <w:rsid w:val="00896EE6"/>
    <w:rsid w:val="008A48D5"/>
    <w:rsid w:val="008A6AE0"/>
    <w:rsid w:val="008B3230"/>
    <w:rsid w:val="008B4625"/>
    <w:rsid w:val="008C01EA"/>
    <w:rsid w:val="008C5E03"/>
    <w:rsid w:val="008C7ABB"/>
    <w:rsid w:val="008D1044"/>
    <w:rsid w:val="008D72DA"/>
    <w:rsid w:val="008E3369"/>
    <w:rsid w:val="008E343D"/>
    <w:rsid w:val="008E48B0"/>
    <w:rsid w:val="008E620F"/>
    <w:rsid w:val="008F3570"/>
    <w:rsid w:val="00907741"/>
    <w:rsid w:val="00910B36"/>
    <w:rsid w:val="00923004"/>
    <w:rsid w:val="00923B41"/>
    <w:rsid w:val="0092684C"/>
    <w:rsid w:val="00933F3E"/>
    <w:rsid w:val="00934AF5"/>
    <w:rsid w:val="00937AFC"/>
    <w:rsid w:val="00940B65"/>
    <w:rsid w:val="00943A3A"/>
    <w:rsid w:val="00957D14"/>
    <w:rsid w:val="0096329F"/>
    <w:rsid w:val="00966796"/>
    <w:rsid w:val="00966F58"/>
    <w:rsid w:val="00972B47"/>
    <w:rsid w:val="0097421B"/>
    <w:rsid w:val="00974724"/>
    <w:rsid w:val="0098269C"/>
    <w:rsid w:val="00997CC4"/>
    <w:rsid w:val="009B1750"/>
    <w:rsid w:val="009C38F3"/>
    <w:rsid w:val="009E3C1E"/>
    <w:rsid w:val="009E59C3"/>
    <w:rsid w:val="009E604D"/>
    <w:rsid w:val="009F164A"/>
    <w:rsid w:val="009F3676"/>
    <w:rsid w:val="009F7B86"/>
    <w:rsid w:val="00A049FA"/>
    <w:rsid w:val="00A10DB3"/>
    <w:rsid w:val="00A16958"/>
    <w:rsid w:val="00A17458"/>
    <w:rsid w:val="00A175E1"/>
    <w:rsid w:val="00A21B61"/>
    <w:rsid w:val="00A22AB0"/>
    <w:rsid w:val="00A25413"/>
    <w:rsid w:val="00A26B8C"/>
    <w:rsid w:val="00A30007"/>
    <w:rsid w:val="00A340C6"/>
    <w:rsid w:val="00A374DC"/>
    <w:rsid w:val="00A37671"/>
    <w:rsid w:val="00A53D20"/>
    <w:rsid w:val="00A756B5"/>
    <w:rsid w:val="00A7707A"/>
    <w:rsid w:val="00A81248"/>
    <w:rsid w:val="00A82267"/>
    <w:rsid w:val="00A86FCA"/>
    <w:rsid w:val="00A9379D"/>
    <w:rsid w:val="00A96ECD"/>
    <w:rsid w:val="00AA0243"/>
    <w:rsid w:val="00AA04D5"/>
    <w:rsid w:val="00AB04D9"/>
    <w:rsid w:val="00AB16E2"/>
    <w:rsid w:val="00AB2502"/>
    <w:rsid w:val="00AB3F88"/>
    <w:rsid w:val="00AC150F"/>
    <w:rsid w:val="00AC5B38"/>
    <w:rsid w:val="00AC63F9"/>
    <w:rsid w:val="00AD37CD"/>
    <w:rsid w:val="00AD5BBD"/>
    <w:rsid w:val="00AE0C72"/>
    <w:rsid w:val="00AE53E4"/>
    <w:rsid w:val="00AF1630"/>
    <w:rsid w:val="00B02E3B"/>
    <w:rsid w:val="00B13255"/>
    <w:rsid w:val="00B17597"/>
    <w:rsid w:val="00B22408"/>
    <w:rsid w:val="00B25D2D"/>
    <w:rsid w:val="00B2792E"/>
    <w:rsid w:val="00B3680A"/>
    <w:rsid w:val="00B36834"/>
    <w:rsid w:val="00B44402"/>
    <w:rsid w:val="00B50CE2"/>
    <w:rsid w:val="00B6298C"/>
    <w:rsid w:val="00B67200"/>
    <w:rsid w:val="00B8668B"/>
    <w:rsid w:val="00B90BEA"/>
    <w:rsid w:val="00BB6488"/>
    <w:rsid w:val="00BB746B"/>
    <w:rsid w:val="00BC10AA"/>
    <w:rsid w:val="00BC19F4"/>
    <w:rsid w:val="00BC534D"/>
    <w:rsid w:val="00BC5A0D"/>
    <w:rsid w:val="00BC6024"/>
    <w:rsid w:val="00BE09E9"/>
    <w:rsid w:val="00BE131D"/>
    <w:rsid w:val="00BE19A5"/>
    <w:rsid w:val="00BE1F35"/>
    <w:rsid w:val="00BF1518"/>
    <w:rsid w:val="00BF41B2"/>
    <w:rsid w:val="00C03508"/>
    <w:rsid w:val="00C06AC8"/>
    <w:rsid w:val="00C12BEF"/>
    <w:rsid w:val="00C1362E"/>
    <w:rsid w:val="00C257DF"/>
    <w:rsid w:val="00C32E64"/>
    <w:rsid w:val="00C36F05"/>
    <w:rsid w:val="00C36F70"/>
    <w:rsid w:val="00C37D49"/>
    <w:rsid w:val="00C6139A"/>
    <w:rsid w:val="00C67393"/>
    <w:rsid w:val="00C74C5D"/>
    <w:rsid w:val="00C836A1"/>
    <w:rsid w:val="00C84D11"/>
    <w:rsid w:val="00C851BD"/>
    <w:rsid w:val="00C86EDA"/>
    <w:rsid w:val="00C9162E"/>
    <w:rsid w:val="00C936CF"/>
    <w:rsid w:val="00C9376B"/>
    <w:rsid w:val="00CA4847"/>
    <w:rsid w:val="00CC1B80"/>
    <w:rsid w:val="00CC48C6"/>
    <w:rsid w:val="00CC66EE"/>
    <w:rsid w:val="00CD0B9F"/>
    <w:rsid w:val="00CD2387"/>
    <w:rsid w:val="00CD5CEA"/>
    <w:rsid w:val="00CE0B0E"/>
    <w:rsid w:val="00CE3182"/>
    <w:rsid w:val="00CE7049"/>
    <w:rsid w:val="00CF3069"/>
    <w:rsid w:val="00CF6849"/>
    <w:rsid w:val="00CF77C5"/>
    <w:rsid w:val="00D113B6"/>
    <w:rsid w:val="00D11D66"/>
    <w:rsid w:val="00D17087"/>
    <w:rsid w:val="00D22D50"/>
    <w:rsid w:val="00D23D9B"/>
    <w:rsid w:val="00D2431A"/>
    <w:rsid w:val="00D26512"/>
    <w:rsid w:val="00D30763"/>
    <w:rsid w:val="00D3736D"/>
    <w:rsid w:val="00D44053"/>
    <w:rsid w:val="00D44C80"/>
    <w:rsid w:val="00D5306B"/>
    <w:rsid w:val="00D6003B"/>
    <w:rsid w:val="00D61196"/>
    <w:rsid w:val="00D61CA3"/>
    <w:rsid w:val="00D645FC"/>
    <w:rsid w:val="00D718F5"/>
    <w:rsid w:val="00D72C53"/>
    <w:rsid w:val="00D80677"/>
    <w:rsid w:val="00D86AD2"/>
    <w:rsid w:val="00D87EC0"/>
    <w:rsid w:val="00D91FB4"/>
    <w:rsid w:val="00D92930"/>
    <w:rsid w:val="00D96B19"/>
    <w:rsid w:val="00DA7792"/>
    <w:rsid w:val="00DB1B95"/>
    <w:rsid w:val="00DB6735"/>
    <w:rsid w:val="00DC69D0"/>
    <w:rsid w:val="00DC7F0B"/>
    <w:rsid w:val="00DD204F"/>
    <w:rsid w:val="00DD5871"/>
    <w:rsid w:val="00DF0FC0"/>
    <w:rsid w:val="00DF21CB"/>
    <w:rsid w:val="00E02ECF"/>
    <w:rsid w:val="00E0357F"/>
    <w:rsid w:val="00E06996"/>
    <w:rsid w:val="00E15E1D"/>
    <w:rsid w:val="00E24947"/>
    <w:rsid w:val="00E26841"/>
    <w:rsid w:val="00E27B91"/>
    <w:rsid w:val="00E33DC5"/>
    <w:rsid w:val="00E4390E"/>
    <w:rsid w:val="00E504F5"/>
    <w:rsid w:val="00E534F3"/>
    <w:rsid w:val="00E572A3"/>
    <w:rsid w:val="00E64426"/>
    <w:rsid w:val="00E65FF8"/>
    <w:rsid w:val="00E714DA"/>
    <w:rsid w:val="00E83995"/>
    <w:rsid w:val="00E939A7"/>
    <w:rsid w:val="00E95283"/>
    <w:rsid w:val="00EA15C5"/>
    <w:rsid w:val="00EA1D81"/>
    <w:rsid w:val="00EA7588"/>
    <w:rsid w:val="00EB1249"/>
    <w:rsid w:val="00EB5661"/>
    <w:rsid w:val="00EC232B"/>
    <w:rsid w:val="00EC33C7"/>
    <w:rsid w:val="00ED2990"/>
    <w:rsid w:val="00EE0838"/>
    <w:rsid w:val="00EE164E"/>
    <w:rsid w:val="00EF0B74"/>
    <w:rsid w:val="00EF606B"/>
    <w:rsid w:val="00EF6F4D"/>
    <w:rsid w:val="00F01CB5"/>
    <w:rsid w:val="00F079D5"/>
    <w:rsid w:val="00F1381B"/>
    <w:rsid w:val="00F20EFD"/>
    <w:rsid w:val="00F223EE"/>
    <w:rsid w:val="00F23886"/>
    <w:rsid w:val="00F34EEF"/>
    <w:rsid w:val="00F3621D"/>
    <w:rsid w:val="00F4195A"/>
    <w:rsid w:val="00F50561"/>
    <w:rsid w:val="00F51F21"/>
    <w:rsid w:val="00F53608"/>
    <w:rsid w:val="00F60DD9"/>
    <w:rsid w:val="00F61026"/>
    <w:rsid w:val="00F73B99"/>
    <w:rsid w:val="00F83C66"/>
    <w:rsid w:val="00F85AA8"/>
    <w:rsid w:val="00F862E9"/>
    <w:rsid w:val="00F926E9"/>
    <w:rsid w:val="00F936E8"/>
    <w:rsid w:val="00FB0DC2"/>
    <w:rsid w:val="00FC57EC"/>
    <w:rsid w:val="00FC6678"/>
    <w:rsid w:val="00FD2269"/>
    <w:rsid w:val="00FE3A65"/>
    <w:rsid w:val="00FE61CF"/>
    <w:rsid w:val="00FF1DE7"/>
    <w:rsid w:val="00FF23CD"/>
    <w:rsid w:val="00FF30E4"/>
    <w:rsid w:val="00FF35CF"/>
    <w:rsid w:val="00FF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72C07"/>
  <w15:chartTrackingRefBased/>
  <w15:docId w15:val="{044D3FF0-FB48-454C-90F8-48DE3DB2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94"/>
    <w:rPr>
      <w:rFonts w:ascii="Arial" w:eastAsia="SimSun" w:hAnsi="Arial" w:cs="Mangal"/>
      <w:color w:val="3F3A38"/>
      <w:spacing w:val="-6"/>
      <w:kern w:val="1"/>
      <w:sz w:val="16"/>
      <w:szCs w:val="24"/>
      <w:lang w:val="en-GB" w:eastAsia="hi-IN" w:bidi="hi-IN"/>
    </w:rPr>
  </w:style>
  <w:style w:type="paragraph" w:styleId="Heading1">
    <w:name w:val="heading 1"/>
    <w:basedOn w:val="Heading"/>
    <w:next w:val="BodyText"/>
    <w:link w:val="Heading1Char"/>
    <w:qFormat/>
    <w:rsid w:val="00813E94"/>
    <w:pPr>
      <w:outlineLvl w:val="0"/>
    </w:pPr>
    <w:rPr>
      <w:b/>
      <w:bCs/>
      <w:sz w:val="32"/>
      <w:szCs w:val="32"/>
    </w:rPr>
  </w:style>
  <w:style w:type="paragraph" w:styleId="Heading2">
    <w:name w:val="heading 2"/>
    <w:basedOn w:val="Heading"/>
    <w:next w:val="BodyText"/>
    <w:link w:val="Heading2Char"/>
    <w:qFormat/>
    <w:rsid w:val="00813E94"/>
    <w:pPr>
      <w:numPr>
        <w:ilvl w:val="1"/>
        <w:numId w:val="1"/>
      </w:numPr>
      <w:outlineLvl w:val="1"/>
    </w:pPr>
    <w:rPr>
      <w:b/>
      <w:bCs/>
      <w:i/>
      <w:iCs/>
    </w:rPr>
  </w:style>
  <w:style w:type="paragraph" w:styleId="Heading5">
    <w:name w:val="heading 5"/>
    <w:basedOn w:val="Normal"/>
    <w:next w:val="Normal"/>
    <w:link w:val="Heading5Char"/>
    <w:uiPriority w:val="9"/>
    <w:semiHidden/>
    <w:unhideWhenUsed/>
    <w:qFormat/>
    <w:rsid w:val="00384F34"/>
    <w:pPr>
      <w:keepNext/>
      <w:keepLines/>
      <w:spacing w:before="40" w:after="0"/>
      <w:outlineLvl w:val="4"/>
    </w:pPr>
    <w:rPr>
      <w:rFonts w:asciiTheme="majorHAnsi" w:eastAsiaTheme="majorEastAsia" w:hAnsiTheme="majorHAns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E94"/>
    <w:pPr>
      <w:tabs>
        <w:tab w:val="center" w:pos="4680"/>
        <w:tab w:val="right" w:pos="9360"/>
      </w:tabs>
    </w:pPr>
  </w:style>
  <w:style w:type="character" w:customStyle="1" w:styleId="HeaderChar">
    <w:name w:val="Header Char"/>
    <w:basedOn w:val="DefaultParagraphFont"/>
    <w:link w:val="Header"/>
    <w:uiPriority w:val="99"/>
    <w:rsid w:val="00813E94"/>
  </w:style>
  <w:style w:type="paragraph" w:styleId="Footer">
    <w:name w:val="footer"/>
    <w:basedOn w:val="Normal"/>
    <w:link w:val="FooterChar"/>
    <w:uiPriority w:val="99"/>
    <w:unhideWhenUsed/>
    <w:rsid w:val="00813E94"/>
    <w:pPr>
      <w:tabs>
        <w:tab w:val="center" w:pos="4680"/>
        <w:tab w:val="right" w:pos="9360"/>
      </w:tabs>
    </w:pPr>
  </w:style>
  <w:style w:type="character" w:customStyle="1" w:styleId="FooterChar">
    <w:name w:val="Footer Char"/>
    <w:basedOn w:val="DefaultParagraphFont"/>
    <w:link w:val="Footer"/>
    <w:uiPriority w:val="99"/>
    <w:rsid w:val="00813E94"/>
  </w:style>
  <w:style w:type="character" w:customStyle="1" w:styleId="Heading1Char">
    <w:name w:val="Heading 1 Char"/>
    <w:basedOn w:val="DefaultParagraphFont"/>
    <w:link w:val="Heading1"/>
    <w:rsid w:val="00813E94"/>
    <w:rPr>
      <w:rFonts w:ascii="Arial" w:eastAsia="Microsoft YaHei" w:hAnsi="Arial" w:cs="Mangal"/>
      <w:b/>
      <w:bCs/>
      <w:color w:val="3F3A38"/>
      <w:spacing w:val="-6"/>
      <w:kern w:val="1"/>
      <w:sz w:val="32"/>
      <w:szCs w:val="32"/>
      <w:lang w:val="en-GB" w:eastAsia="hi-IN" w:bidi="hi-IN"/>
    </w:rPr>
  </w:style>
  <w:style w:type="character" w:customStyle="1" w:styleId="Heading2Char">
    <w:name w:val="Heading 2 Char"/>
    <w:basedOn w:val="DefaultParagraphFont"/>
    <w:link w:val="Heading2"/>
    <w:rsid w:val="00813E94"/>
    <w:rPr>
      <w:rFonts w:ascii="Arial" w:eastAsia="Microsoft YaHei" w:hAnsi="Arial" w:cs="Mangal"/>
      <w:b/>
      <w:bCs/>
      <w:i/>
      <w:iCs/>
      <w:color w:val="3F3A38"/>
      <w:spacing w:val="-6"/>
      <w:kern w:val="1"/>
      <w:sz w:val="28"/>
      <w:szCs w:val="28"/>
      <w:lang w:val="en-GB" w:eastAsia="hi-IN" w:bidi="hi-IN"/>
    </w:rPr>
  </w:style>
  <w:style w:type="character" w:customStyle="1" w:styleId="ECVHeadingContactDetails">
    <w:name w:val="_ECV_HeadingContactDetails"/>
    <w:rsid w:val="00813E94"/>
    <w:rPr>
      <w:rFonts w:ascii="Arial" w:hAnsi="Arial"/>
      <w:color w:val="1593CB"/>
      <w:sz w:val="18"/>
      <w:szCs w:val="18"/>
      <w:shd w:val="clear" w:color="auto" w:fill="auto"/>
    </w:rPr>
  </w:style>
  <w:style w:type="character" w:customStyle="1" w:styleId="ECVContactDetails">
    <w:name w:val="_ECV_ContactDetails"/>
    <w:rsid w:val="00813E94"/>
    <w:rPr>
      <w:rFonts w:ascii="Arial" w:hAnsi="Arial"/>
      <w:color w:val="3F3A38"/>
      <w:sz w:val="18"/>
      <w:szCs w:val="18"/>
      <w:shd w:val="clear" w:color="auto" w:fill="auto"/>
    </w:rPr>
  </w:style>
  <w:style w:type="character" w:customStyle="1" w:styleId="NumberingSymbols">
    <w:name w:val="Numbering Symbols"/>
    <w:rsid w:val="00813E94"/>
  </w:style>
  <w:style w:type="character" w:customStyle="1" w:styleId="Bullets">
    <w:name w:val="Bullets"/>
    <w:rsid w:val="00813E94"/>
    <w:rPr>
      <w:rFonts w:ascii="OpenSymbol" w:eastAsia="OpenSymbol" w:hAnsi="OpenSymbol" w:cs="OpenSymbol"/>
    </w:rPr>
  </w:style>
  <w:style w:type="character" w:styleId="LineNumber">
    <w:name w:val="line number"/>
    <w:rsid w:val="00813E94"/>
  </w:style>
  <w:style w:type="character" w:styleId="Hyperlink">
    <w:name w:val="Hyperlink"/>
    <w:rsid w:val="00813E94"/>
    <w:rPr>
      <w:color w:val="000080"/>
      <w:u w:val="single"/>
    </w:rPr>
  </w:style>
  <w:style w:type="character" w:customStyle="1" w:styleId="ECVInternetLink">
    <w:name w:val="_ECV_InternetLink"/>
    <w:rsid w:val="00813E94"/>
    <w:rPr>
      <w:rFonts w:ascii="Arial" w:hAnsi="Arial"/>
      <w:color w:val="3F3A38"/>
      <w:sz w:val="18"/>
      <w:u w:val="single"/>
      <w:shd w:val="clear" w:color="auto" w:fill="auto"/>
      <w:lang w:val="en-GB"/>
    </w:rPr>
  </w:style>
  <w:style w:type="character" w:customStyle="1" w:styleId="ECVHeadingBusinessSector">
    <w:name w:val="_ECV_HeadingBusinessSector"/>
    <w:rsid w:val="00813E94"/>
    <w:rPr>
      <w:rFonts w:ascii="Arial" w:hAnsi="Arial"/>
      <w:color w:val="1593CB"/>
      <w:spacing w:val="-6"/>
      <w:sz w:val="18"/>
      <w:szCs w:val="18"/>
      <w:shd w:val="clear" w:color="auto" w:fill="auto"/>
    </w:rPr>
  </w:style>
  <w:style w:type="character" w:styleId="FollowedHyperlink">
    <w:name w:val="FollowedHyperlink"/>
    <w:rsid w:val="00813E94"/>
    <w:rPr>
      <w:color w:val="800000"/>
      <w:u w:val="single"/>
    </w:rPr>
  </w:style>
  <w:style w:type="paragraph" w:customStyle="1" w:styleId="Heading">
    <w:name w:val="Heading"/>
    <w:basedOn w:val="Normal"/>
    <w:next w:val="BodyText"/>
    <w:rsid w:val="00813E94"/>
    <w:pPr>
      <w:keepNext/>
      <w:spacing w:before="240" w:after="120"/>
    </w:pPr>
    <w:rPr>
      <w:rFonts w:eastAsia="Microsoft YaHei"/>
      <w:sz w:val="28"/>
      <w:szCs w:val="28"/>
    </w:rPr>
  </w:style>
  <w:style w:type="paragraph" w:styleId="BodyText">
    <w:name w:val="Body Text"/>
    <w:basedOn w:val="Normal"/>
    <w:link w:val="BodyTextChar"/>
    <w:rsid w:val="00813E94"/>
    <w:pPr>
      <w:spacing w:line="100" w:lineRule="atLeast"/>
    </w:pPr>
  </w:style>
  <w:style w:type="character" w:customStyle="1" w:styleId="BodyTextChar">
    <w:name w:val="Body Text Char"/>
    <w:basedOn w:val="DefaultParagraphFont"/>
    <w:link w:val="BodyText"/>
    <w:rsid w:val="00813E94"/>
    <w:rPr>
      <w:rFonts w:ascii="Arial" w:eastAsia="SimSun" w:hAnsi="Arial" w:cs="Mangal"/>
      <w:color w:val="3F3A38"/>
      <w:spacing w:val="-6"/>
      <w:kern w:val="1"/>
      <w:sz w:val="16"/>
      <w:szCs w:val="24"/>
      <w:lang w:val="en-GB" w:eastAsia="hi-IN" w:bidi="hi-IN"/>
    </w:rPr>
  </w:style>
  <w:style w:type="paragraph" w:styleId="List">
    <w:name w:val="List"/>
    <w:basedOn w:val="BodyText"/>
    <w:rsid w:val="00813E94"/>
  </w:style>
  <w:style w:type="paragraph" w:styleId="Caption">
    <w:name w:val="caption"/>
    <w:basedOn w:val="Normal"/>
    <w:qFormat/>
    <w:rsid w:val="00813E94"/>
    <w:pPr>
      <w:suppressLineNumbers/>
      <w:spacing w:before="120" w:after="120"/>
    </w:pPr>
    <w:rPr>
      <w:i/>
      <w:iCs/>
      <w:sz w:val="24"/>
    </w:rPr>
  </w:style>
  <w:style w:type="paragraph" w:customStyle="1" w:styleId="Index">
    <w:name w:val="Index"/>
    <w:basedOn w:val="Normal"/>
    <w:rsid w:val="00813E94"/>
    <w:pPr>
      <w:suppressLineNumbers/>
    </w:pPr>
  </w:style>
  <w:style w:type="paragraph" w:customStyle="1" w:styleId="TableContents">
    <w:name w:val="Table Contents"/>
    <w:basedOn w:val="Normal"/>
    <w:rsid w:val="00813E94"/>
    <w:pPr>
      <w:suppressLineNumbers/>
    </w:pPr>
  </w:style>
  <w:style w:type="paragraph" w:customStyle="1" w:styleId="TableHeading">
    <w:name w:val="Table Heading"/>
    <w:basedOn w:val="TableContents"/>
    <w:rsid w:val="00813E94"/>
    <w:pPr>
      <w:jc w:val="center"/>
    </w:pPr>
    <w:rPr>
      <w:b/>
      <w:bCs/>
    </w:rPr>
  </w:style>
  <w:style w:type="paragraph" w:customStyle="1" w:styleId="ECVLeftHeading">
    <w:name w:val="_ECV_LeftHeading"/>
    <w:basedOn w:val="TableContents"/>
    <w:rsid w:val="00813E94"/>
    <w:pPr>
      <w:ind w:right="283"/>
      <w:jc w:val="right"/>
    </w:pPr>
    <w:rPr>
      <w:caps/>
      <w:color w:val="0E4194"/>
      <w:sz w:val="18"/>
    </w:rPr>
  </w:style>
  <w:style w:type="paragraph" w:customStyle="1" w:styleId="ECVMiddleColumn">
    <w:name w:val="_ECV_MiddleColumn"/>
    <w:basedOn w:val="TableContents"/>
    <w:rsid w:val="00813E94"/>
    <w:rPr>
      <w:color w:val="404040"/>
      <w:sz w:val="20"/>
    </w:rPr>
  </w:style>
  <w:style w:type="paragraph" w:customStyle="1" w:styleId="ECVRightColumn">
    <w:name w:val="_ECV_RightColumn"/>
    <w:basedOn w:val="TableContents"/>
    <w:rsid w:val="00813E94"/>
    <w:pPr>
      <w:spacing w:before="62"/>
    </w:pPr>
    <w:rPr>
      <w:color w:val="404040"/>
    </w:rPr>
  </w:style>
  <w:style w:type="paragraph" w:customStyle="1" w:styleId="ECVNameField">
    <w:name w:val="_ECV_NameField"/>
    <w:basedOn w:val="ECVRightColumn"/>
    <w:rsid w:val="00813E94"/>
    <w:pPr>
      <w:spacing w:before="0" w:line="100" w:lineRule="atLeast"/>
    </w:pPr>
    <w:rPr>
      <w:color w:val="3F3A38"/>
      <w:sz w:val="26"/>
      <w:szCs w:val="18"/>
    </w:rPr>
  </w:style>
  <w:style w:type="paragraph" w:customStyle="1" w:styleId="ECVRightHeading">
    <w:name w:val="_ECV_RightHeading"/>
    <w:basedOn w:val="ECVNameField"/>
    <w:rsid w:val="00813E94"/>
    <w:pPr>
      <w:spacing w:before="62"/>
      <w:jc w:val="right"/>
    </w:pPr>
    <w:rPr>
      <w:color w:val="1593CB"/>
      <w:sz w:val="15"/>
    </w:rPr>
  </w:style>
  <w:style w:type="paragraph" w:customStyle="1" w:styleId="ECV1stPage">
    <w:name w:val="_ECV_1stPage"/>
    <w:basedOn w:val="ECVRightHeading"/>
    <w:rsid w:val="00813E94"/>
    <w:pPr>
      <w:tabs>
        <w:tab w:val="left" w:pos="2835"/>
        <w:tab w:val="right" w:pos="10205"/>
      </w:tabs>
      <w:spacing w:before="215"/>
      <w:jc w:val="left"/>
    </w:pPr>
    <w:rPr>
      <w:sz w:val="20"/>
    </w:rPr>
  </w:style>
  <w:style w:type="paragraph" w:customStyle="1" w:styleId="ECVComments">
    <w:name w:val="_ECV_Comments"/>
    <w:basedOn w:val="ECVText"/>
    <w:rsid w:val="00813E94"/>
    <w:pPr>
      <w:jc w:val="center"/>
    </w:pPr>
    <w:rPr>
      <w:color w:val="FF0000"/>
    </w:rPr>
  </w:style>
  <w:style w:type="paragraph" w:customStyle="1" w:styleId="ECVNarrowSpacing">
    <w:name w:val="_ECV_NarrowSpacing"/>
    <w:basedOn w:val="ECVRightColumn"/>
    <w:rsid w:val="00813E94"/>
    <w:rPr>
      <w:color w:val="402C24"/>
      <w:sz w:val="8"/>
      <w:szCs w:val="10"/>
    </w:rPr>
  </w:style>
  <w:style w:type="paragraph" w:customStyle="1" w:styleId="ECVSectionSpacing">
    <w:name w:val="_ECV_SectionSpacing"/>
    <w:basedOn w:val="ECVRightColumn"/>
    <w:rsid w:val="00813E94"/>
  </w:style>
  <w:style w:type="paragraph" w:customStyle="1" w:styleId="Table">
    <w:name w:val="Table"/>
    <w:basedOn w:val="Caption"/>
    <w:rsid w:val="00813E94"/>
  </w:style>
  <w:style w:type="paragraph" w:customStyle="1" w:styleId="ECVSubSectionHeading">
    <w:name w:val="_ECV_SubSectionHeading"/>
    <w:basedOn w:val="ECVRightColumn"/>
    <w:rsid w:val="00813E94"/>
    <w:pPr>
      <w:spacing w:before="0" w:line="100" w:lineRule="atLeast"/>
    </w:pPr>
    <w:rPr>
      <w:color w:val="0E4194"/>
      <w:sz w:val="22"/>
    </w:rPr>
  </w:style>
  <w:style w:type="paragraph" w:customStyle="1" w:styleId="ECVOrganisationDetails">
    <w:name w:val="_ECV_OrganisationDetails"/>
    <w:basedOn w:val="ECVRightColumn"/>
    <w:rsid w:val="00813E94"/>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rsid w:val="00813E94"/>
    <w:pPr>
      <w:suppressLineNumbers/>
      <w:autoSpaceDE w:val="0"/>
      <w:spacing w:before="28" w:line="100" w:lineRule="atLeast"/>
    </w:pPr>
    <w:rPr>
      <w:sz w:val="18"/>
    </w:rPr>
  </w:style>
  <w:style w:type="paragraph" w:customStyle="1" w:styleId="ECVSectionBullet">
    <w:name w:val="_ECV_SectionBullet"/>
    <w:basedOn w:val="ECVSectionDetails"/>
    <w:rsid w:val="00813E94"/>
    <w:pPr>
      <w:spacing w:before="0"/>
    </w:pPr>
  </w:style>
  <w:style w:type="paragraph" w:customStyle="1" w:styleId="ECVHeadingBullet">
    <w:name w:val="_ECV_HeadingBullet"/>
    <w:basedOn w:val="ECVLeftHeading"/>
    <w:rsid w:val="00813E94"/>
    <w:pPr>
      <w:numPr>
        <w:numId w:val="1"/>
      </w:numPr>
      <w:spacing w:line="100" w:lineRule="atLeast"/>
      <w:outlineLvl w:val="0"/>
    </w:pPr>
  </w:style>
  <w:style w:type="paragraph" w:customStyle="1" w:styleId="ECVSubHeadingBullet">
    <w:name w:val="_ECV_SubHeadingBullet"/>
    <w:basedOn w:val="ECVLeftDetails"/>
    <w:rsid w:val="00813E94"/>
    <w:pPr>
      <w:spacing w:before="0" w:line="100" w:lineRule="atLeast"/>
    </w:pPr>
  </w:style>
  <w:style w:type="paragraph" w:customStyle="1" w:styleId="CVMajor">
    <w:name w:val="CV Major"/>
    <w:basedOn w:val="Normal"/>
    <w:rsid w:val="00813E94"/>
    <w:pPr>
      <w:ind w:left="113" w:right="113"/>
    </w:pPr>
    <w:rPr>
      <w:b/>
      <w:sz w:val="24"/>
    </w:rPr>
  </w:style>
  <w:style w:type="paragraph" w:customStyle="1" w:styleId="ECVDate">
    <w:name w:val="_ECV_Date"/>
    <w:basedOn w:val="ECVLeftHeading"/>
    <w:rsid w:val="00813E94"/>
    <w:pPr>
      <w:spacing w:before="28" w:line="100" w:lineRule="atLeast"/>
      <w:textAlignment w:val="top"/>
    </w:pPr>
    <w:rPr>
      <w:caps w:val="0"/>
    </w:rPr>
  </w:style>
  <w:style w:type="paragraph" w:customStyle="1" w:styleId="CVHeading3">
    <w:name w:val="CV Heading 3"/>
    <w:basedOn w:val="Normal"/>
    <w:next w:val="Normal"/>
    <w:rsid w:val="00813E94"/>
    <w:pPr>
      <w:ind w:left="113" w:right="113"/>
      <w:jc w:val="right"/>
      <w:textAlignment w:val="center"/>
    </w:pPr>
  </w:style>
  <w:style w:type="paragraph" w:customStyle="1" w:styleId="ECVHeadingLine">
    <w:name w:val="_ECV_HeadingLine"/>
    <w:basedOn w:val="ECVSubSectionHeading"/>
    <w:rsid w:val="00813E94"/>
    <w:rPr>
      <w:color w:val="17ACE6"/>
    </w:rPr>
  </w:style>
  <w:style w:type="paragraph" w:customStyle="1" w:styleId="ECVAttachment">
    <w:name w:val="_ECV_Attachment"/>
    <w:basedOn w:val="ECVSectionDetails"/>
    <w:rsid w:val="00813E94"/>
    <w:pPr>
      <w:jc w:val="right"/>
    </w:pPr>
    <w:rPr>
      <w:u w:val="single"/>
    </w:rPr>
  </w:style>
  <w:style w:type="paragraph" w:customStyle="1" w:styleId="ECVHeaderFirstPage">
    <w:name w:val="_ECV_HeaderFirstPage"/>
    <w:basedOn w:val="Header"/>
    <w:rsid w:val="00813E94"/>
    <w:pPr>
      <w:suppressLineNumbers/>
      <w:tabs>
        <w:tab w:val="clear" w:pos="4680"/>
        <w:tab w:val="clear" w:pos="9360"/>
        <w:tab w:val="center" w:pos="2835"/>
        <w:tab w:val="center" w:pos="5103"/>
        <w:tab w:val="right" w:pos="10206"/>
      </w:tabs>
      <w:spacing w:line="100" w:lineRule="atLeast"/>
    </w:pPr>
    <w:rPr>
      <w:color w:val="17ACE6"/>
      <w:sz w:val="20"/>
    </w:rPr>
  </w:style>
  <w:style w:type="paragraph" w:customStyle="1" w:styleId="ECVHeaderOtherPage">
    <w:name w:val="_ECV_HeaderOtherPage"/>
    <w:basedOn w:val="ECVHeaderFirstPage"/>
    <w:rsid w:val="00813E94"/>
  </w:style>
  <w:style w:type="paragraph" w:customStyle="1" w:styleId="ECVLeftDetails">
    <w:name w:val="_ECV_LeftDetails"/>
    <w:basedOn w:val="ECVLeftHeading"/>
    <w:rsid w:val="00813E94"/>
    <w:pPr>
      <w:spacing w:before="23"/>
    </w:pPr>
    <w:rPr>
      <w:caps w:val="0"/>
    </w:rPr>
  </w:style>
  <w:style w:type="paragraph" w:customStyle="1" w:styleId="ECVLanguageHeading">
    <w:name w:val="_ECV_LanguageHeading"/>
    <w:basedOn w:val="ECVRightColumn"/>
    <w:rsid w:val="00813E94"/>
    <w:pPr>
      <w:spacing w:before="0"/>
      <w:jc w:val="center"/>
    </w:pPr>
    <w:rPr>
      <w:caps/>
      <w:color w:val="0E4194"/>
      <w:sz w:val="14"/>
    </w:rPr>
  </w:style>
  <w:style w:type="paragraph" w:customStyle="1" w:styleId="ECVLanguageSubHeading">
    <w:name w:val="_ECV_LanguageSubHeading"/>
    <w:basedOn w:val="ECVLanguageHeading"/>
    <w:rsid w:val="00813E94"/>
    <w:pPr>
      <w:spacing w:line="100" w:lineRule="atLeast"/>
    </w:pPr>
    <w:rPr>
      <w:caps w:val="0"/>
      <w:sz w:val="16"/>
    </w:rPr>
  </w:style>
  <w:style w:type="paragraph" w:customStyle="1" w:styleId="ECVLanguageLevel">
    <w:name w:val="_ECV_LanguageLevel"/>
    <w:basedOn w:val="ECVSectionDetails"/>
    <w:rsid w:val="00813E94"/>
    <w:pPr>
      <w:jc w:val="center"/>
      <w:textAlignment w:val="center"/>
    </w:pPr>
    <w:rPr>
      <w:caps/>
    </w:rPr>
  </w:style>
  <w:style w:type="paragraph" w:customStyle="1" w:styleId="ECVLanguageCertificate">
    <w:name w:val="_ECV_LanguageCertificate"/>
    <w:basedOn w:val="ECVRightColumn"/>
    <w:rsid w:val="00813E94"/>
    <w:pPr>
      <w:spacing w:before="0" w:line="100" w:lineRule="atLeast"/>
      <w:ind w:right="283"/>
      <w:jc w:val="center"/>
    </w:pPr>
    <w:rPr>
      <w:color w:val="3F3A38"/>
    </w:rPr>
  </w:style>
  <w:style w:type="paragraph" w:customStyle="1" w:styleId="ECVLanguageExplanation">
    <w:name w:val="_ECV_LanguageExplanation"/>
    <w:basedOn w:val="Normal"/>
    <w:rsid w:val="00813E94"/>
    <w:pPr>
      <w:autoSpaceDE w:val="0"/>
      <w:spacing w:line="100" w:lineRule="atLeast"/>
    </w:pPr>
    <w:rPr>
      <w:color w:val="0E4194"/>
      <w:sz w:val="15"/>
    </w:rPr>
  </w:style>
  <w:style w:type="paragraph" w:customStyle="1" w:styleId="ECVLinks">
    <w:name w:val="_ECV_Links"/>
    <w:rsid w:val="00813E94"/>
    <w:pPr>
      <w:suppressLineNumbers/>
      <w:spacing w:line="100" w:lineRule="atLeast"/>
      <w:textAlignment w:val="center"/>
    </w:pPr>
    <w:rPr>
      <w:sz w:val="18"/>
      <w:szCs w:val="18"/>
      <w:u w:val="single"/>
    </w:rPr>
  </w:style>
  <w:style w:type="paragraph" w:customStyle="1" w:styleId="ECVText">
    <w:name w:val="_ECV_Text"/>
    <w:basedOn w:val="BodyText"/>
    <w:rsid w:val="00813E94"/>
  </w:style>
  <w:style w:type="paragraph" w:customStyle="1" w:styleId="ECVBusinessSector">
    <w:name w:val="_ECV_BusinessSector"/>
    <w:basedOn w:val="ECVOrganisationDetails"/>
    <w:rsid w:val="00813E94"/>
    <w:pPr>
      <w:spacing w:before="113" w:after="0"/>
    </w:pPr>
  </w:style>
  <w:style w:type="paragraph" w:customStyle="1" w:styleId="ECVLanguageName">
    <w:name w:val="_ECV_LanguageName"/>
    <w:basedOn w:val="ECVLanguageCertificate"/>
    <w:rsid w:val="00813E94"/>
    <w:pPr>
      <w:jc w:val="right"/>
    </w:pPr>
    <w:rPr>
      <w:sz w:val="18"/>
    </w:rPr>
  </w:style>
  <w:style w:type="paragraph" w:customStyle="1" w:styleId="ECVPersonalInfoHeading">
    <w:name w:val="_ECV_PersonalInfoHeading"/>
    <w:basedOn w:val="ECVLeftHeading"/>
    <w:rsid w:val="00813E94"/>
    <w:pPr>
      <w:spacing w:before="57"/>
    </w:pPr>
  </w:style>
  <w:style w:type="paragraph" w:customStyle="1" w:styleId="ECVOccupationalFieldHeading">
    <w:name w:val="_ECV_OccupationalFieldHeading"/>
    <w:basedOn w:val="ECVLeftHeading"/>
    <w:rsid w:val="00813E94"/>
    <w:pPr>
      <w:spacing w:before="57"/>
    </w:pPr>
  </w:style>
  <w:style w:type="paragraph" w:customStyle="1" w:styleId="ECVGenderRow">
    <w:name w:val="_ECV_GenderRow"/>
    <w:basedOn w:val="Normal"/>
    <w:rsid w:val="00813E94"/>
    <w:pPr>
      <w:spacing w:before="85"/>
    </w:pPr>
    <w:rPr>
      <w:color w:val="1593CB"/>
    </w:rPr>
  </w:style>
  <w:style w:type="paragraph" w:customStyle="1" w:styleId="ECVCurriculumVitaeNextPages">
    <w:name w:val="_ECV_CurriculumVitae_NextPages"/>
    <w:basedOn w:val="ECV1stPage"/>
    <w:rsid w:val="00813E94"/>
    <w:pPr>
      <w:tabs>
        <w:tab w:val="clear" w:pos="10205"/>
        <w:tab w:val="right" w:pos="10350"/>
      </w:tabs>
      <w:spacing w:before="153"/>
      <w:jc w:val="right"/>
    </w:pPr>
  </w:style>
  <w:style w:type="paragraph" w:customStyle="1" w:styleId="ECVBusinessSctionRow">
    <w:name w:val="_ECV_BusinessSctionRow"/>
    <w:basedOn w:val="Normal"/>
    <w:rsid w:val="00813E94"/>
  </w:style>
  <w:style w:type="paragraph" w:customStyle="1" w:styleId="ECVBusinessSectorRow">
    <w:name w:val="_ECV_BusinessSectorRow"/>
    <w:basedOn w:val="Normal"/>
    <w:rsid w:val="00813E94"/>
  </w:style>
  <w:style w:type="paragraph" w:customStyle="1" w:styleId="ECVBlueBox">
    <w:name w:val="_ECV_BlueBox"/>
    <w:basedOn w:val="ECVNarrowSpacing"/>
    <w:rsid w:val="00813E94"/>
    <w:pPr>
      <w:spacing w:before="0"/>
      <w:jc w:val="right"/>
      <w:textAlignment w:val="bottom"/>
    </w:pPr>
    <w:rPr>
      <w:spacing w:val="0"/>
    </w:rPr>
  </w:style>
  <w:style w:type="paragraph" w:customStyle="1" w:styleId="ESP1stPage">
    <w:name w:val="_ESP_1stPage"/>
    <w:basedOn w:val="ECVCurriculumVitaeNextPages"/>
    <w:rsid w:val="00813E94"/>
  </w:style>
  <w:style w:type="paragraph" w:customStyle="1" w:styleId="ESPText">
    <w:name w:val="_ESP_Text"/>
    <w:basedOn w:val="ECVText"/>
    <w:rsid w:val="00813E94"/>
  </w:style>
  <w:style w:type="paragraph" w:customStyle="1" w:styleId="ESPHeading">
    <w:name w:val="_ESP_Heading"/>
    <w:basedOn w:val="ESPText"/>
    <w:rsid w:val="00813E94"/>
    <w:rPr>
      <w:b/>
      <w:bCs/>
      <w:sz w:val="32"/>
      <w:szCs w:val="32"/>
    </w:rPr>
  </w:style>
  <w:style w:type="paragraph" w:customStyle="1" w:styleId="Footerleft">
    <w:name w:val="Footer left"/>
    <w:basedOn w:val="Normal"/>
    <w:rsid w:val="00813E94"/>
    <w:pPr>
      <w:suppressLineNumbers/>
      <w:tabs>
        <w:tab w:val="center" w:pos="5188"/>
        <w:tab w:val="right" w:pos="10376"/>
      </w:tabs>
    </w:pPr>
  </w:style>
  <w:style w:type="paragraph" w:customStyle="1" w:styleId="Footerright">
    <w:name w:val="Footer right"/>
    <w:basedOn w:val="Normal"/>
    <w:rsid w:val="00813E94"/>
    <w:pPr>
      <w:suppressLineNumbers/>
      <w:tabs>
        <w:tab w:val="center" w:pos="5188"/>
        <w:tab w:val="right" w:pos="10376"/>
      </w:tabs>
    </w:pPr>
  </w:style>
  <w:style w:type="paragraph" w:customStyle="1" w:styleId="ECVRelatedDocumentRow">
    <w:name w:val="_ECV_RelatedDocumentRow"/>
    <w:basedOn w:val="ECVBusinessSectorRow"/>
    <w:rsid w:val="00813E94"/>
  </w:style>
  <w:style w:type="paragraph" w:customStyle="1" w:styleId="EuropassSectionDetails">
    <w:name w:val="Europass_SectionDetails"/>
    <w:basedOn w:val="Normal"/>
    <w:rsid w:val="00813E94"/>
    <w:pPr>
      <w:suppressLineNumbers/>
      <w:autoSpaceDE w:val="0"/>
      <w:spacing w:before="28" w:after="56" w:line="100" w:lineRule="atLeast"/>
    </w:pPr>
    <w:rPr>
      <w:sz w:val="18"/>
    </w:rPr>
  </w:style>
  <w:style w:type="character" w:styleId="UnresolvedMention">
    <w:name w:val="Unresolved Mention"/>
    <w:uiPriority w:val="99"/>
    <w:semiHidden/>
    <w:unhideWhenUsed/>
    <w:rsid w:val="00813E94"/>
    <w:rPr>
      <w:color w:val="605E5C"/>
      <w:shd w:val="clear" w:color="auto" w:fill="E1DFDD"/>
    </w:rPr>
  </w:style>
  <w:style w:type="paragraph" w:styleId="ListParagraph">
    <w:name w:val="List Paragraph"/>
    <w:basedOn w:val="Normal"/>
    <w:uiPriority w:val="34"/>
    <w:qFormat/>
    <w:rsid w:val="00813E94"/>
    <w:pPr>
      <w:ind w:left="720"/>
    </w:pPr>
    <w:rPr>
      <w:rFonts w:ascii="Times New Roman" w:eastAsia="Times New Roman" w:hAnsi="Times New Roman" w:cs="Times New Roman"/>
      <w:color w:val="auto"/>
      <w:spacing w:val="0"/>
      <w:kern w:val="0"/>
      <w:sz w:val="24"/>
      <w:lang w:val="en-US" w:eastAsia="en-US" w:bidi="ar-SA"/>
    </w:rPr>
  </w:style>
  <w:style w:type="character" w:customStyle="1" w:styleId="fontlarge">
    <w:name w:val="fontlarge"/>
    <w:rsid w:val="00813E94"/>
  </w:style>
  <w:style w:type="character" w:customStyle="1" w:styleId="btntext">
    <w:name w:val="btntext"/>
    <w:rsid w:val="00813E94"/>
  </w:style>
  <w:style w:type="table" w:styleId="TableGrid">
    <w:name w:val="Table Grid"/>
    <w:basedOn w:val="TableNormal"/>
    <w:uiPriority w:val="39"/>
    <w:rsid w:val="00813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Στυλ1"/>
    <w:basedOn w:val="Heading1"/>
    <w:link w:val="1Char"/>
    <w:qFormat/>
    <w:rsid w:val="001A2EA5"/>
    <w:pPr>
      <w:spacing w:before="0" w:line="360" w:lineRule="atLeast"/>
      <w:jc w:val="both"/>
    </w:pPr>
    <w:rPr>
      <w:rFonts w:eastAsia="Times New Roman" w:cstheme="minorHAnsi"/>
      <w:bCs w:val="0"/>
      <w:sz w:val="24"/>
      <w:szCs w:val="24"/>
      <w:u w:val="single"/>
      <w:lang w:val="el-GR" w:eastAsia="el-GR"/>
    </w:rPr>
  </w:style>
  <w:style w:type="character" w:customStyle="1" w:styleId="1Char">
    <w:name w:val="Στυλ1 Char"/>
    <w:basedOn w:val="BodyTextChar"/>
    <w:link w:val="1"/>
    <w:rsid w:val="001A2EA5"/>
    <w:rPr>
      <w:rFonts w:ascii="Arial" w:eastAsia="Times New Roman" w:hAnsi="Arial" w:cstheme="minorHAnsi"/>
      <w:b/>
      <w:color w:val="3F3A38"/>
      <w:spacing w:val="-6"/>
      <w:kern w:val="1"/>
      <w:sz w:val="24"/>
      <w:szCs w:val="24"/>
      <w:u w:val="single"/>
      <w:lang w:val="el-GR" w:eastAsia="el-GR" w:bidi="hi-IN"/>
    </w:rPr>
  </w:style>
  <w:style w:type="character" w:styleId="PageNumber">
    <w:name w:val="page number"/>
    <w:basedOn w:val="DefaultParagraphFont"/>
    <w:uiPriority w:val="99"/>
    <w:semiHidden/>
    <w:unhideWhenUsed/>
    <w:rsid w:val="0027131D"/>
  </w:style>
  <w:style w:type="character" w:customStyle="1" w:styleId="Heading5Char">
    <w:name w:val="Heading 5 Char"/>
    <w:basedOn w:val="DefaultParagraphFont"/>
    <w:link w:val="Heading5"/>
    <w:uiPriority w:val="9"/>
    <w:semiHidden/>
    <w:rsid w:val="00384F34"/>
    <w:rPr>
      <w:rFonts w:asciiTheme="majorHAnsi" w:eastAsiaTheme="majorEastAsia" w:hAnsiTheme="majorHAnsi" w:cs="Mangal"/>
      <w:color w:val="2F5496" w:themeColor="accent1" w:themeShade="BF"/>
      <w:spacing w:val="-6"/>
      <w:kern w:val="1"/>
      <w:sz w:val="16"/>
      <w:szCs w:val="24"/>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68915">
      <w:bodyDiv w:val="1"/>
      <w:marLeft w:val="0"/>
      <w:marRight w:val="0"/>
      <w:marTop w:val="0"/>
      <w:marBottom w:val="0"/>
      <w:divBdr>
        <w:top w:val="none" w:sz="0" w:space="0" w:color="auto"/>
        <w:left w:val="none" w:sz="0" w:space="0" w:color="auto"/>
        <w:bottom w:val="none" w:sz="0" w:space="0" w:color="auto"/>
        <w:right w:val="none" w:sz="0" w:space="0" w:color="auto"/>
      </w:divBdr>
    </w:div>
    <w:div w:id="261110295">
      <w:bodyDiv w:val="1"/>
      <w:marLeft w:val="0"/>
      <w:marRight w:val="0"/>
      <w:marTop w:val="0"/>
      <w:marBottom w:val="0"/>
      <w:divBdr>
        <w:top w:val="none" w:sz="0" w:space="0" w:color="auto"/>
        <w:left w:val="none" w:sz="0" w:space="0" w:color="auto"/>
        <w:bottom w:val="none" w:sz="0" w:space="0" w:color="auto"/>
        <w:right w:val="none" w:sz="0" w:space="0" w:color="auto"/>
      </w:divBdr>
    </w:div>
    <w:div w:id="995299903">
      <w:bodyDiv w:val="1"/>
      <w:marLeft w:val="0"/>
      <w:marRight w:val="0"/>
      <w:marTop w:val="0"/>
      <w:marBottom w:val="0"/>
      <w:divBdr>
        <w:top w:val="none" w:sz="0" w:space="0" w:color="auto"/>
        <w:left w:val="none" w:sz="0" w:space="0" w:color="auto"/>
        <w:bottom w:val="none" w:sz="0" w:space="0" w:color="auto"/>
        <w:right w:val="none" w:sz="0" w:space="0" w:color="auto"/>
      </w:divBdr>
    </w:div>
    <w:div w:id="1045908780">
      <w:bodyDiv w:val="1"/>
      <w:marLeft w:val="0"/>
      <w:marRight w:val="0"/>
      <w:marTop w:val="0"/>
      <w:marBottom w:val="0"/>
      <w:divBdr>
        <w:top w:val="none" w:sz="0" w:space="0" w:color="auto"/>
        <w:left w:val="none" w:sz="0" w:space="0" w:color="auto"/>
        <w:bottom w:val="none" w:sz="0" w:space="0" w:color="auto"/>
        <w:right w:val="none" w:sz="0" w:space="0" w:color="auto"/>
      </w:divBdr>
    </w:div>
    <w:div w:id="1137647343">
      <w:bodyDiv w:val="1"/>
      <w:marLeft w:val="0"/>
      <w:marRight w:val="0"/>
      <w:marTop w:val="0"/>
      <w:marBottom w:val="0"/>
      <w:divBdr>
        <w:top w:val="none" w:sz="0" w:space="0" w:color="auto"/>
        <w:left w:val="none" w:sz="0" w:space="0" w:color="auto"/>
        <w:bottom w:val="none" w:sz="0" w:space="0" w:color="auto"/>
        <w:right w:val="none" w:sz="0" w:space="0" w:color="auto"/>
      </w:divBdr>
    </w:div>
    <w:div w:id="1138759902">
      <w:bodyDiv w:val="1"/>
      <w:marLeft w:val="0"/>
      <w:marRight w:val="0"/>
      <w:marTop w:val="0"/>
      <w:marBottom w:val="0"/>
      <w:divBdr>
        <w:top w:val="none" w:sz="0" w:space="0" w:color="auto"/>
        <w:left w:val="none" w:sz="0" w:space="0" w:color="auto"/>
        <w:bottom w:val="none" w:sz="0" w:space="0" w:color="auto"/>
        <w:right w:val="none" w:sz="0" w:space="0" w:color="auto"/>
      </w:divBdr>
      <w:divsChild>
        <w:div w:id="334192655">
          <w:marLeft w:val="360"/>
          <w:marRight w:val="0"/>
          <w:marTop w:val="0"/>
          <w:marBottom w:val="200"/>
          <w:divBdr>
            <w:top w:val="none" w:sz="0" w:space="0" w:color="auto"/>
            <w:left w:val="none" w:sz="0" w:space="0" w:color="auto"/>
            <w:bottom w:val="none" w:sz="0" w:space="0" w:color="auto"/>
            <w:right w:val="none" w:sz="0" w:space="0" w:color="auto"/>
          </w:divBdr>
        </w:div>
      </w:divsChild>
    </w:div>
    <w:div w:id="1355689511">
      <w:bodyDiv w:val="1"/>
      <w:marLeft w:val="0"/>
      <w:marRight w:val="0"/>
      <w:marTop w:val="0"/>
      <w:marBottom w:val="0"/>
      <w:divBdr>
        <w:top w:val="none" w:sz="0" w:space="0" w:color="auto"/>
        <w:left w:val="none" w:sz="0" w:space="0" w:color="auto"/>
        <w:bottom w:val="none" w:sz="0" w:space="0" w:color="auto"/>
        <w:right w:val="none" w:sz="0" w:space="0" w:color="auto"/>
      </w:divBdr>
    </w:div>
    <w:div w:id="1694574762">
      <w:bodyDiv w:val="1"/>
      <w:marLeft w:val="0"/>
      <w:marRight w:val="0"/>
      <w:marTop w:val="0"/>
      <w:marBottom w:val="0"/>
      <w:divBdr>
        <w:top w:val="none" w:sz="0" w:space="0" w:color="auto"/>
        <w:left w:val="none" w:sz="0" w:space="0" w:color="auto"/>
        <w:bottom w:val="none" w:sz="0" w:space="0" w:color="auto"/>
        <w:right w:val="none" w:sz="0" w:space="0" w:color="auto"/>
      </w:divBdr>
    </w:div>
    <w:div w:id="1721174390">
      <w:bodyDiv w:val="1"/>
      <w:marLeft w:val="0"/>
      <w:marRight w:val="0"/>
      <w:marTop w:val="0"/>
      <w:marBottom w:val="0"/>
      <w:divBdr>
        <w:top w:val="none" w:sz="0" w:space="0" w:color="auto"/>
        <w:left w:val="none" w:sz="0" w:space="0" w:color="auto"/>
        <w:bottom w:val="none" w:sz="0" w:space="0" w:color="auto"/>
        <w:right w:val="none" w:sz="0" w:space="0" w:color="auto"/>
      </w:divBdr>
    </w:div>
    <w:div w:id="1867209698">
      <w:bodyDiv w:val="1"/>
      <w:marLeft w:val="0"/>
      <w:marRight w:val="0"/>
      <w:marTop w:val="0"/>
      <w:marBottom w:val="0"/>
      <w:divBdr>
        <w:top w:val="none" w:sz="0" w:space="0" w:color="auto"/>
        <w:left w:val="none" w:sz="0" w:space="0" w:color="auto"/>
        <w:bottom w:val="none" w:sz="0" w:space="0" w:color="auto"/>
        <w:right w:val="none" w:sz="0" w:space="0" w:color="auto"/>
      </w:divBdr>
      <w:divsChild>
        <w:div w:id="635374776">
          <w:marLeft w:val="360"/>
          <w:marRight w:val="0"/>
          <w:marTop w:val="0"/>
          <w:marBottom w:val="200"/>
          <w:divBdr>
            <w:top w:val="none" w:sz="0" w:space="0" w:color="auto"/>
            <w:left w:val="none" w:sz="0" w:space="0" w:color="auto"/>
            <w:bottom w:val="none" w:sz="0" w:space="0" w:color="auto"/>
            <w:right w:val="none" w:sz="0" w:space="0" w:color="auto"/>
          </w:divBdr>
        </w:div>
      </w:divsChild>
    </w:div>
    <w:div w:id="19742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anaportan.com/" TargetMode="External"/><Relationship Id="rId18" Type="http://schemas.openxmlformats.org/officeDocument/2006/relationships/hyperlink" Target="https://icsaam2025.upb.ro/" TargetMode="External"/><Relationship Id="rId26" Type="http://schemas.openxmlformats.org/officeDocument/2006/relationships/hyperlink" Target="https://esbiomaterials.eu/" TargetMode="External"/><Relationship Id="rId39" Type="http://schemas.openxmlformats.org/officeDocument/2006/relationships/hyperlink" Target="https://doi.org/10.1080/01694243.2022.2035050" TargetMode="External"/><Relationship Id="rId21" Type="http://schemas.openxmlformats.org/officeDocument/2006/relationships/hyperlink" Target="https://osteome.eu/en/" TargetMode="External"/><Relationship Id="rId34" Type="http://schemas.openxmlformats.org/officeDocument/2006/relationships/hyperlink" Target="https://icems-biomed.emcsb.ro/" TargetMode="External"/><Relationship Id="rId42" Type="http://schemas.openxmlformats.org/officeDocument/2006/relationships/hyperlink" Target="https://doi.org/10.3390/polym13060978" TargetMode="External"/><Relationship Id="rId47" Type="http://schemas.openxmlformats.org/officeDocument/2006/relationships/hyperlink" Target="https://doi.org/10.1002/jbm.a.36265" TargetMode="External"/><Relationship Id="rId50" Type="http://schemas.openxmlformats.org/officeDocument/2006/relationships/hyperlink" Target="https://doi.org/10.21275/SR20504173104" TargetMode="External"/><Relationship Id="rId55" Type="http://schemas.openxmlformats.org/officeDocument/2006/relationships/hyperlink" Target="https://publications.upatras.gr/el/books/157"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searchgate.net/profile/Dv-Portan" TargetMode="External"/><Relationship Id="rId20" Type="http://schemas.openxmlformats.org/officeDocument/2006/relationships/hyperlink" Target="https://www.nerverepack.eu/about-the-project" TargetMode="External"/><Relationship Id="rId29" Type="http://schemas.openxmlformats.org/officeDocument/2006/relationships/hyperlink" Target="https://doi.org/10.3390/biomimetics10060370" TargetMode="External"/><Relationship Id="rId41" Type="http://schemas.openxmlformats.org/officeDocument/2006/relationships/hyperlink" Target="https://doi.org/10.3390/applnano2030015" TargetMode="External"/><Relationship Id="rId54" Type="http://schemas.openxmlformats.org/officeDocument/2006/relationships/hyperlink" Target="https://publications.upatras.gr/el/books/157"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rtan@upatras.gr" TargetMode="External"/><Relationship Id="rId24" Type="http://schemas.openxmlformats.org/officeDocument/2006/relationships/hyperlink" Target="https://amo-physics-conferences.scifat.com/diana-portan-polymers-biodegradation-in-relevant-environments-best-researcher-award-4096/" TargetMode="External"/><Relationship Id="rId32" Type="http://schemas.openxmlformats.org/officeDocument/2006/relationships/hyperlink" Target="https://doi.org/10.1007/978-3-031-81685-7_14" TargetMode="External"/><Relationship Id="rId37" Type="http://schemas.openxmlformats.org/officeDocument/2006/relationships/hyperlink" Target="https://doi.org/10.3390/ma16062428" TargetMode="External"/><Relationship Id="rId40" Type="http://schemas.openxmlformats.org/officeDocument/2006/relationships/hyperlink" Target="https://doi.org/10.3390/biomimetics7010007" TargetMode="External"/><Relationship Id="rId45" Type="http://schemas.openxmlformats.org/officeDocument/2006/relationships/hyperlink" Target="https://doi.org/10.3390/ijms21020583" TargetMode="External"/><Relationship Id="rId53" Type="http://schemas.openxmlformats.org/officeDocument/2006/relationships/hyperlink" Target="https://publications.upatras.gr/el/books/157" TargetMode="External"/><Relationship Id="rId58" Type="http://schemas.openxmlformats.org/officeDocument/2006/relationships/hyperlink" Target="https://publications.upatras.gr/el/books/157"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nkedin.com/in/diana-portan-521bb6204/" TargetMode="External"/><Relationship Id="rId23" Type="http://schemas.openxmlformats.org/officeDocument/2006/relationships/hyperlink" Target="Biodegradation%20in%20Relevant%20Environments" TargetMode="External"/><Relationship Id="rId28" Type="http://schemas.openxmlformats.org/officeDocument/2006/relationships/hyperlink" Target="https://www.asminternational.org/" TargetMode="External"/><Relationship Id="rId36" Type="http://schemas.openxmlformats.org/officeDocument/2006/relationships/hyperlink" Target="https://doi.org/10.3390/applbiosci2020018" TargetMode="External"/><Relationship Id="rId49" Type="http://schemas.openxmlformats.org/officeDocument/2006/relationships/hyperlink" Target="https://doi.org/10.1016/j.jbiomech.2014.12.039" TargetMode="External"/><Relationship Id="rId57" Type="http://schemas.openxmlformats.org/officeDocument/2006/relationships/hyperlink" Target="https://publications.upatras.gr/el/books/157" TargetMode="External"/><Relationship Id="rId61" Type="http://schemas.openxmlformats.org/officeDocument/2006/relationships/hyperlink" Target="https://www.nerverepack.eu/about-the-project" TargetMode="External"/><Relationship Id="rId10" Type="http://schemas.openxmlformats.org/officeDocument/2006/relationships/image" Target="media/image3.png"/><Relationship Id="rId19" Type="http://schemas.openxmlformats.org/officeDocument/2006/relationships/hyperlink" Target="https://icsaam2023.upatras.gr/local-committee/" TargetMode="External"/><Relationship Id="rId31" Type="http://schemas.openxmlformats.org/officeDocument/2006/relationships/hyperlink" Target="https://doi.org/10.1002/jctb.7893" TargetMode="External"/><Relationship Id="rId44" Type="http://schemas.openxmlformats.org/officeDocument/2006/relationships/hyperlink" Target="https://doi.org/10.3390/polym12051153" TargetMode="External"/><Relationship Id="rId52" Type="http://schemas.openxmlformats.org/officeDocument/2006/relationships/hyperlink" Target="https://publications.upatras.gr/el/books/157" TargetMode="External"/><Relationship Id="rId60" Type="http://schemas.openxmlformats.org/officeDocument/2006/relationships/hyperlink" Target="https://www.spectrumconferences.com/2023/isbps/speaker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cholar.google.com/citations?hl=en&amp;user=EAa26coAAAAJ&amp;view_op=list_works&amp;sortby=pubdate" TargetMode="External"/><Relationship Id="rId22" Type="http://schemas.openxmlformats.org/officeDocument/2006/relationships/hyperlink" Target="http://biobon3d.upatras.gr/" TargetMode="External"/><Relationship Id="rId27" Type="http://schemas.openxmlformats.org/officeDocument/2006/relationships/hyperlink" Target="https://www.esao.org/" TargetMode="External"/><Relationship Id="rId30" Type="http://schemas.openxmlformats.org/officeDocument/2006/relationships/hyperlink" Target="https://doi.org/10.3390/polym17070913" TargetMode="External"/><Relationship Id="rId35" Type="http://schemas.openxmlformats.org/officeDocument/2006/relationships/hyperlink" Target="https://publications.upatras.gr/el/books/157" TargetMode="External"/><Relationship Id="rId43" Type="http://schemas.openxmlformats.org/officeDocument/2006/relationships/hyperlink" Target="https://doi.org/10.3390/polym13050682" TargetMode="External"/><Relationship Id="rId48" Type="http://schemas.openxmlformats.org/officeDocument/2006/relationships/hyperlink" Target="https://doi.org/10.1016/j.ctmat.2016.02.004" TargetMode="External"/><Relationship Id="rId56" Type="http://schemas.openxmlformats.org/officeDocument/2006/relationships/hyperlink" Target="https://publications.upatras.gr/el/books/157" TargetMode="External"/><Relationship Id="rId64"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icems-biomed.emcsb.ro/invited-speakers" TargetMode="External"/><Relationship Id="rId3" Type="http://schemas.openxmlformats.org/officeDocument/2006/relationships/styles" Target="styles.xml"/><Relationship Id="rId12" Type="http://schemas.openxmlformats.org/officeDocument/2006/relationships/hyperlink" Target="mailto:diana.portan@gmail.com" TargetMode="External"/><Relationship Id="rId17" Type="http://schemas.openxmlformats.org/officeDocument/2006/relationships/hyperlink" Target="https://robetech.emcsb.ro/" TargetMode="External"/><Relationship Id="rId25" Type="http://schemas.openxmlformats.org/officeDocument/2006/relationships/hyperlink" Target="https://competition.igem.org/" TargetMode="External"/><Relationship Id="rId33" Type="http://schemas.openxmlformats.org/officeDocument/2006/relationships/hyperlink" Target="https://doi.org/10.3390/biomimetics9120743" TargetMode="External"/><Relationship Id="rId38" Type="http://schemas.openxmlformats.org/officeDocument/2006/relationships/hyperlink" Target="https://doi.org/10.3390/biomedicines10071563" TargetMode="External"/><Relationship Id="rId46" Type="http://schemas.openxmlformats.org/officeDocument/2006/relationships/hyperlink" Target="https://doi.org/10.1155/2019/7574635" TargetMode="External"/><Relationship Id="rId59" Type="http://schemas.openxmlformats.org/officeDocument/2006/relationships/hyperlink" Target="https://publications.upatras.gr/el/books/15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A7866-A2B1-4F7E-9BAB-F9044F19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19</Pages>
  <Words>7333</Words>
  <Characters>41803</Characters>
  <Application>Microsoft Office Word</Application>
  <DocSecurity>0</DocSecurity>
  <Lines>348</Lines>
  <Paragraphs>98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Portan Diana</dc:creator>
  <cp:keywords/>
  <dc:description/>
  <cp:lastModifiedBy>Diana-Hortensia Portan</cp:lastModifiedBy>
  <cp:revision>80</cp:revision>
  <cp:lastPrinted>2025-06-18T17:39:00Z</cp:lastPrinted>
  <dcterms:created xsi:type="dcterms:W3CDTF">2024-05-20T12:13:00Z</dcterms:created>
  <dcterms:modified xsi:type="dcterms:W3CDTF">2025-07-27T08:54:00Z</dcterms:modified>
</cp:coreProperties>
</file>