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AF5CF" w14:textId="77777777" w:rsidR="00BD3E43" w:rsidRPr="004B1A6E" w:rsidRDefault="00BD3E43" w:rsidP="00BD3E43">
      <w:pPr>
        <w:autoSpaceDE w:val="0"/>
        <w:autoSpaceDN w:val="0"/>
        <w:adjustRightInd w:val="0"/>
        <w:jc w:val="center"/>
        <w:rPr>
          <w:rFonts w:cs="MyriadPro-Semibold"/>
          <w:b/>
          <w:bCs/>
          <w:szCs w:val="22"/>
        </w:rPr>
      </w:pPr>
      <w:r w:rsidRPr="004B1A6E">
        <w:rPr>
          <w:rFonts w:cs="MyriadPro-Semibold"/>
          <w:b/>
          <w:bCs/>
          <w:szCs w:val="22"/>
        </w:rPr>
        <w:t xml:space="preserve">ΑΠΟΦΑΣΗ </w:t>
      </w:r>
    </w:p>
    <w:p w14:paraId="1B74C7B0" w14:textId="7EAB1529" w:rsidR="00BD3E43" w:rsidRPr="004B1A6E" w:rsidRDefault="00BD3E43" w:rsidP="00BD3E43">
      <w:pPr>
        <w:autoSpaceDE w:val="0"/>
        <w:autoSpaceDN w:val="0"/>
        <w:adjustRightInd w:val="0"/>
        <w:jc w:val="center"/>
        <w:rPr>
          <w:rFonts w:cs="MyriadPro-Semibold"/>
          <w:b/>
          <w:bCs/>
          <w:szCs w:val="22"/>
        </w:rPr>
      </w:pPr>
      <w:r w:rsidRPr="004B1A6E">
        <w:rPr>
          <w:rFonts w:cs="MyriadPro-Semibold"/>
          <w:b/>
          <w:bCs/>
          <w:szCs w:val="22"/>
        </w:rPr>
        <w:t>ΑΡΙΘΜΟΣ ΠΡΩΤΟΚΟΛΛΟΥ</w:t>
      </w:r>
      <w:r w:rsidR="00423CB1">
        <w:rPr>
          <w:rFonts w:asciiTheme="minorHAnsi" w:hAnsiTheme="minorHAnsi" w:cs="MyriadPro-Semibold"/>
          <w:b/>
          <w:bCs/>
          <w:szCs w:val="22"/>
          <w:lang w:val="en-US"/>
        </w:rPr>
        <w:t xml:space="preserve"> 1458/22103</w:t>
      </w:r>
      <w:r w:rsidRPr="004B1A6E">
        <w:rPr>
          <w:rFonts w:cs="MyriadPro-Semibold"/>
          <w:b/>
          <w:bCs/>
          <w:szCs w:val="22"/>
        </w:rPr>
        <w:t xml:space="preserve"> </w:t>
      </w:r>
    </w:p>
    <w:p w14:paraId="6A1D7B55" w14:textId="1C9FC088" w:rsidR="00BD3E43" w:rsidRPr="004B1A6E" w:rsidRDefault="00BD3E43" w:rsidP="00BD3E43">
      <w:pPr>
        <w:spacing w:line="360" w:lineRule="auto"/>
        <w:ind w:right="-385"/>
        <w:jc w:val="center"/>
      </w:pPr>
      <w:r w:rsidRPr="004B1A6E">
        <w:rPr>
          <w:rFonts w:cs="MyriadPro-Semibold"/>
          <w:b/>
          <w:bCs/>
          <w:szCs w:val="22"/>
        </w:rPr>
        <w:t xml:space="preserve">Έγκριση του Κανονισμού Προγράμματος Μεταπτυχιακών Σπουδών του Τμήματος </w:t>
      </w:r>
      <w:r w:rsidR="00590CE5">
        <w:rPr>
          <w:rFonts w:cs="MyriadPro-Semibold"/>
          <w:b/>
          <w:bCs/>
          <w:szCs w:val="22"/>
        </w:rPr>
        <w:t xml:space="preserve">Χημικών Μηχανικών της Πολυτεχνικής </w:t>
      </w:r>
      <w:r w:rsidRPr="004B1A6E">
        <w:rPr>
          <w:rFonts w:cs="MyriadPro-Semibold"/>
          <w:b/>
          <w:bCs/>
          <w:szCs w:val="22"/>
        </w:rPr>
        <w:t>Σχολής</w:t>
      </w:r>
      <w:r w:rsidR="00590CE5">
        <w:rPr>
          <w:rFonts w:cs="MyriadPro-Semibold"/>
          <w:b/>
          <w:bCs/>
          <w:szCs w:val="22"/>
        </w:rPr>
        <w:t xml:space="preserve"> </w:t>
      </w:r>
      <w:r w:rsidRPr="004B1A6E">
        <w:rPr>
          <w:rFonts w:cs="MyriadPro-Semibold"/>
          <w:b/>
          <w:bCs/>
          <w:szCs w:val="22"/>
        </w:rPr>
        <w:t xml:space="preserve">του Πανεπιστημίου Πατρών με τίτλο </w:t>
      </w:r>
    </w:p>
    <w:p w14:paraId="1ED999E6" w14:textId="7E13BA69" w:rsidR="00BD3E43" w:rsidRDefault="00590CE5" w:rsidP="00BD3E43">
      <w:pPr>
        <w:autoSpaceDE w:val="0"/>
        <w:autoSpaceDN w:val="0"/>
        <w:adjustRightInd w:val="0"/>
        <w:jc w:val="center"/>
        <w:rPr>
          <w:rFonts w:cs="MyriadPro-Regular"/>
          <w:b/>
          <w:szCs w:val="22"/>
        </w:rPr>
      </w:pPr>
      <w:r w:rsidRPr="00C029A0">
        <w:rPr>
          <w:rFonts w:ascii="Times New Roman" w:eastAsia="Times New Roman" w:hAnsi="Times New Roman"/>
          <w:sz w:val="22"/>
          <w:szCs w:val="22"/>
          <w:lang w:eastAsia="en-US"/>
        </w:rPr>
        <w:t>‘’Προηγμένες Εφαρμογές στη Χημική Μηχανική’’</w:t>
      </w:r>
    </w:p>
    <w:p w14:paraId="6CA5EB82" w14:textId="77777777" w:rsidR="007A3394" w:rsidRDefault="007A3394" w:rsidP="00BD3E43">
      <w:pPr>
        <w:autoSpaceDE w:val="0"/>
        <w:autoSpaceDN w:val="0"/>
        <w:adjustRightInd w:val="0"/>
        <w:jc w:val="center"/>
        <w:rPr>
          <w:rFonts w:cs="MyriadPro-Regular"/>
          <w:b/>
          <w:szCs w:val="22"/>
        </w:rPr>
      </w:pPr>
    </w:p>
    <w:p w14:paraId="1CF1D1F1" w14:textId="77777777" w:rsidR="00BD3E43" w:rsidRPr="00BE0E1F" w:rsidRDefault="00BD3E43" w:rsidP="00BD3E43">
      <w:pPr>
        <w:autoSpaceDE w:val="0"/>
        <w:autoSpaceDN w:val="0"/>
        <w:adjustRightInd w:val="0"/>
        <w:jc w:val="center"/>
        <w:rPr>
          <w:rFonts w:cs="MyriadPro-Regular"/>
          <w:b/>
          <w:szCs w:val="22"/>
        </w:rPr>
      </w:pPr>
      <w:r w:rsidRPr="00BE0E1F">
        <w:rPr>
          <w:rFonts w:cs="MyriadPro-Regular"/>
          <w:b/>
          <w:szCs w:val="22"/>
        </w:rPr>
        <w:t>Η ΣΥΓΚΛΗΤΟΣ ΤΟΥ ΠΑΝΕΠΙΣΤΗΜΙΟΥ ΠΑΤΡΩΝ</w:t>
      </w:r>
    </w:p>
    <w:p w14:paraId="040FC5AC" w14:textId="77777777" w:rsidR="00BD3E43" w:rsidRPr="00BE0E1F" w:rsidRDefault="00BD3E43" w:rsidP="00BD3E43">
      <w:pPr>
        <w:autoSpaceDE w:val="0"/>
        <w:autoSpaceDN w:val="0"/>
        <w:adjustRightInd w:val="0"/>
        <w:rPr>
          <w:rFonts w:cs="MyriadPro-Regular"/>
          <w:szCs w:val="22"/>
        </w:rPr>
      </w:pPr>
    </w:p>
    <w:p w14:paraId="6C1F1705" w14:textId="77777777" w:rsidR="00BD3E43" w:rsidRPr="0076301E" w:rsidRDefault="00BD3E43" w:rsidP="00BD3E43">
      <w:pPr>
        <w:autoSpaceDE w:val="0"/>
        <w:autoSpaceDN w:val="0"/>
        <w:adjustRightInd w:val="0"/>
        <w:rPr>
          <w:rFonts w:cs="MyriadPro-Regular"/>
          <w:szCs w:val="22"/>
        </w:rPr>
      </w:pPr>
      <w:r w:rsidRPr="0076301E">
        <w:rPr>
          <w:rFonts w:cs="MyriadPro-Regular"/>
          <w:szCs w:val="22"/>
        </w:rPr>
        <w:t>Έχοντας υπόψη:</w:t>
      </w:r>
    </w:p>
    <w:p w14:paraId="7FC31C37" w14:textId="77777777" w:rsidR="00BD3E43" w:rsidRPr="0076301E" w:rsidRDefault="00BD3E43" w:rsidP="00BD3E43">
      <w:pPr>
        <w:autoSpaceDE w:val="0"/>
        <w:autoSpaceDN w:val="0"/>
        <w:adjustRightInd w:val="0"/>
        <w:rPr>
          <w:rFonts w:cs="MyriadPro-Regular"/>
          <w:szCs w:val="22"/>
        </w:rPr>
      </w:pPr>
    </w:p>
    <w:p w14:paraId="7B1E5E7E" w14:textId="77777777" w:rsidR="00BD3E43" w:rsidRPr="0076301E" w:rsidRDefault="00BD3E43" w:rsidP="00BD3E43">
      <w:pPr>
        <w:autoSpaceDE w:val="0"/>
        <w:autoSpaceDN w:val="0"/>
        <w:adjustRightInd w:val="0"/>
        <w:rPr>
          <w:rFonts w:cs="MyriadPro-Regular"/>
          <w:szCs w:val="22"/>
        </w:rPr>
      </w:pPr>
      <w:r w:rsidRPr="0076301E">
        <w:rPr>
          <w:rFonts w:cs="MyriadPro-Regular"/>
          <w:szCs w:val="22"/>
        </w:rPr>
        <w:t xml:space="preserve">1. Τις διατάξεις του ν. 4485/2017 (ΦΕΚ/4-8-2017, </w:t>
      </w:r>
      <w:proofErr w:type="spellStart"/>
      <w:r w:rsidRPr="0076301E">
        <w:rPr>
          <w:rFonts w:cs="MyriadPro-Regular"/>
          <w:szCs w:val="22"/>
        </w:rPr>
        <w:t>τ.Α</w:t>
      </w:r>
      <w:proofErr w:type="spellEnd"/>
      <w:r w:rsidRPr="0076301E">
        <w:rPr>
          <w:rFonts w:cs="MyriadPro-Regular"/>
          <w:szCs w:val="22"/>
        </w:rPr>
        <w:t>΄) «Οργάνωση και λειτουργία της ανώτατης εκπαίδευσης, ρυθμίσεις για την έρευνα και άλλες διατάξεις» και ειδικότερα τα άρθρα 30 έως και 37, 45 και 85,</w:t>
      </w:r>
    </w:p>
    <w:p w14:paraId="571BF2FF" w14:textId="77777777" w:rsidR="00BD3E43" w:rsidRPr="0076301E" w:rsidRDefault="00BD3E43" w:rsidP="00BD3E43">
      <w:pPr>
        <w:autoSpaceDE w:val="0"/>
        <w:autoSpaceDN w:val="0"/>
        <w:adjustRightInd w:val="0"/>
        <w:rPr>
          <w:rFonts w:cs="MyriadPro-Regular"/>
          <w:szCs w:val="22"/>
        </w:rPr>
      </w:pPr>
    </w:p>
    <w:p w14:paraId="6645F7C7" w14:textId="22A8F9F2" w:rsidR="00BD3E43" w:rsidRPr="0076301E" w:rsidRDefault="00BD3E43" w:rsidP="00BD3E43">
      <w:pPr>
        <w:rPr>
          <w:szCs w:val="22"/>
        </w:rPr>
      </w:pPr>
      <w:r w:rsidRPr="0076301E">
        <w:rPr>
          <w:rFonts w:cs="MyriadPro-Regular"/>
          <w:szCs w:val="22"/>
        </w:rPr>
        <w:t xml:space="preserve">2. Την υπ’ </w:t>
      </w:r>
      <w:proofErr w:type="spellStart"/>
      <w:r w:rsidRPr="0076301E">
        <w:rPr>
          <w:rFonts w:cs="MyriadPro-Regular"/>
          <w:szCs w:val="22"/>
        </w:rPr>
        <w:t>αριθμ</w:t>
      </w:r>
      <w:proofErr w:type="spellEnd"/>
      <w:r w:rsidRPr="0076301E">
        <w:rPr>
          <w:rFonts w:cs="MyriadPro-Regular"/>
          <w:szCs w:val="22"/>
        </w:rPr>
        <w:t xml:space="preserve">. 163204/Ζ1 </w:t>
      </w:r>
      <w:r w:rsidRPr="004517BC">
        <w:rPr>
          <w:rFonts w:cs="MyriadPro-Regular"/>
          <w:szCs w:val="22"/>
        </w:rPr>
        <w:t>E</w:t>
      </w:r>
      <w:r w:rsidRPr="0076301E">
        <w:rPr>
          <w:rFonts w:cs="MyriadPro-Regular"/>
          <w:szCs w:val="22"/>
        </w:rPr>
        <w:t>Ξ. ΕΠΕΙΓΟΝ/29-9-2017 εγκύκλιο του</w:t>
      </w:r>
      <w:r w:rsidRPr="0076301E">
        <w:rPr>
          <w:szCs w:val="22"/>
        </w:rPr>
        <w:t xml:space="preserve"> Υπουργείου Παιδείας, Έρευνας και Θρησκευμάτων </w:t>
      </w:r>
      <w:r w:rsidR="00C22DB8" w:rsidRPr="00C22DB8">
        <w:rPr>
          <w:rFonts w:asciiTheme="minorHAnsi" w:hAnsiTheme="minorHAnsi" w:cs="MyriadPro-Regular"/>
          <w:szCs w:val="22"/>
        </w:rPr>
        <w:t>‘’</w:t>
      </w:r>
      <w:r w:rsidRPr="0076301E">
        <w:rPr>
          <w:rFonts w:cs="MyriadPro-Regular"/>
          <w:szCs w:val="22"/>
        </w:rPr>
        <w:t>Εφαρμογή των διατάξεων του ν. 4485/2017 (Α΄114) για θέματα μεταπτυχιακών σπουδών και εκπόνησης διδακτορικών διατριβών-λοιπά θέματα</w:t>
      </w:r>
      <w:r w:rsidR="00C22DB8" w:rsidRPr="00C22DB8">
        <w:rPr>
          <w:rFonts w:asciiTheme="minorHAnsi" w:hAnsiTheme="minorHAnsi" w:cs="MyriadPro-Regular"/>
          <w:szCs w:val="22"/>
        </w:rPr>
        <w:t>’’</w:t>
      </w:r>
      <w:r w:rsidRPr="0076301E">
        <w:rPr>
          <w:rFonts w:cs="MyriadPro-Regular"/>
          <w:szCs w:val="22"/>
        </w:rPr>
        <w:t xml:space="preserve">, </w:t>
      </w:r>
    </w:p>
    <w:p w14:paraId="253F70A6" w14:textId="77777777" w:rsidR="00BD3E43" w:rsidRPr="0076301E" w:rsidRDefault="00BD3E43" w:rsidP="00BD3E43">
      <w:pPr>
        <w:autoSpaceDE w:val="0"/>
        <w:autoSpaceDN w:val="0"/>
        <w:adjustRightInd w:val="0"/>
        <w:rPr>
          <w:rFonts w:cs="MyriadPro-Regular"/>
          <w:szCs w:val="22"/>
        </w:rPr>
      </w:pPr>
    </w:p>
    <w:p w14:paraId="0DD1649A" w14:textId="77777777" w:rsidR="00BD3E43" w:rsidRPr="0076301E" w:rsidRDefault="00BD3E43" w:rsidP="00BD3E43">
      <w:pPr>
        <w:ind w:left="357" w:hanging="357"/>
        <w:rPr>
          <w:szCs w:val="22"/>
          <w:lang w:eastAsia="zh-CN"/>
        </w:rPr>
      </w:pPr>
      <w:r w:rsidRPr="0076301E">
        <w:rPr>
          <w:szCs w:val="22"/>
          <w:lang w:eastAsia="zh-CN"/>
        </w:rPr>
        <w:t>3. Τις διατάξεις του ν. 4521/2018 (ΦΕΚ 38/2.3.2018/</w:t>
      </w:r>
      <w:proofErr w:type="spellStart"/>
      <w:r w:rsidRPr="0076301E">
        <w:rPr>
          <w:szCs w:val="22"/>
          <w:lang w:eastAsia="zh-CN"/>
        </w:rPr>
        <w:t>τ.Α</w:t>
      </w:r>
      <w:proofErr w:type="spellEnd"/>
      <w:r w:rsidRPr="0076301E">
        <w:rPr>
          <w:szCs w:val="22"/>
          <w:lang w:eastAsia="zh-CN"/>
        </w:rPr>
        <w:t>΄) ‘’Ίδρυση Πανεπιστημίου Δυτικής Αττικής και άλλες διατάξεις’’,</w:t>
      </w:r>
    </w:p>
    <w:p w14:paraId="350D28AF" w14:textId="77777777" w:rsidR="00BD3E43" w:rsidRPr="0076301E" w:rsidRDefault="00BD3E43" w:rsidP="00BD3E43">
      <w:pPr>
        <w:autoSpaceDE w:val="0"/>
        <w:autoSpaceDN w:val="0"/>
        <w:adjustRightInd w:val="0"/>
        <w:rPr>
          <w:rFonts w:cs="MyriadPro-Regular"/>
          <w:szCs w:val="22"/>
        </w:rPr>
      </w:pPr>
    </w:p>
    <w:p w14:paraId="54DE9904" w14:textId="77777777" w:rsidR="00BD3E43" w:rsidRPr="0076301E" w:rsidRDefault="00BD3E43" w:rsidP="00BD3E43">
      <w:pPr>
        <w:autoSpaceDE w:val="0"/>
        <w:autoSpaceDN w:val="0"/>
        <w:adjustRightInd w:val="0"/>
        <w:rPr>
          <w:rFonts w:cs="MyriadPro-Regular"/>
          <w:szCs w:val="22"/>
        </w:rPr>
      </w:pPr>
      <w:r w:rsidRPr="0076301E">
        <w:rPr>
          <w:rFonts w:cs="MyriadPro-Regular"/>
          <w:szCs w:val="22"/>
        </w:rPr>
        <w:t xml:space="preserve">4. Την παρ. 3ε, του άρθρου 9, του ν. 3685/2008 «Θεσμικό πλαίσιο για τις μεταπτυχιακές σπουδές» (ΦΕΚ 148/16-7-2008, </w:t>
      </w:r>
      <w:proofErr w:type="spellStart"/>
      <w:r w:rsidRPr="0076301E">
        <w:rPr>
          <w:rFonts w:cs="MyriadPro-Regular"/>
          <w:szCs w:val="22"/>
        </w:rPr>
        <w:t>τ.Α</w:t>
      </w:r>
      <w:proofErr w:type="spellEnd"/>
      <w:r w:rsidRPr="0076301E">
        <w:rPr>
          <w:rFonts w:cs="MyriadPro-Regular"/>
          <w:szCs w:val="22"/>
        </w:rPr>
        <w:t>΄),</w:t>
      </w:r>
    </w:p>
    <w:p w14:paraId="7AA10751" w14:textId="77777777" w:rsidR="00BD3E43" w:rsidRPr="0076301E" w:rsidRDefault="00BD3E43" w:rsidP="00BD3E43">
      <w:pPr>
        <w:autoSpaceDE w:val="0"/>
        <w:autoSpaceDN w:val="0"/>
        <w:adjustRightInd w:val="0"/>
        <w:rPr>
          <w:rFonts w:cs="MyriadPro-Regular"/>
          <w:szCs w:val="22"/>
        </w:rPr>
      </w:pPr>
    </w:p>
    <w:p w14:paraId="0EA2989A" w14:textId="77777777" w:rsidR="00BD3E43" w:rsidRPr="0076301E" w:rsidRDefault="00BD3E43" w:rsidP="00BD3E43">
      <w:pPr>
        <w:autoSpaceDE w:val="0"/>
        <w:autoSpaceDN w:val="0"/>
        <w:adjustRightInd w:val="0"/>
        <w:rPr>
          <w:rFonts w:cs="MyriadPro-Regular"/>
          <w:szCs w:val="22"/>
        </w:rPr>
      </w:pPr>
      <w:r w:rsidRPr="0076301E">
        <w:rPr>
          <w:rFonts w:cs="MyriadPro-Regular"/>
          <w:szCs w:val="22"/>
        </w:rPr>
        <w:t>5. Τις διατάξεις του ν. 4009/2011 «Δομή, λειτουργία, διασφάλιση ποιότητας των σπουδών και διεθνοποίηση των ανωτάτων εκπαιδευτικών ιδρυμάτων», (ΦΕΚ 195/6-9-2011, τ. Α΄), όπως τροποποιήθηκαν και ισχύουν,</w:t>
      </w:r>
    </w:p>
    <w:p w14:paraId="0EC50E43" w14:textId="77777777" w:rsidR="00BD3E43" w:rsidRPr="0076301E" w:rsidRDefault="00BD3E43" w:rsidP="00BD3E43">
      <w:pPr>
        <w:autoSpaceDE w:val="0"/>
        <w:autoSpaceDN w:val="0"/>
        <w:adjustRightInd w:val="0"/>
        <w:rPr>
          <w:rFonts w:cs="MyriadPro-Regular"/>
          <w:szCs w:val="22"/>
        </w:rPr>
      </w:pPr>
    </w:p>
    <w:p w14:paraId="38C0CA4D" w14:textId="77777777" w:rsidR="00BD3E43" w:rsidRPr="0076301E" w:rsidRDefault="00BD3E43" w:rsidP="00BD3E43">
      <w:pPr>
        <w:autoSpaceDE w:val="0"/>
        <w:autoSpaceDN w:val="0"/>
        <w:adjustRightInd w:val="0"/>
        <w:rPr>
          <w:rFonts w:cs="MyriadPro-Regular"/>
          <w:szCs w:val="22"/>
        </w:rPr>
      </w:pPr>
      <w:r w:rsidRPr="0076301E">
        <w:rPr>
          <w:rFonts w:cs="MyriadPro-Regular"/>
          <w:szCs w:val="22"/>
        </w:rPr>
        <w:t xml:space="preserve">6. Τις διατάξεις του ν. 4386/2016 «Ρυθμίσεις για την έρευνα και άλλες διατάξεις» (ΦΕΚ 83/11-5-2016, </w:t>
      </w:r>
      <w:proofErr w:type="spellStart"/>
      <w:r w:rsidRPr="0076301E">
        <w:rPr>
          <w:rFonts w:cs="MyriadPro-Regular"/>
          <w:szCs w:val="22"/>
        </w:rPr>
        <w:t>τ.Α</w:t>
      </w:r>
      <w:proofErr w:type="spellEnd"/>
      <w:r w:rsidRPr="0076301E">
        <w:rPr>
          <w:rFonts w:cs="MyriadPro-Regular"/>
          <w:szCs w:val="22"/>
        </w:rPr>
        <w:t>΄), όπως τροποποιήθηκαν και ισχύουν,</w:t>
      </w:r>
    </w:p>
    <w:p w14:paraId="571DBB05" w14:textId="77777777" w:rsidR="00BD3E43" w:rsidRPr="0076301E" w:rsidRDefault="00BD3E43" w:rsidP="00BD3E43">
      <w:pPr>
        <w:autoSpaceDE w:val="0"/>
        <w:autoSpaceDN w:val="0"/>
        <w:adjustRightInd w:val="0"/>
        <w:rPr>
          <w:rFonts w:cs="MyriadPro-Regular"/>
          <w:color w:val="FF0000"/>
          <w:szCs w:val="22"/>
        </w:rPr>
      </w:pPr>
    </w:p>
    <w:p w14:paraId="2A9CA0DC" w14:textId="6BC9174B" w:rsidR="00BD3E43" w:rsidRPr="0076301E" w:rsidRDefault="00BD3E43" w:rsidP="00BD3E43">
      <w:pPr>
        <w:autoSpaceDE w:val="0"/>
        <w:autoSpaceDN w:val="0"/>
        <w:adjustRightInd w:val="0"/>
        <w:rPr>
          <w:rFonts w:cs="MyriadPro-Regular"/>
          <w:szCs w:val="22"/>
        </w:rPr>
      </w:pPr>
      <w:r w:rsidRPr="0076301E">
        <w:rPr>
          <w:rFonts w:cs="MyriadPro-Regular"/>
          <w:szCs w:val="22"/>
        </w:rPr>
        <w:t xml:space="preserve">7. Την απόφαση της Συνέλευσης του Τμήματος </w:t>
      </w:r>
      <w:r w:rsidR="006772D6">
        <w:rPr>
          <w:rFonts w:cs="MyriadPro-Regular"/>
          <w:szCs w:val="22"/>
        </w:rPr>
        <w:t xml:space="preserve">Χημικών Μηχανικών της Πολυτεχνικής </w:t>
      </w:r>
      <w:r w:rsidRPr="0076301E">
        <w:rPr>
          <w:rFonts w:cs="MyriadPro-Regular"/>
          <w:szCs w:val="22"/>
        </w:rPr>
        <w:t>Σχολής</w:t>
      </w:r>
      <w:r w:rsidR="006772D6">
        <w:rPr>
          <w:rFonts w:cs="MyriadPro-Regular"/>
          <w:szCs w:val="22"/>
        </w:rPr>
        <w:t xml:space="preserve"> </w:t>
      </w:r>
      <w:r w:rsidRPr="0076301E">
        <w:rPr>
          <w:rFonts w:cs="MyriadPro-Regular"/>
          <w:szCs w:val="22"/>
        </w:rPr>
        <w:t xml:space="preserve">του Πανεπιστημίου Πατρών (συνεδρίαση </w:t>
      </w:r>
      <w:r w:rsidR="006772D6">
        <w:rPr>
          <w:rFonts w:cs="MyriadPro-Regular"/>
          <w:szCs w:val="22"/>
        </w:rPr>
        <w:t>570</w:t>
      </w:r>
      <w:r w:rsidRPr="0076301E">
        <w:rPr>
          <w:rFonts w:cs="MyriadPro-Regular"/>
          <w:szCs w:val="22"/>
        </w:rPr>
        <w:t>/</w:t>
      </w:r>
      <w:r w:rsidR="006772D6">
        <w:rPr>
          <w:rFonts w:cs="MyriadPro-Regular"/>
          <w:szCs w:val="22"/>
        </w:rPr>
        <w:t>5</w:t>
      </w:r>
      <w:r w:rsidRPr="0076301E">
        <w:rPr>
          <w:rFonts w:cs="MyriadPro-Regular"/>
          <w:szCs w:val="22"/>
        </w:rPr>
        <w:t>.</w:t>
      </w:r>
      <w:r>
        <w:rPr>
          <w:rFonts w:cs="MyriadPro-Regular"/>
          <w:szCs w:val="22"/>
        </w:rPr>
        <w:t>6</w:t>
      </w:r>
      <w:r w:rsidRPr="0076301E">
        <w:rPr>
          <w:rFonts w:cs="MyriadPro-Regular"/>
          <w:szCs w:val="22"/>
        </w:rPr>
        <w:t>.2018),</w:t>
      </w:r>
    </w:p>
    <w:p w14:paraId="55D3DCEE" w14:textId="77777777" w:rsidR="00BD3E43" w:rsidRPr="0076301E" w:rsidRDefault="00BD3E43" w:rsidP="00BD3E43">
      <w:pPr>
        <w:autoSpaceDE w:val="0"/>
        <w:autoSpaceDN w:val="0"/>
        <w:adjustRightInd w:val="0"/>
        <w:rPr>
          <w:rFonts w:cs="MyriadPro-Regular"/>
          <w:color w:val="FF0000"/>
          <w:szCs w:val="22"/>
        </w:rPr>
      </w:pPr>
    </w:p>
    <w:p w14:paraId="3BCF7B77" w14:textId="77777777" w:rsidR="00BD3E43" w:rsidRPr="00886311" w:rsidRDefault="00BD3E43" w:rsidP="00BD3E43">
      <w:pPr>
        <w:autoSpaceDE w:val="0"/>
        <w:autoSpaceDN w:val="0"/>
        <w:adjustRightInd w:val="0"/>
        <w:rPr>
          <w:rFonts w:cs="MyriadPro-Regular"/>
          <w:szCs w:val="22"/>
        </w:rPr>
      </w:pPr>
      <w:r w:rsidRPr="00886311">
        <w:rPr>
          <w:rFonts w:cs="MyriadPro-Regular"/>
          <w:szCs w:val="22"/>
        </w:rPr>
        <w:t xml:space="preserve">8. Την απόφαση της Συγκλήτου του Πανεπιστημίου Πατρών (συνεδρίαση 137/21.6.2018), </w:t>
      </w:r>
    </w:p>
    <w:p w14:paraId="21C05861" w14:textId="77777777" w:rsidR="00BD3E43" w:rsidRPr="00886311" w:rsidRDefault="00BD3E43" w:rsidP="00BD3E43">
      <w:pPr>
        <w:autoSpaceDE w:val="0"/>
        <w:autoSpaceDN w:val="0"/>
        <w:adjustRightInd w:val="0"/>
        <w:rPr>
          <w:rFonts w:cs="MyriadPro-Regular"/>
          <w:szCs w:val="22"/>
        </w:rPr>
      </w:pPr>
    </w:p>
    <w:p w14:paraId="6B0B340A" w14:textId="47897EBF" w:rsidR="00BD3E43" w:rsidRPr="00886311" w:rsidRDefault="00BD3E43" w:rsidP="00BD3E43">
      <w:pPr>
        <w:autoSpaceDE w:val="0"/>
        <w:autoSpaceDN w:val="0"/>
        <w:adjustRightInd w:val="0"/>
        <w:rPr>
          <w:rFonts w:cs="MyriadPro-Regular"/>
          <w:szCs w:val="22"/>
        </w:rPr>
      </w:pPr>
      <w:r w:rsidRPr="00886311">
        <w:rPr>
          <w:rFonts w:cs="MyriadPro-Regular"/>
          <w:szCs w:val="22"/>
        </w:rPr>
        <w:t>9. Το γεγονός ότι με την παρούσα απόφαση δεν προκαλείται δαπάνη σε βάρος του κρατικού προϋπολογισμού, ομόφωνα αποφασίζει:</w:t>
      </w:r>
    </w:p>
    <w:p w14:paraId="27D84351" w14:textId="77777777" w:rsidR="00BD3E43" w:rsidRPr="00886311" w:rsidRDefault="00BD3E43" w:rsidP="00BD3E43">
      <w:pPr>
        <w:autoSpaceDE w:val="0"/>
        <w:autoSpaceDN w:val="0"/>
        <w:adjustRightInd w:val="0"/>
        <w:rPr>
          <w:rFonts w:cs="MyriadPro-Regular"/>
          <w:color w:val="FF0000"/>
          <w:szCs w:val="22"/>
        </w:rPr>
      </w:pPr>
    </w:p>
    <w:p w14:paraId="2E9B529E" w14:textId="18F54879" w:rsidR="00BD3E43" w:rsidRPr="00AB39DB" w:rsidRDefault="00BD3E43" w:rsidP="00BD3E43">
      <w:pPr>
        <w:autoSpaceDE w:val="0"/>
        <w:autoSpaceDN w:val="0"/>
        <w:adjustRightInd w:val="0"/>
        <w:rPr>
          <w:rFonts w:cs="MyriadPro-Regular"/>
          <w:szCs w:val="22"/>
        </w:rPr>
      </w:pPr>
      <w:r w:rsidRPr="00B97D5B">
        <w:rPr>
          <w:rFonts w:cs="MyriadPro-Regular"/>
          <w:szCs w:val="22"/>
        </w:rPr>
        <w:t xml:space="preserve">Την έγκριση του Κανονισμού </w:t>
      </w:r>
      <w:r w:rsidRPr="00B97D5B">
        <w:rPr>
          <w:rFonts w:cs="MyriadPro-Semibold"/>
          <w:bCs/>
          <w:szCs w:val="22"/>
        </w:rPr>
        <w:t xml:space="preserve">Προγράμματος Μεταπτυχιακών Σπουδών του Τμήματος </w:t>
      </w:r>
      <w:r w:rsidR="00B97D5B" w:rsidRPr="00B97D5B">
        <w:rPr>
          <w:rFonts w:cs="MyriadPro-Semibold"/>
          <w:bCs/>
          <w:szCs w:val="22"/>
        </w:rPr>
        <w:t xml:space="preserve">Χημικών </w:t>
      </w:r>
      <w:r w:rsidR="00B97D5B" w:rsidRPr="00AB39DB">
        <w:rPr>
          <w:rFonts w:cs="MyriadPro-Semibold"/>
          <w:bCs/>
          <w:szCs w:val="22"/>
        </w:rPr>
        <w:t xml:space="preserve">Μηχανικών </w:t>
      </w:r>
      <w:r w:rsidRPr="00AB39DB">
        <w:rPr>
          <w:rFonts w:cs="MyriadPro-Semibold"/>
          <w:bCs/>
          <w:szCs w:val="22"/>
        </w:rPr>
        <w:t xml:space="preserve">της </w:t>
      </w:r>
      <w:r w:rsidR="00B97D5B" w:rsidRPr="00AB39DB">
        <w:rPr>
          <w:rFonts w:cs="MyriadPro-Semibold"/>
          <w:bCs/>
          <w:szCs w:val="22"/>
        </w:rPr>
        <w:t xml:space="preserve">Πολυτεχνικής </w:t>
      </w:r>
      <w:r w:rsidRPr="00AB39DB">
        <w:rPr>
          <w:rFonts w:cs="MyriadPro-Semibold"/>
          <w:bCs/>
          <w:szCs w:val="22"/>
        </w:rPr>
        <w:t>Σχολής</w:t>
      </w:r>
      <w:r w:rsidR="00B97D5B" w:rsidRPr="00AB39DB">
        <w:rPr>
          <w:rFonts w:cs="MyriadPro-Semibold"/>
          <w:bCs/>
          <w:szCs w:val="22"/>
        </w:rPr>
        <w:t xml:space="preserve"> </w:t>
      </w:r>
      <w:r w:rsidRPr="00AB39DB">
        <w:rPr>
          <w:rFonts w:cs="MyriadPro-Semibold"/>
          <w:bCs/>
          <w:szCs w:val="22"/>
        </w:rPr>
        <w:t>του Πανεπιστημίου Πατρών με τίτλο ‘’</w:t>
      </w:r>
      <w:r w:rsidR="002D6F87" w:rsidRPr="00AB39DB">
        <w:rPr>
          <w:rFonts w:cs="MyriadPro-Semibold"/>
          <w:bCs/>
          <w:szCs w:val="22"/>
        </w:rPr>
        <w:t>Προηγμένες Εφαρμογές στη Χημική Μηχανική</w:t>
      </w:r>
      <w:r w:rsidRPr="00AB39DB">
        <w:rPr>
          <w:rFonts w:cs="MyriadPro-Semibold"/>
          <w:bCs/>
          <w:szCs w:val="22"/>
        </w:rPr>
        <w:t xml:space="preserve">’’, </w:t>
      </w:r>
      <w:r w:rsidRPr="00AB39DB">
        <w:rPr>
          <w:rFonts w:cs="MyriadPro-Regular"/>
          <w:szCs w:val="22"/>
        </w:rPr>
        <w:t>ως ακολούθως:</w:t>
      </w:r>
    </w:p>
    <w:p w14:paraId="17BD4939" w14:textId="77777777" w:rsidR="00BD3E43" w:rsidRPr="00AB39DB" w:rsidRDefault="00BD3E43" w:rsidP="00BD3E43">
      <w:pPr>
        <w:rPr>
          <w:rFonts w:cs="MyriadPro-Regular"/>
          <w:szCs w:val="22"/>
        </w:rPr>
      </w:pPr>
    </w:p>
    <w:p w14:paraId="0EA9BC0D" w14:textId="77777777" w:rsidR="00C029A0" w:rsidRDefault="00C029A0" w:rsidP="00C029A0">
      <w:pPr>
        <w:spacing w:line="360" w:lineRule="auto"/>
        <w:ind w:firstLine="0"/>
        <w:rPr>
          <w:rFonts w:ascii="Times New Roman" w:eastAsia="Times New Roman" w:hAnsi="Times New Roman"/>
          <w:color w:val="FF0000"/>
          <w:sz w:val="22"/>
          <w:szCs w:val="22"/>
          <w:lang w:eastAsia="en-US"/>
        </w:rPr>
      </w:pPr>
    </w:p>
    <w:p w14:paraId="3448CDFE" w14:textId="77777777" w:rsidR="007A3394" w:rsidRDefault="007A3394" w:rsidP="00C029A0">
      <w:pPr>
        <w:spacing w:line="360" w:lineRule="auto"/>
        <w:ind w:firstLine="0"/>
        <w:rPr>
          <w:rFonts w:ascii="Times New Roman" w:eastAsia="Times New Roman" w:hAnsi="Times New Roman"/>
          <w:color w:val="FF0000"/>
          <w:sz w:val="22"/>
          <w:szCs w:val="22"/>
          <w:lang w:eastAsia="en-US"/>
        </w:rPr>
      </w:pPr>
    </w:p>
    <w:p w14:paraId="6813552C" w14:textId="77777777" w:rsidR="007A3394" w:rsidRDefault="007A3394" w:rsidP="00C029A0">
      <w:pPr>
        <w:spacing w:line="360" w:lineRule="auto"/>
        <w:ind w:firstLine="0"/>
        <w:rPr>
          <w:rFonts w:ascii="Times New Roman" w:eastAsia="Times New Roman" w:hAnsi="Times New Roman"/>
          <w:color w:val="FF0000"/>
          <w:sz w:val="22"/>
          <w:szCs w:val="22"/>
          <w:lang w:eastAsia="en-US"/>
        </w:rPr>
      </w:pPr>
    </w:p>
    <w:p w14:paraId="48B77943" w14:textId="77777777" w:rsidR="007A3394" w:rsidRDefault="007A3394" w:rsidP="00C029A0">
      <w:pPr>
        <w:spacing w:line="360" w:lineRule="auto"/>
        <w:ind w:firstLine="0"/>
        <w:rPr>
          <w:rFonts w:ascii="Times New Roman" w:eastAsia="Times New Roman" w:hAnsi="Times New Roman"/>
          <w:color w:val="FF0000"/>
          <w:sz w:val="22"/>
          <w:szCs w:val="22"/>
          <w:lang w:eastAsia="en-US"/>
        </w:rPr>
      </w:pPr>
    </w:p>
    <w:p w14:paraId="41B3D7FB" w14:textId="77777777" w:rsidR="007A3394" w:rsidRDefault="007A3394" w:rsidP="00C029A0">
      <w:pPr>
        <w:spacing w:line="360" w:lineRule="auto"/>
        <w:ind w:firstLine="0"/>
        <w:rPr>
          <w:rFonts w:ascii="Times New Roman" w:eastAsia="Times New Roman" w:hAnsi="Times New Roman"/>
          <w:color w:val="FF0000"/>
          <w:sz w:val="22"/>
          <w:szCs w:val="22"/>
          <w:lang w:eastAsia="en-US"/>
        </w:rPr>
      </w:pPr>
    </w:p>
    <w:p w14:paraId="2B718D74" w14:textId="77777777" w:rsidR="007A3394" w:rsidRDefault="007A3394" w:rsidP="00C029A0">
      <w:pPr>
        <w:spacing w:line="360" w:lineRule="auto"/>
        <w:ind w:firstLine="0"/>
        <w:rPr>
          <w:rFonts w:ascii="Times New Roman" w:eastAsia="Times New Roman" w:hAnsi="Times New Roman"/>
          <w:color w:val="FF0000"/>
          <w:sz w:val="22"/>
          <w:szCs w:val="22"/>
          <w:lang w:eastAsia="en-US"/>
        </w:rPr>
      </w:pPr>
    </w:p>
    <w:p w14:paraId="3E4C69BE" w14:textId="77777777" w:rsidR="007A3394" w:rsidRDefault="007A3394" w:rsidP="00C029A0">
      <w:pPr>
        <w:spacing w:line="360" w:lineRule="auto"/>
        <w:ind w:firstLine="0"/>
        <w:rPr>
          <w:rFonts w:ascii="Times New Roman" w:eastAsia="Times New Roman" w:hAnsi="Times New Roman"/>
          <w:color w:val="FF0000"/>
          <w:sz w:val="22"/>
          <w:szCs w:val="22"/>
          <w:lang w:eastAsia="en-US"/>
        </w:rPr>
      </w:pPr>
    </w:p>
    <w:p w14:paraId="14816642" w14:textId="77777777" w:rsidR="007A3394" w:rsidRDefault="007A3394" w:rsidP="00C029A0">
      <w:pPr>
        <w:spacing w:line="360" w:lineRule="auto"/>
        <w:ind w:firstLine="0"/>
        <w:rPr>
          <w:rFonts w:ascii="Times New Roman" w:eastAsia="Times New Roman" w:hAnsi="Times New Roman"/>
          <w:color w:val="FF0000"/>
          <w:sz w:val="22"/>
          <w:szCs w:val="22"/>
          <w:lang w:eastAsia="en-US"/>
        </w:rPr>
      </w:pPr>
    </w:p>
    <w:p w14:paraId="433CA959" w14:textId="77777777" w:rsidR="007A3394" w:rsidRDefault="007A3394" w:rsidP="00C029A0">
      <w:pPr>
        <w:spacing w:line="360" w:lineRule="auto"/>
        <w:ind w:firstLine="0"/>
        <w:rPr>
          <w:rFonts w:ascii="Times New Roman" w:eastAsia="Times New Roman" w:hAnsi="Times New Roman"/>
          <w:color w:val="FF0000"/>
          <w:sz w:val="22"/>
          <w:szCs w:val="22"/>
          <w:lang w:eastAsia="en-US"/>
        </w:rPr>
      </w:pPr>
    </w:p>
    <w:p w14:paraId="09399E17" w14:textId="77777777" w:rsidR="007A3394" w:rsidRDefault="007A3394" w:rsidP="00C029A0">
      <w:pPr>
        <w:spacing w:line="360" w:lineRule="auto"/>
        <w:ind w:firstLine="0"/>
        <w:rPr>
          <w:rFonts w:ascii="Times New Roman" w:eastAsia="Times New Roman" w:hAnsi="Times New Roman"/>
          <w:color w:val="FF0000"/>
          <w:sz w:val="22"/>
          <w:szCs w:val="22"/>
          <w:lang w:eastAsia="en-US"/>
        </w:rPr>
      </w:pPr>
    </w:p>
    <w:p w14:paraId="319768AA" w14:textId="77777777" w:rsidR="00C029A0" w:rsidRPr="00C029A0" w:rsidRDefault="00C029A0" w:rsidP="00C029A0">
      <w:pPr>
        <w:autoSpaceDE w:val="0"/>
        <w:autoSpaceDN w:val="0"/>
        <w:adjustRightInd w:val="0"/>
        <w:ind w:firstLine="0"/>
        <w:rPr>
          <w:rFonts w:ascii="Times New Roman" w:eastAsia="Times New Roman" w:hAnsi="Times New Roman"/>
          <w:sz w:val="22"/>
          <w:szCs w:val="22"/>
        </w:rPr>
      </w:pPr>
      <w:r w:rsidRPr="00C029A0">
        <w:rPr>
          <w:rFonts w:ascii="Times New Roman" w:eastAsia="Times New Roman" w:hAnsi="Times New Roman"/>
          <w:sz w:val="22"/>
          <w:szCs w:val="22"/>
        </w:rPr>
        <w:t xml:space="preserve">Ο δεύτερος κύκλος σπουδών της ανώτατης εκπαίδευσης συνίσταται στην παρακολούθηση Προγράμματος Μεταπτυχιακών Σπουδών (Π.Μ.Σ.), το οποίο ολοκληρώνεται με την απονομή Διπλώματος Μεταπτυχιακών Σπουδών (Δ.Μ.Σ.). </w:t>
      </w:r>
    </w:p>
    <w:p w14:paraId="1896FEFA" w14:textId="77777777" w:rsidR="00C029A0" w:rsidRPr="00C029A0" w:rsidRDefault="00C029A0" w:rsidP="00C029A0">
      <w:pPr>
        <w:autoSpaceDE w:val="0"/>
        <w:autoSpaceDN w:val="0"/>
        <w:adjustRightInd w:val="0"/>
        <w:ind w:firstLine="0"/>
        <w:rPr>
          <w:rFonts w:ascii="Times New Roman" w:eastAsia="Times New Roman" w:hAnsi="Times New Roman"/>
          <w:sz w:val="22"/>
          <w:szCs w:val="22"/>
        </w:rPr>
      </w:pPr>
      <w:r w:rsidRPr="00C029A0">
        <w:rPr>
          <w:rFonts w:ascii="Times New Roman" w:eastAsia="Times New Roman" w:hAnsi="Times New Roman"/>
          <w:sz w:val="22"/>
          <w:szCs w:val="22"/>
        </w:rPr>
        <w:t xml:space="preserve">Τα Π.Μ.Σ. εντάσσονται στο στρατηγικό σχεδιασμό των Α.Ε.Ι., </w:t>
      </w:r>
      <w:proofErr w:type="spellStart"/>
      <w:r w:rsidRPr="00C029A0">
        <w:rPr>
          <w:rFonts w:ascii="Times New Roman" w:eastAsia="Times New Roman" w:hAnsi="Times New Roman"/>
          <w:sz w:val="22"/>
          <w:szCs w:val="22"/>
        </w:rPr>
        <w:t>διέπονται</w:t>
      </w:r>
      <w:proofErr w:type="spellEnd"/>
      <w:r w:rsidRPr="00C029A0">
        <w:rPr>
          <w:rFonts w:ascii="Times New Roman" w:eastAsia="Times New Roman" w:hAnsi="Times New Roman"/>
          <w:sz w:val="22"/>
          <w:szCs w:val="22"/>
        </w:rPr>
        <w:t xml:space="preserve"> από επιστημονική συνοχή και αποσκοπούν:</w:t>
      </w:r>
    </w:p>
    <w:p w14:paraId="73C07FA7" w14:textId="77777777" w:rsidR="00C029A0" w:rsidRPr="00C029A0" w:rsidRDefault="00C029A0" w:rsidP="00C029A0">
      <w:pPr>
        <w:autoSpaceDE w:val="0"/>
        <w:autoSpaceDN w:val="0"/>
        <w:adjustRightInd w:val="0"/>
        <w:ind w:firstLine="0"/>
        <w:rPr>
          <w:rFonts w:ascii="Times New Roman" w:eastAsia="Times New Roman" w:hAnsi="Times New Roman"/>
          <w:sz w:val="22"/>
          <w:szCs w:val="22"/>
        </w:rPr>
      </w:pPr>
      <w:r w:rsidRPr="00C029A0">
        <w:rPr>
          <w:rFonts w:ascii="Times New Roman" w:eastAsia="Times New Roman" w:hAnsi="Times New Roman"/>
          <w:sz w:val="22"/>
          <w:szCs w:val="22"/>
        </w:rPr>
        <w:t>α) στην περαιτέρω προαγωγή της γνώσης, την ανάπτυξη της έρευνας και των τεχνών, καθώς και την ικανοποίηση των εκπαιδευτικών, ερευνητικών, κοινωνικών, πολιτιστικών και αναπτυξιακών αναγκών της χώρας,</w:t>
      </w:r>
    </w:p>
    <w:p w14:paraId="3AEE2AC5" w14:textId="77777777" w:rsidR="00C029A0" w:rsidRPr="00C029A0" w:rsidRDefault="00C029A0" w:rsidP="00C029A0">
      <w:pPr>
        <w:autoSpaceDE w:val="0"/>
        <w:autoSpaceDN w:val="0"/>
        <w:adjustRightInd w:val="0"/>
        <w:ind w:firstLine="0"/>
        <w:rPr>
          <w:rFonts w:ascii="Times New Roman" w:eastAsia="Times New Roman" w:hAnsi="Times New Roman"/>
          <w:b/>
          <w:bCs/>
          <w:sz w:val="22"/>
          <w:szCs w:val="22"/>
          <w:lang w:eastAsia="en-US"/>
        </w:rPr>
      </w:pPr>
      <w:r w:rsidRPr="00C029A0">
        <w:rPr>
          <w:rFonts w:ascii="Times New Roman" w:eastAsia="Times New Roman" w:hAnsi="Times New Roman"/>
          <w:sz w:val="22"/>
          <w:szCs w:val="22"/>
        </w:rPr>
        <w:t xml:space="preserve">β) στην υψηλού επιπέδου εξειδίκευση των πτυχιούχων σε θεωρητικές και εφαρμοσμένες περιοχές συγκεκριμένων γνωστικών κλάδων, ειδικές θεματικές ενότητες ή επιμέρους κλάδους των γνωστικών αντικειμένων του πρώτου κύκλου σπουδών των οικείων Τμημάτων, καθώς και στην παραγωγή και μετάδοση γνώσεων, τεχνογνωσίας, μεθοδολογιών εργαλείων και ερευνητικών αποτελεσμάτων στον επιστημονικό χώρο που δραστηριοποιείται το κάθε Τμήμα. </w:t>
      </w:r>
    </w:p>
    <w:p w14:paraId="5DEBA034" w14:textId="77777777" w:rsidR="00C029A0" w:rsidRPr="00C029A0" w:rsidRDefault="00C029A0" w:rsidP="00C029A0">
      <w:pPr>
        <w:ind w:firstLine="0"/>
        <w:rPr>
          <w:rFonts w:ascii="Times New Roman" w:eastAsia="Times New Roman" w:hAnsi="Times New Roman"/>
          <w:b/>
          <w:bCs/>
          <w:sz w:val="22"/>
          <w:szCs w:val="22"/>
          <w:lang w:eastAsia="en-US"/>
        </w:rPr>
      </w:pPr>
    </w:p>
    <w:p w14:paraId="336DE686" w14:textId="77777777" w:rsidR="00C029A0" w:rsidRPr="00C029A0" w:rsidRDefault="00C029A0" w:rsidP="00C029A0">
      <w:pPr>
        <w:ind w:firstLine="0"/>
        <w:rPr>
          <w:rFonts w:ascii="Times New Roman" w:eastAsia="Times New Roman" w:hAnsi="Times New Roman"/>
          <w:bCs/>
          <w:i/>
          <w:sz w:val="22"/>
          <w:szCs w:val="22"/>
          <w:lang w:eastAsia="en-US"/>
        </w:rPr>
      </w:pPr>
      <w:r w:rsidRPr="00C029A0">
        <w:rPr>
          <w:rFonts w:ascii="Times New Roman" w:eastAsia="Times New Roman" w:hAnsi="Times New Roman"/>
          <w:bCs/>
          <w:i/>
          <w:sz w:val="22"/>
          <w:szCs w:val="22"/>
          <w:lang w:eastAsia="en-US"/>
        </w:rPr>
        <w:t xml:space="preserve">Το σχέδιο Κανονισμού Μεταπτυχιακών Σπουδών συμπληρώνει τις διατάξεις του Κεφαλαίου ΣΤ του Ν. 4485/2017 (ΦΕΚ 114/τ. Α΄/4.8.2017): ‘’Οργάνωση και λειτουργία της ανώτατης εκπαίδευσης, ρυθμίσεις για την έρευνα και άλλες διατάξεις’’ και έχει ως στόχο να συμβάλλει σε ένα είδος εναρμόνισης όλων των μεταπτυχιακών σπουδών του Πανεπιστημίου, στο πλαίσιο των κατευθύνσεών του, με παράλληλη διατήρηση των βαθμών ελευθερίας και των δυνατοτήτων καινοτομίας τους, που προκύπτουν εξαιτίας ιδιαιτεροτήτων κάθε μεταπτυχιακού προγράμματος.  </w:t>
      </w:r>
    </w:p>
    <w:p w14:paraId="1A317148" w14:textId="77777777" w:rsidR="00C029A0" w:rsidRPr="00C029A0" w:rsidRDefault="00C029A0" w:rsidP="00C029A0">
      <w:pPr>
        <w:ind w:firstLine="0"/>
        <w:rPr>
          <w:rFonts w:ascii="Times New Roman" w:eastAsia="Times New Roman" w:hAnsi="Times New Roman"/>
          <w:b/>
          <w:bCs/>
          <w:sz w:val="22"/>
          <w:szCs w:val="22"/>
          <w:lang w:eastAsia="en-US"/>
        </w:rPr>
      </w:pPr>
    </w:p>
    <w:p w14:paraId="75D39F62" w14:textId="77777777" w:rsidR="00C029A0" w:rsidRPr="00C029A0" w:rsidRDefault="00C029A0" w:rsidP="00C029A0">
      <w:pPr>
        <w:ind w:firstLine="0"/>
        <w:rPr>
          <w:rFonts w:ascii="Times New Roman" w:eastAsia="Times New Roman" w:hAnsi="Times New Roman"/>
          <w:b/>
          <w:bCs/>
          <w:sz w:val="22"/>
          <w:szCs w:val="22"/>
          <w:lang w:eastAsia="en-US"/>
        </w:rPr>
      </w:pPr>
    </w:p>
    <w:p w14:paraId="0216BA03" w14:textId="2F43DCDC" w:rsidR="00C029A0" w:rsidRDefault="00C029A0" w:rsidP="00C029A0">
      <w:pPr>
        <w:ind w:firstLine="0"/>
        <w:rPr>
          <w:rFonts w:ascii="Times New Roman" w:eastAsia="Times New Roman" w:hAnsi="Times New Roman"/>
          <w:b/>
          <w:bCs/>
          <w:sz w:val="22"/>
          <w:szCs w:val="22"/>
          <w:lang w:eastAsia="en-US"/>
        </w:rPr>
      </w:pPr>
    </w:p>
    <w:p w14:paraId="597CBB5D" w14:textId="77777777" w:rsidR="005D7EAF" w:rsidRPr="00C029A0" w:rsidRDefault="005D7EAF" w:rsidP="00C029A0">
      <w:pPr>
        <w:ind w:firstLine="0"/>
        <w:rPr>
          <w:rFonts w:ascii="Times New Roman" w:eastAsia="Times New Roman" w:hAnsi="Times New Roman"/>
          <w:b/>
          <w:bCs/>
          <w:sz w:val="22"/>
          <w:szCs w:val="22"/>
          <w:lang w:eastAsia="en-US"/>
        </w:rPr>
      </w:pPr>
    </w:p>
    <w:p w14:paraId="3CEAC800" w14:textId="77777777" w:rsidR="00C029A0" w:rsidRPr="00C029A0" w:rsidRDefault="00C029A0" w:rsidP="00C029A0">
      <w:pPr>
        <w:ind w:firstLine="0"/>
        <w:rPr>
          <w:rFonts w:ascii="Times New Roman" w:eastAsia="Times New Roman" w:hAnsi="Times New Roman"/>
          <w:b/>
          <w:bCs/>
          <w:sz w:val="22"/>
          <w:szCs w:val="22"/>
          <w:lang w:eastAsia="en-US"/>
        </w:rPr>
      </w:pPr>
    </w:p>
    <w:p w14:paraId="160789B6" w14:textId="77777777" w:rsidR="00C029A0" w:rsidRPr="00C029A0" w:rsidRDefault="00C029A0" w:rsidP="00C029A0">
      <w:pPr>
        <w:ind w:firstLine="0"/>
        <w:rPr>
          <w:rFonts w:ascii="Times New Roman" w:eastAsia="Times New Roman" w:hAnsi="Times New Roman"/>
          <w:b/>
          <w:bCs/>
          <w:sz w:val="22"/>
          <w:szCs w:val="22"/>
          <w:lang w:eastAsia="en-US"/>
        </w:rPr>
      </w:pPr>
      <w:r w:rsidRPr="00C029A0">
        <w:rPr>
          <w:rFonts w:ascii="Times New Roman" w:eastAsia="Times New Roman" w:hAnsi="Times New Roman"/>
          <w:b/>
          <w:bCs/>
          <w:sz w:val="22"/>
          <w:szCs w:val="22"/>
          <w:lang w:eastAsia="en-US"/>
        </w:rPr>
        <w:t>ΠΕΡΙΕΧΟΜΕΝΑ</w:t>
      </w:r>
    </w:p>
    <w:p w14:paraId="3A3AD034" w14:textId="77777777" w:rsidR="00C029A0" w:rsidRPr="00C029A0" w:rsidRDefault="00C029A0" w:rsidP="00C029A0">
      <w:pPr>
        <w:ind w:firstLine="0"/>
        <w:rPr>
          <w:rFonts w:ascii="Times New Roman" w:eastAsia="Times New Roman" w:hAnsi="Times New Roman"/>
          <w:b/>
          <w:bCs/>
          <w:sz w:val="22"/>
          <w:szCs w:val="22"/>
          <w:lang w:eastAsia="en-US"/>
        </w:rPr>
      </w:pPr>
    </w:p>
    <w:p w14:paraId="7D52207F" w14:textId="77777777" w:rsidR="00C029A0" w:rsidRPr="00C029A0" w:rsidRDefault="00C029A0" w:rsidP="00C029A0">
      <w:pPr>
        <w:ind w:firstLine="0"/>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Άρθρο 1. Εισαγωγή</w:t>
      </w:r>
    </w:p>
    <w:p w14:paraId="52B59E86" w14:textId="77777777" w:rsidR="00C029A0" w:rsidRPr="00C029A0" w:rsidRDefault="00C029A0" w:rsidP="00C029A0">
      <w:pPr>
        <w:ind w:firstLine="0"/>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Άρθρο 2. Σκοπός</w:t>
      </w:r>
    </w:p>
    <w:p w14:paraId="1C8F5439" w14:textId="77777777" w:rsidR="00C029A0" w:rsidRPr="00C029A0" w:rsidRDefault="00C029A0" w:rsidP="00C029A0">
      <w:pPr>
        <w:ind w:firstLine="0"/>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Άρθρο 3. Όργανα και Μέλη του Π.Μ.Σ.</w:t>
      </w:r>
    </w:p>
    <w:p w14:paraId="419EC481" w14:textId="77777777" w:rsidR="00C029A0" w:rsidRPr="00C029A0" w:rsidRDefault="00C029A0" w:rsidP="00C029A0">
      <w:pPr>
        <w:ind w:firstLine="0"/>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Άρθρο 4. Εισαγωγή Μεταπτυχιακών Φοιτητών</w:t>
      </w:r>
    </w:p>
    <w:p w14:paraId="02E572BE" w14:textId="77777777" w:rsidR="00C029A0" w:rsidRPr="00C029A0" w:rsidRDefault="00C029A0" w:rsidP="00C029A0">
      <w:pPr>
        <w:ind w:firstLine="0"/>
        <w:rPr>
          <w:rFonts w:ascii="Times New Roman" w:eastAsia="Times New Roman" w:hAnsi="Times New Roman"/>
          <w:sz w:val="22"/>
          <w:szCs w:val="22"/>
          <w:lang w:eastAsia="en-US"/>
        </w:rPr>
      </w:pPr>
      <w:r w:rsidRPr="00C029A0">
        <w:rPr>
          <w:rFonts w:ascii="Times New Roman" w:eastAsia="Times New Roman" w:hAnsi="Times New Roman"/>
          <w:bCs/>
          <w:sz w:val="22"/>
          <w:szCs w:val="22"/>
          <w:lang w:eastAsia="en-US"/>
        </w:rPr>
        <w:t>Άρθρο 5. Εγγραφές-Δηλώσεις μαθημάτων/ασκήσεων-Κατεύθυνση</w:t>
      </w:r>
    </w:p>
    <w:p w14:paraId="376F8963" w14:textId="77777777" w:rsidR="00C029A0" w:rsidRPr="00C029A0" w:rsidRDefault="00C029A0" w:rsidP="00C029A0">
      <w:pPr>
        <w:ind w:firstLine="0"/>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Άρθρο 6. Εκπαιδευτική Δομή του Π.Μ.Σ.</w:t>
      </w:r>
    </w:p>
    <w:p w14:paraId="4CF674CE" w14:textId="77777777" w:rsidR="00C029A0" w:rsidRPr="00C029A0" w:rsidRDefault="00C029A0" w:rsidP="00C029A0">
      <w:pPr>
        <w:ind w:firstLine="0"/>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Άρθρο 7. Διπλωματική εργασία</w:t>
      </w:r>
    </w:p>
    <w:p w14:paraId="25EBEB83" w14:textId="77777777" w:rsidR="00C029A0" w:rsidRPr="00C029A0" w:rsidRDefault="00C029A0" w:rsidP="00C029A0">
      <w:pPr>
        <w:ind w:firstLine="0"/>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Άρθρο 8. Λοιπές υποχρεώσεις Μεταπτυχιακών Φοιτητών</w:t>
      </w:r>
    </w:p>
    <w:p w14:paraId="66B6D0E9" w14:textId="77777777" w:rsidR="00C029A0" w:rsidRPr="00C029A0" w:rsidRDefault="00C029A0" w:rsidP="00C029A0">
      <w:pPr>
        <w:ind w:firstLine="0"/>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Άρθρο 9. Απονομή και βαθμός Δ.Μ.Σ.</w:t>
      </w:r>
    </w:p>
    <w:p w14:paraId="0E79700F" w14:textId="77777777" w:rsidR="00C029A0" w:rsidRPr="00C029A0" w:rsidRDefault="00C029A0" w:rsidP="00C029A0">
      <w:pPr>
        <w:ind w:firstLine="0"/>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Άρθρο 10. Λογοκλοπή</w:t>
      </w:r>
    </w:p>
    <w:p w14:paraId="63CCBB20" w14:textId="77777777" w:rsidR="00C029A0" w:rsidRPr="00C029A0" w:rsidRDefault="00C029A0" w:rsidP="00C029A0">
      <w:pPr>
        <w:ind w:firstLine="0"/>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Άρθρο 11. Φοιτητικές Παροχές</w:t>
      </w:r>
    </w:p>
    <w:p w14:paraId="4033A5FF" w14:textId="77777777" w:rsidR="00C029A0" w:rsidRPr="00C029A0" w:rsidRDefault="00C029A0" w:rsidP="00C029A0">
      <w:pPr>
        <w:ind w:firstLine="0"/>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Άρθρο 12. Θέματα του Παραρτήματος Διπλώματος</w:t>
      </w:r>
    </w:p>
    <w:p w14:paraId="18740CA5" w14:textId="77777777" w:rsidR="00C029A0" w:rsidRPr="00C029A0" w:rsidRDefault="00C029A0" w:rsidP="00C029A0">
      <w:pPr>
        <w:ind w:firstLine="0"/>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 xml:space="preserve">Άρθρο 13. Διοικητική Υποστήριξη – Υλικοτεχνική Υποδομή </w:t>
      </w:r>
    </w:p>
    <w:p w14:paraId="3715C3B9" w14:textId="77777777" w:rsidR="00C029A0" w:rsidRPr="00C029A0" w:rsidRDefault="00C029A0" w:rsidP="00C029A0">
      <w:pPr>
        <w:ind w:firstLine="0"/>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Άρθρο 14. Θέματα χρηματοδότησης του Π.Μ.Σ.</w:t>
      </w:r>
    </w:p>
    <w:p w14:paraId="5902695F" w14:textId="77777777" w:rsidR="00C029A0" w:rsidRPr="00C029A0" w:rsidRDefault="00C029A0" w:rsidP="00C029A0">
      <w:pPr>
        <w:ind w:firstLine="0"/>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Άρθρο 15. Αξιολόγηση</w:t>
      </w:r>
    </w:p>
    <w:p w14:paraId="4C914132" w14:textId="77777777" w:rsidR="00C029A0" w:rsidRPr="00C029A0" w:rsidRDefault="00C029A0" w:rsidP="00C029A0">
      <w:pPr>
        <w:ind w:firstLine="0"/>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Άρθρο 16. Μεταβατικές ρυθμίσεις</w:t>
      </w:r>
    </w:p>
    <w:p w14:paraId="7B7EF347" w14:textId="77777777" w:rsidR="00C029A0" w:rsidRPr="00C029A0" w:rsidRDefault="00C029A0" w:rsidP="00C029A0">
      <w:pPr>
        <w:ind w:firstLine="0"/>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 xml:space="preserve">Άρθρο 17. Συντμήσεις </w:t>
      </w:r>
    </w:p>
    <w:p w14:paraId="5047DC02" w14:textId="77777777" w:rsidR="00C029A0" w:rsidRPr="00C029A0" w:rsidRDefault="00C029A0" w:rsidP="00C029A0">
      <w:pPr>
        <w:ind w:firstLine="0"/>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 xml:space="preserve">Άρθρο 18. Παραρτήματα </w:t>
      </w:r>
    </w:p>
    <w:p w14:paraId="6FD0243F" w14:textId="77777777" w:rsidR="00C029A0" w:rsidRPr="00C029A0" w:rsidRDefault="00C029A0" w:rsidP="00C029A0">
      <w:pPr>
        <w:ind w:firstLine="0"/>
        <w:rPr>
          <w:rFonts w:ascii="Times New Roman" w:eastAsia="Times New Roman" w:hAnsi="Times New Roman"/>
          <w:sz w:val="22"/>
          <w:szCs w:val="22"/>
          <w:lang w:eastAsia="en-US"/>
        </w:rPr>
      </w:pPr>
    </w:p>
    <w:p w14:paraId="1F0B77D4" w14:textId="77777777" w:rsidR="00C029A0" w:rsidRPr="00C029A0" w:rsidRDefault="00C029A0" w:rsidP="00C029A0">
      <w:pPr>
        <w:ind w:firstLine="0"/>
        <w:rPr>
          <w:rFonts w:ascii="Times New Roman" w:eastAsia="Times New Roman" w:hAnsi="Times New Roman"/>
          <w:sz w:val="22"/>
          <w:szCs w:val="22"/>
          <w:lang w:eastAsia="en-US"/>
        </w:rPr>
      </w:pPr>
    </w:p>
    <w:p w14:paraId="1600CC12" w14:textId="77777777" w:rsidR="00C029A0" w:rsidRPr="00C029A0" w:rsidRDefault="00C029A0" w:rsidP="004A035C">
      <w:pPr>
        <w:spacing w:after="120"/>
        <w:ind w:firstLine="0"/>
        <w:rPr>
          <w:rFonts w:ascii="Times New Roman" w:eastAsia="Times New Roman" w:hAnsi="Times New Roman"/>
          <w:b/>
          <w:bCs/>
          <w:sz w:val="22"/>
          <w:szCs w:val="22"/>
          <w:lang w:eastAsia="en-US"/>
        </w:rPr>
      </w:pPr>
      <w:r w:rsidRPr="00C029A0">
        <w:rPr>
          <w:rFonts w:ascii="Times New Roman" w:eastAsia="Times New Roman" w:hAnsi="Times New Roman"/>
          <w:b/>
          <w:bCs/>
          <w:sz w:val="22"/>
          <w:szCs w:val="22"/>
          <w:lang w:eastAsia="en-US"/>
        </w:rPr>
        <w:t xml:space="preserve">Άρθρο 1. </w:t>
      </w:r>
      <w:r w:rsidRPr="00C029A0">
        <w:rPr>
          <w:rFonts w:ascii="Times New Roman" w:eastAsia="Times New Roman" w:hAnsi="Times New Roman"/>
          <w:b/>
          <w:bCs/>
          <w:sz w:val="22"/>
          <w:szCs w:val="22"/>
          <w:lang w:val="en-US" w:eastAsia="en-US"/>
        </w:rPr>
        <w:t>E</w:t>
      </w:r>
      <w:r w:rsidRPr="00C029A0">
        <w:rPr>
          <w:rFonts w:ascii="Times New Roman" w:eastAsia="Times New Roman" w:hAnsi="Times New Roman"/>
          <w:b/>
          <w:bCs/>
          <w:sz w:val="22"/>
          <w:szCs w:val="22"/>
          <w:lang w:eastAsia="en-US"/>
        </w:rPr>
        <w:t>ΙΣΑΓΩΓΗ</w:t>
      </w:r>
    </w:p>
    <w:p w14:paraId="37A19007" w14:textId="77777777" w:rsidR="00C029A0" w:rsidRPr="00EA0995" w:rsidRDefault="00C029A0" w:rsidP="004A035C">
      <w:pPr>
        <w:ind w:firstLine="0"/>
        <w:rPr>
          <w:rFonts w:ascii="Times New Roman" w:eastAsia="Times New Roman" w:hAnsi="Times New Roman"/>
          <w:sz w:val="22"/>
          <w:szCs w:val="22"/>
          <w:lang w:eastAsia="en-US"/>
        </w:rPr>
      </w:pPr>
      <w:r w:rsidRPr="00EA0995">
        <w:rPr>
          <w:rFonts w:ascii="Times New Roman" w:eastAsia="Times New Roman" w:hAnsi="Times New Roman"/>
          <w:sz w:val="22"/>
          <w:szCs w:val="22"/>
          <w:lang w:eastAsia="en-US"/>
        </w:rPr>
        <w:t xml:space="preserve">Το Πρόγραμμα Μεταπτυχιακών Σπουδών επανιδρύθηκε με την υπ’ </w:t>
      </w:r>
      <w:proofErr w:type="spellStart"/>
      <w:r w:rsidRPr="00EA0995">
        <w:rPr>
          <w:rFonts w:ascii="Times New Roman" w:eastAsia="Times New Roman" w:hAnsi="Times New Roman"/>
          <w:sz w:val="22"/>
          <w:szCs w:val="22"/>
          <w:lang w:eastAsia="en-US"/>
        </w:rPr>
        <w:t>αριθμ</w:t>
      </w:r>
      <w:proofErr w:type="spellEnd"/>
      <w:r w:rsidRPr="00EA0995">
        <w:rPr>
          <w:rFonts w:ascii="Times New Roman" w:eastAsia="Times New Roman" w:hAnsi="Times New Roman"/>
          <w:sz w:val="22"/>
          <w:szCs w:val="22"/>
          <w:lang w:eastAsia="en-US"/>
        </w:rPr>
        <w:t xml:space="preserve">. 821/12754 απόφαση  (ΦΕΚ 1628/10.05.2018 τ. Β’) και ισχύει, όπως </w:t>
      </w:r>
      <w:proofErr w:type="spellStart"/>
      <w:r w:rsidRPr="00EA0995">
        <w:rPr>
          <w:rFonts w:ascii="Times New Roman" w:eastAsia="Times New Roman" w:hAnsi="Times New Roman"/>
          <w:sz w:val="22"/>
          <w:szCs w:val="22"/>
          <w:lang w:eastAsia="en-US"/>
        </w:rPr>
        <w:t>ενεκρίθη</w:t>
      </w:r>
      <w:proofErr w:type="spellEnd"/>
      <w:r w:rsidRPr="00EA0995">
        <w:rPr>
          <w:rFonts w:ascii="Times New Roman" w:eastAsia="Times New Roman" w:hAnsi="Times New Roman"/>
          <w:sz w:val="22"/>
          <w:szCs w:val="22"/>
          <w:lang w:eastAsia="en-US"/>
        </w:rPr>
        <w:t xml:space="preserve"> από τη Σύγκλητο του Πανεπιστημίου Πατρών (</w:t>
      </w:r>
      <w:proofErr w:type="spellStart"/>
      <w:r w:rsidRPr="00EA0995">
        <w:rPr>
          <w:rFonts w:ascii="Times New Roman" w:eastAsia="Times New Roman" w:hAnsi="Times New Roman"/>
          <w:sz w:val="22"/>
          <w:szCs w:val="22"/>
          <w:lang w:eastAsia="en-US"/>
        </w:rPr>
        <w:t>αρ</w:t>
      </w:r>
      <w:proofErr w:type="spellEnd"/>
      <w:r w:rsidRPr="00EA0995">
        <w:rPr>
          <w:rFonts w:ascii="Times New Roman" w:eastAsia="Times New Roman" w:hAnsi="Times New Roman"/>
          <w:sz w:val="22"/>
          <w:szCs w:val="22"/>
          <w:lang w:eastAsia="en-US"/>
        </w:rPr>
        <w:t xml:space="preserve">.  </w:t>
      </w:r>
      <w:proofErr w:type="spellStart"/>
      <w:r w:rsidRPr="00EA0995">
        <w:rPr>
          <w:rFonts w:ascii="Times New Roman" w:eastAsia="Times New Roman" w:hAnsi="Times New Roman"/>
          <w:sz w:val="22"/>
          <w:szCs w:val="22"/>
          <w:lang w:eastAsia="en-US"/>
        </w:rPr>
        <w:t>συνεδρ</w:t>
      </w:r>
      <w:proofErr w:type="spellEnd"/>
      <w:r w:rsidRPr="00EA0995">
        <w:rPr>
          <w:rFonts w:ascii="Times New Roman" w:eastAsia="Times New Roman" w:hAnsi="Times New Roman"/>
          <w:sz w:val="22"/>
          <w:szCs w:val="22"/>
          <w:lang w:eastAsia="en-US"/>
        </w:rPr>
        <w:t>. 134/20.04.2018) και τη Συνέλευση του Τμήματος Χημικών Μηχανικών (</w:t>
      </w:r>
      <w:proofErr w:type="spellStart"/>
      <w:r w:rsidRPr="00EA0995">
        <w:rPr>
          <w:rFonts w:ascii="Times New Roman" w:eastAsia="Times New Roman" w:hAnsi="Times New Roman"/>
          <w:sz w:val="22"/>
          <w:szCs w:val="22"/>
          <w:lang w:eastAsia="en-US"/>
        </w:rPr>
        <w:t>αρ</w:t>
      </w:r>
      <w:proofErr w:type="spellEnd"/>
      <w:r w:rsidRPr="00EA0995">
        <w:rPr>
          <w:rFonts w:ascii="Times New Roman" w:eastAsia="Times New Roman" w:hAnsi="Times New Roman"/>
          <w:sz w:val="22"/>
          <w:szCs w:val="22"/>
          <w:lang w:eastAsia="en-US"/>
        </w:rPr>
        <w:t xml:space="preserve">. </w:t>
      </w:r>
      <w:proofErr w:type="spellStart"/>
      <w:r w:rsidRPr="00EA0995">
        <w:rPr>
          <w:rFonts w:ascii="Times New Roman" w:eastAsia="Times New Roman" w:hAnsi="Times New Roman"/>
          <w:sz w:val="22"/>
          <w:szCs w:val="22"/>
          <w:lang w:eastAsia="en-US"/>
        </w:rPr>
        <w:t>συνεδρ</w:t>
      </w:r>
      <w:proofErr w:type="spellEnd"/>
      <w:r w:rsidRPr="00EA0995">
        <w:rPr>
          <w:rFonts w:ascii="Times New Roman" w:eastAsia="Times New Roman" w:hAnsi="Times New Roman"/>
          <w:sz w:val="22"/>
          <w:szCs w:val="22"/>
          <w:lang w:eastAsia="en-US"/>
        </w:rPr>
        <w:t xml:space="preserve">. 565/06.02.2018). </w:t>
      </w:r>
      <w:proofErr w:type="spellStart"/>
      <w:r w:rsidRPr="00EA0995">
        <w:rPr>
          <w:rFonts w:ascii="Times New Roman" w:eastAsia="Times New Roman" w:hAnsi="Times New Roman"/>
          <w:sz w:val="22"/>
          <w:szCs w:val="22"/>
          <w:lang w:eastAsia="en-US"/>
        </w:rPr>
        <w:t>Διέπεται</w:t>
      </w:r>
      <w:proofErr w:type="spellEnd"/>
      <w:r w:rsidRPr="00EA0995">
        <w:rPr>
          <w:rFonts w:ascii="Times New Roman" w:eastAsia="Times New Roman" w:hAnsi="Times New Roman"/>
          <w:sz w:val="22"/>
          <w:szCs w:val="22"/>
          <w:lang w:eastAsia="en-US"/>
        </w:rPr>
        <w:t xml:space="preserve"> από τις διατάξεις τ</w:t>
      </w:r>
      <w:r w:rsidRPr="00EA0995">
        <w:rPr>
          <w:rFonts w:ascii="Times New Roman" w:eastAsia="Times New Roman" w:hAnsi="Times New Roman"/>
          <w:sz w:val="22"/>
          <w:szCs w:val="22"/>
          <w:lang w:val="en-US" w:eastAsia="en-US"/>
        </w:rPr>
        <w:t>o</w:t>
      </w:r>
      <w:r w:rsidRPr="00EA0995">
        <w:rPr>
          <w:rFonts w:ascii="Times New Roman" w:eastAsia="Times New Roman" w:hAnsi="Times New Roman"/>
          <w:sz w:val="22"/>
          <w:szCs w:val="22"/>
          <w:lang w:eastAsia="en-US"/>
        </w:rPr>
        <w:t>υ νόμου 4485/2017, του Εσωτερικού Κανονισμού Λειτουργίας του Πανεπιστημίου Πατρών για τις Μεταπτυχιακές Σπουδές καθώς και του παρόντος Κανονισμού.</w:t>
      </w:r>
    </w:p>
    <w:p w14:paraId="4C1F2CF1" w14:textId="77777777" w:rsidR="00C029A0" w:rsidRPr="001E0C94" w:rsidRDefault="00C029A0" w:rsidP="004A035C">
      <w:pPr>
        <w:ind w:firstLine="0"/>
        <w:rPr>
          <w:rFonts w:ascii="Times New Roman" w:eastAsia="Times New Roman" w:hAnsi="Times New Roman"/>
          <w:color w:val="FF0000"/>
          <w:sz w:val="22"/>
          <w:szCs w:val="22"/>
          <w:lang w:eastAsia="en-US"/>
        </w:rPr>
      </w:pPr>
    </w:p>
    <w:p w14:paraId="630BEF91" w14:textId="77777777" w:rsidR="00C029A0" w:rsidRPr="00C029A0" w:rsidRDefault="00C029A0" w:rsidP="004A035C">
      <w:pPr>
        <w:spacing w:after="120"/>
        <w:ind w:firstLine="0"/>
        <w:rPr>
          <w:rFonts w:ascii="Times New Roman" w:eastAsia="Times New Roman" w:hAnsi="Times New Roman"/>
          <w:b/>
          <w:bCs/>
          <w:sz w:val="22"/>
          <w:szCs w:val="22"/>
          <w:lang w:eastAsia="en-US"/>
        </w:rPr>
      </w:pPr>
      <w:r w:rsidRPr="00C029A0">
        <w:rPr>
          <w:rFonts w:ascii="Times New Roman" w:eastAsia="Times New Roman" w:hAnsi="Times New Roman"/>
          <w:b/>
          <w:bCs/>
          <w:sz w:val="22"/>
          <w:szCs w:val="22"/>
          <w:lang w:eastAsia="en-US"/>
        </w:rPr>
        <w:t>Άρθρο 2. ΣΚΟΠΟΣ</w:t>
      </w:r>
    </w:p>
    <w:p w14:paraId="5BF27B98" w14:textId="77777777" w:rsidR="00C029A0" w:rsidRPr="00C029A0" w:rsidRDefault="00C029A0" w:rsidP="004A035C">
      <w:pPr>
        <w:tabs>
          <w:tab w:val="left" w:pos="360"/>
        </w:tabs>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lastRenderedPageBreak/>
        <w:t>Το πρόγραμμα μεταπτυχιακών σπουδών (Π.Μ.Σ.) έχει ως γνωστικό αντικείμενο τις Προηγμένες Εφαρμογές στη Χημική Μηχανική καλύπτοντας ένα ευρύ φάσμα χημικών τεχνολογιών αιχμής αλλά και βασικών επιστημών. Σκοπός του Προγράμματος είναι η μύηση νέων επιστημόνων στην ερευνητική διαδικασία και η εξειδικευμένη παροχή γνώσεων στις περιοχές της Επιστήμης και Τεχνολογίας Υλικών, του Περιβάλλοντος και Ενέργειας, τις Φυσικές, Χημικές και Βιοχημικές Διεργασίες και την  Προσομοίωση, Βελτιστοποίηση και Ρύθμιση Διεργασιών. Το Π.Μ.Σ. στοχεύει επίσης στην περαιτέρω προαγωγή της επιστημονικής γνώσης και στην προώθηση της βασικής και εφαρμοσμένης έρευνας, με συνεκτίμηση των αναπτυξιακών αναγκών της χώρας.</w:t>
      </w:r>
    </w:p>
    <w:p w14:paraId="007C61F8" w14:textId="77777777" w:rsidR="00C029A0" w:rsidRPr="00C029A0" w:rsidRDefault="00C029A0" w:rsidP="004A035C">
      <w:pPr>
        <w:tabs>
          <w:tab w:val="left" w:pos="360"/>
        </w:tabs>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 xml:space="preserve">Περισσότερες πληροφορίες για το γνωστικό αντικείμενο του Π.Μ.Σ. παρέχονται στην ιστοσελίδα: </w:t>
      </w:r>
      <w:hyperlink r:id="rId8" w:history="1">
        <w:r w:rsidRPr="0010372D">
          <w:rPr>
            <w:rFonts w:ascii="Times New Roman" w:eastAsia="Times New Roman" w:hAnsi="Times New Roman"/>
            <w:color w:val="0000FF"/>
            <w:sz w:val="22"/>
            <w:szCs w:val="22"/>
            <w:u w:val="single"/>
            <w:lang w:val="en-US" w:eastAsia="en-US"/>
          </w:rPr>
          <w:t>http</w:t>
        </w:r>
        <w:r w:rsidRPr="0010372D">
          <w:rPr>
            <w:rFonts w:ascii="Times New Roman" w:eastAsia="Times New Roman" w:hAnsi="Times New Roman"/>
            <w:color w:val="0000FF"/>
            <w:sz w:val="22"/>
            <w:szCs w:val="22"/>
            <w:u w:val="single"/>
            <w:lang w:eastAsia="en-US"/>
          </w:rPr>
          <w:t>://</w:t>
        </w:r>
        <w:r w:rsidRPr="0010372D">
          <w:rPr>
            <w:rFonts w:ascii="Times New Roman" w:eastAsia="Times New Roman" w:hAnsi="Times New Roman"/>
            <w:color w:val="0000FF"/>
            <w:sz w:val="22"/>
            <w:szCs w:val="22"/>
            <w:u w:val="single"/>
            <w:lang w:val="en-US" w:eastAsia="en-US"/>
          </w:rPr>
          <w:t>www</w:t>
        </w:r>
        <w:r w:rsidRPr="0010372D">
          <w:rPr>
            <w:rFonts w:ascii="Times New Roman" w:eastAsia="Times New Roman" w:hAnsi="Times New Roman"/>
            <w:color w:val="0000FF"/>
            <w:sz w:val="22"/>
            <w:szCs w:val="22"/>
            <w:u w:val="single"/>
            <w:lang w:eastAsia="en-US"/>
          </w:rPr>
          <w:t>.</w:t>
        </w:r>
        <w:proofErr w:type="spellStart"/>
        <w:r w:rsidRPr="0010372D">
          <w:rPr>
            <w:rFonts w:ascii="Times New Roman" w:eastAsia="Times New Roman" w:hAnsi="Times New Roman"/>
            <w:color w:val="0000FF"/>
            <w:sz w:val="22"/>
            <w:szCs w:val="22"/>
            <w:u w:val="single"/>
            <w:lang w:val="en-US" w:eastAsia="en-US"/>
          </w:rPr>
          <w:t>chemeng</w:t>
        </w:r>
        <w:proofErr w:type="spellEnd"/>
        <w:r w:rsidRPr="0010372D">
          <w:rPr>
            <w:rFonts w:ascii="Times New Roman" w:eastAsia="Times New Roman" w:hAnsi="Times New Roman"/>
            <w:color w:val="0000FF"/>
            <w:sz w:val="22"/>
            <w:szCs w:val="22"/>
            <w:u w:val="single"/>
            <w:lang w:eastAsia="en-US"/>
          </w:rPr>
          <w:t>.</w:t>
        </w:r>
        <w:proofErr w:type="spellStart"/>
        <w:r w:rsidRPr="0010372D">
          <w:rPr>
            <w:rFonts w:ascii="Times New Roman" w:eastAsia="Times New Roman" w:hAnsi="Times New Roman"/>
            <w:color w:val="0000FF"/>
            <w:sz w:val="22"/>
            <w:szCs w:val="22"/>
            <w:u w:val="single"/>
            <w:lang w:val="en-US" w:eastAsia="en-US"/>
          </w:rPr>
          <w:t>upatras</w:t>
        </w:r>
        <w:proofErr w:type="spellEnd"/>
        <w:r w:rsidRPr="0010372D">
          <w:rPr>
            <w:rFonts w:ascii="Times New Roman" w:eastAsia="Times New Roman" w:hAnsi="Times New Roman"/>
            <w:color w:val="0000FF"/>
            <w:sz w:val="22"/>
            <w:szCs w:val="22"/>
            <w:u w:val="single"/>
            <w:lang w:eastAsia="en-US"/>
          </w:rPr>
          <w:t>.</w:t>
        </w:r>
        <w:r w:rsidRPr="0010372D">
          <w:rPr>
            <w:rFonts w:ascii="Times New Roman" w:eastAsia="Times New Roman" w:hAnsi="Times New Roman"/>
            <w:color w:val="0000FF"/>
            <w:sz w:val="22"/>
            <w:szCs w:val="22"/>
            <w:u w:val="single"/>
            <w:lang w:val="en-US" w:eastAsia="en-US"/>
          </w:rPr>
          <w:t>gr</w:t>
        </w:r>
      </w:hyperlink>
      <w:r w:rsidRPr="00C029A0">
        <w:rPr>
          <w:rFonts w:ascii="Times New Roman" w:eastAsia="Times New Roman" w:hAnsi="Times New Roman"/>
          <w:sz w:val="22"/>
          <w:szCs w:val="22"/>
          <w:lang w:eastAsia="en-US"/>
        </w:rPr>
        <w:t xml:space="preserve"> </w:t>
      </w:r>
    </w:p>
    <w:p w14:paraId="3EC72236" w14:textId="77777777" w:rsidR="00C029A0" w:rsidRPr="00C029A0" w:rsidRDefault="00C029A0" w:rsidP="004A035C">
      <w:pPr>
        <w:spacing w:after="120"/>
        <w:ind w:firstLine="0"/>
        <w:rPr>
          <w:rFonts w:ascii="Times New Roman" w:eastAsia="Times New Roman" w:hAnsi="Times New Roman"/>
          <w:sz w:val="22"/>
          <w:szCs w:val="22"/>
          <w:u w:val="single"/>
          <w:lang w:eastAsia="en-US"/>
        </w:rPr>
      </w:pPr>
    </w:p>
    <w:p w14:paraId="78785785" w14:textId="77777777" w:rsidR="00C029A0" w:rsidRPr="00C029A0" w:rsidRDefault="00C029A0" w:rsidP="004A035C">
      <w:pPr>
        <w:spacing w:after="120"/>
        <w:ind w:firstLine="0"/>
        <w:rPr>
          <w:rFonts w:ascii="Times New Roman" w:eastAsia="Times New Roman" w:hAnsi="Times New Roman"/>
          <w:b/>
          <w:bCs/>
          <w:sz w:val="22"/>
          <w:szCs w:val="22"/>
          <w:lang w:eastAsia="en-US"/>
        </w:rPr>
      </w:pPr>
      <w:r w:rsidRPr="00C029A0">
        <w:rPr>
          <w:rFonts w:ascii="Times New Roman" w:eastAsia="Times New Roman" w:hAnsi="Times New Roman"/>
          <w:b/>
          <w:bCs/>
          <w:sz w:val="22"/>
          <w:szCs w:val="22"/>
          <w:lang w:eastAsia="en-US"/>
        </w:rPr>
        <w:t xml:space="preserve">Άρθρο 3. ΟΡΓΑΝΑ &amp; ΜΕΛΗ ΤΟΥ Π.Μ.Σ.  </w:t>
      </w:r>
    </w:p>
    <w:p w14:paraId="3BC26FD2" w14:textId="77777777" w:rsidR="00C029A0" w:rsidRPr="00C029A0" w:rsidRDefault="00C029A0" w:rsidP="004A035C">
      <w:pPr>
        <w:widowControl w:val="0"/>
        <w:autoSpaceDE w:val="0"/>
        <w:autoSpaceDN w:val="0"/>
        <w:adjustRightInd w:val="0"/>
        <w:spacing w:before="90" w:line="245" w:lineRule="auto"/>
        <w:ind w:left="426" w:hanging="426"/>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3.1. Στα διοικητικά όργανα συμμετέχουν μέλη ΔΕΠ (Καθηγητές και Λέκτορες) του Πανεπιστημίου Πατρών, σύμφωνα με τα οριζόμενα στις διατάξεις του άρθρου 36 του Ν. 4485/2017 καθώς και του Εσωτερικού Κανονισμού Λειτουργίας για τις Μεταπτυχιακές Σπουδές του Πανεπιστημίου Πατρών. Για την οργάνωση και λειτουργία του Π.Μ.Σ., αρμόδια όργανα  είναι  τα εξής:</w:t>
      </w:r>
    </w:p>
    <w:p w14:paraId="2D489159" w14:textId="77777777" w:rsidR="00C029A0" w:rsidRPr="00C029A0" w:rsidRDefault="00C029A0" w:rsidP="004A035C">
      <w:pPr>
        <w:widowControl w:val="0"/>
        <w:autoSpaceDE w:val="0"/>
        <w:autoSpaceDN w:val="0"/>
        <w:adjustRightInd w:val="0"/>
        <w:spacing w:before="36" w:line="254" w:lineRule="auto"/>
        <w:ind w:left="426" w:hanging="426"/>
        <w:rPr>
          <w:rFonts w:ascii="Times New Roman" w:eastAsia="Times New Roman" w:hAnsi="Times New Roman"/>
          <w:sz w:val="22"/>
          <w:szCs w:val="22"/>
          <w:lang w:eastAsia="en-US"/>
        </w:rPr>
      </w:pPr>
    </w:p>
    <w:p w14:paraId="53FCD6CD" w14:textId="5F4946B3" w:rsidR="00C029A0" w:rsidRPr="00C029A0" w:rsidRDefault="0010372D" w:rsidP="004A035C">
      <w:pPr>
        <w:widowControl w:val="0"/>
        <w:autoSpaceDE w:val="0"/>
        <w:autoSpaceDN w:val="0"/>
        <w:adjustRightInd w:val="0"/>
        <w:spacing w:before="36" w:line="254" w:lineRule="auto"/>
        <w:ind w:left="426" w:hanging="426"/>
        <w:rPr>
          <w:rFonts w:ascii="Times New Roman" w:eastAsia="Times New Roman" w:hAnsi="Times New Roman"/>
          <w:strike/>
          <w:sz w:val="22"/>
          <w:szCs w:val="22"/>
          <w:lang w:eastAsia="en-US"/>
        </w:rPr>
      </w:pPr>
      <w:r>
        <w:rPr>
          <w:rFonts w:ascii="Times New Roman" w:eastAsia="Times New Roman" w:hAnsi="Times New Roman"/>
          <w:sz w:val="22"/>
          <w:szCs w:val="22"/>
          <w:lang w:eastAsia="en-US"/>
        </w:rPr>
        <w:t xml:space="preserve">        α)</w:t>
      </w:r>
      <w:r w:rsidR="00C029A0" w:rsidRPr="00C029A0">
        <w:rPr>
          <w:rFonts w:ascii="Times New Roman" w:eastAsia="Times New Roman" w:hAnsi="Times New Roman"/>
          <w:b/>
          <w:sz w:val="22"/>
          <w:szCs w:val="22"/>
          <w:lang w:eastAsia="en-US"/>
        </w:rPr>
        <w:t xml:space="preserve">Η Σύγκλητος του Πανεπιστημίου Πατρών </w:t>
      </w:r>
      <w:r w:rsidR="00C029A0" w:rsidRPr="00C029A0">
        <w:rPr>
          <w:rFonts w:ascii="Times New Roman" w:eastAsia="Times New Roman" w:hAnsi="Times New Roman"/>
          <w:sz w:val="22"/>
          <w:szCs w:val="22"/>
          <w:lang w:eastAsia="en-US"/>
        </w:rPr>
        <w:t xml:space="preserve">είναι το αρμόδιο όργανο για τα θέματα ακαδημαϊκού, διοικητικού, οργανωτικού και οικονομικού χαρακτήρα του Π.Μ.Σ.. </w:t>
      </w:r>
      <w:r w:rsidR="00C029A0" w:rsidRPr="00C029A0">
        <w:rPr>
          <w:rFonts w:ascii="Times New Roman" w:eastAsia="Times New Roman" w:hAnsi="Times New Roman"/>
          <w:strike/>
          <w:sz w:val="22"/>
          <w:szCs w:val="22"/>
          <w:lang w:eastAsia="en-US"/>
        </w:rPr>
        <w:t xml:space="preserve"> </w:t>
      </w:r>
    </w:p>
    <w:p w14:paraId="25C95DA7" w14:textId="77777777" w:rsidR="00C029A0" w:rsidRPr="00C029A0" w:rsidRDefault="00C029A0" w:rsidP="004A035C">
      <w:pPr>
        <w:widowControl w:val="0"/>
        <w:autoSpaceDE w:val="0"/>
        <w:autoSpaceDN w:val="0"/>
        <w:adjustRightInd w:val="0"/>
        <w:spacing w:before="36" w:line="254" w:lineRule="auto"/>
        <w:ind w:firstLine="151"/>
        <w:rPr>
          <w:rFonts w:ascii="Times New Roman" w:eastAsia="Times New Roman" w:hAnsi="Times New Roman"/>
          <w:sz w:val="22"/>
          <w:szCs w:val="22"/>
          <w:lang w:eastAsia="en-US"/>
        </w:rPr>
      </w:pPr>
    </w:p>
    <w:p w14:paraId="391A87B7" w14:textId="77777777" w:rsidR="00C029A0" w:rsidRPr="00C029A0" w:rsidRDefault="00C029A0" w:rsidP="004A035C">
      <w:pPr>
        <w:widowControl w:val="0"/>
        <w:autoSpaceDE w:val="0"/>
        <w:autoSpaceDN w:val="0"/>
        <w:adjustRightInd w:val="0"/>
        <w:spacing w:before="21" w:line="254" w:lineRule="auto"/>
        <w:ind w:left="426"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 xml:space="preserve">β) </w:t>
      </w:r>
      <w:r w:rsidRPr="00C029A0">
        <w:rPr>
          <w:rFonts w:ascii="Times New Roman" w:eastAsia="Times New Roman" w:hAnsi="Times New Roman"/>
          <w:b/>
          <w:sz w:val="22"/>
          <w:szCs w:val="22"/>
          <w:lang w:eastAsia="en-US"/>
        </w:rPr>
        <w:t>Η Συνέλευση του Τμήματος (Σ.Τ.)</w:t>
      </w:r>
      <w:r w:rsidRPr="00C029A0">
        <w:rPr>
          <w:rFonts w:ascii="Times New Roman" w:eastAsia="Times New Roman" w:hAnsi="Times New Roman"/>
          <w:sz w:val="22"/>
          <w:szCs w:val="22"/>
          <w:lang w:eastAsia="en-US"/>
        </w:rPr>
        <w:t xml:space="preserve"> έχει τις κατωτέρω αρμοδιότητες:</w:t>
      </w:r>
    </w:p>
    <w:p w14:paraId="49D54C39" w14:textId="77777777" w:rsidR="00C029A0" w:rsidRPr="00C029A0" w:rsidRDefault="00C029A0" w:rsidP="004A035C">
      <w:pPr>
        <w:tabs>
          <w:tab w:val="left" w:pos="426"/>
        </w:tabs>
        <w:ind w:left="426"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sym w:font="Symbol" w:char="F0DE"/>
      </w:r>
      <w:r w:rsidRPr="00C029A0">
        <w:rPr>
          <w:rFonts w:ascii="Times New Roman" w:eastAsia="Times New Roman" w:hAnsi="Times New Roman"/>
          <w:sz w:val="22"/>
          <w:szCs w:val="22"/>
          <w:lang w:eastAsia="en-US"/>
        </w:rPr>
        <w:t xml:space="preserve"> Εισηγείται στη Σύγκλητο δια της Επιτροπής Μεταπτυχιακών Σπουδών για την αναγκαιότητα ίδρυσης Π.Μ.Σ. </w:t>
      </w:r>
    </w:p>
    <w:p w14:paraId="16DA1142" w14:textId="77777777" w:rsidR="00C029A0" w:rsidRPr="00C029A0" w:rsidRDefault="00C029A0" w:rsidP="004A035C">
      <w:pPr>
        <w:tabs>
          <w:tab w:val="left" w:pos="426"/>
        </w:tabs>
        <w:ind w:left="426"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sym w:font="Symbol" w:char="F0DE"/>
      </w:r>
      <w:r w:rsidRPr="00C029A0">
        <w:rPr>
          <w:rFonts w:ascii="Times New Roman" w:eastAsia="Times New Roman" w:hAnsi="Times New Roman"/>
          <w:sz w:val="22"/>
          <w:szCs w:val="22"/>
          <w:lang w:eastAsia="en-US"/>
        </w:rPr>
        <w:t xml:space="preserve"> </w:t>
      </w:r>
      <w:r w:rsidRPr="00C029A0">
        <w:rPr>
          <w:rFonts w:ascii="Times New Roman" w:eastAsia="Times New Roman" w:hAnsi="Times New Roman"/>
          <w:sz w:val="22"/>
          <w:szCs w:val="22"/>
          <w:lang w:eastAsia="en-US"/>
        </w:rPr>
        <w:tab/>
        <w:t>Εκλέγει για διετή θητεία τη Συντονιστική Επιτροπή (Σ.Ε.)</w:t>
      </w:r>
      <w:r w:rsidRPr="00C029A0">
        <w:rPr>
          <w:rFonts w:ascii="Times New Roman" w:eastAsia="Times New Roman" w:hAnsi="Times New Roman"/>
          <w:color w:val="FF0000"/>
          <w:sz w:val="22"/>
          <w:szCs w:val="22"/>
          <w:lang w:eastAsia="en-US"/>
        </w:rPr>
        <w:t xml:space="preserve"> </w:t>
      </w:r>
      <w:r w:rsidRPr="00C029A0">
        <w:rPr>
          <w:rFonts w:ascii="Times New Roman" w:eastAsia="Times New Roman" w:hAnsi="Times New Roman"/>
          <w:sz w:val="22"/>
          <w:szCs w:val="22"/>
          <w:lang w:eastAsia="en-US"/>
        </w:rPr>
        <w:t xml:space="preserve">του Π.Μ.Σ. </w:t>
      </w:r>
    </w:p>
    <w:p w14:paraId="46D4CFB1" w14:textId="77777777" w:rsidR="00C029A0" w:rsidRPr="00C029A0" w:rsidRDefault="00C029A0" w:rsidP="004A035C">
      <w:pPr>
        <w:widowControl w:val="0"/>
        <w:autoSpaceDE w:val="0"/>
        <w:autoSpaceDN w:val="0"/>
        <w:adjustRightInd w:val="0"/>
        <w:spacing w:line="254" w:lineRule="auto"/>
        <w:ind w:left="426"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sym w:font="Symbol" w:char="F0DE"/>
      </w:r>
      <w:r w:rsidRPr="00C029A0">
        <w:rPr>
          <w:rFonts w:ascii="Times New Roman" w:eastAsia="Times New Roman" w:hAnsi="Times New Roman"/>
          <w:sz w:val="22"/>
          <w:szCs w:val="22"/>
          <w:lang w:eastAsia="en-US"/>
        </w:rPr>
        <w:t xml:space="preserve"> Αναθέτει το διδακτικό έργο στους διδάσκοντες των μεταπτυχιακών μαθημάτων, ορίζει τους συντονιστές των μαθημάτων, μετά από εισήγηση της Σ.Ε.</w:t>
      </w:r>
    </w:p>
    <w:p w14:paraId="6D309469" w14:textId="77777777" w:rsidR="00C029A0" w:rsidRPr="00C029A0" w:rsidRDefault="00C029A0" w:rsidP="004A035C">
      <w:pPr>
        <w:widowControl w:val="0"/>
        <w:autoSpaceDE w:val="0"/>
        <w:autoSpaceDN w:val="0"/>
        <w:adjustRightInd w:val="0"/>
        <w:spacing w:line="254" w:lineRule="auto"/>
        <w:ind w:left="426"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sym w:font="Symbol" w:char="F0DE"/>
      </w:r>
      <w:r w:rsidRPr="00C029A0">
        <w:rPr>
          <w:rFonts w:ascii="Times New Roman" w:eastAsia="Times New Roman" w:hAnsi="Times New Roman"/>
          <w:sz w:val="22"/>
          <w:szCs w:val="22"/>
          <w:lang w:eastAsia="en-US"/>
        </w:rPr>
        <w:t xml:space="preserve"> Καλεί από την ημεδαπή ή την αλλοδαπή, ως επισκέπτες, καταξιωμένους επιστήμονες σύμφωνα με το άρθρο 36, παράγραφος 5 του Ν. 4485/2017  </w:t>
      </w:r>
    </w:p>
    <w:p w14:paraId="7BBA7B8C" w14:textId="77777777" w:rsidR="00C029A0" w:rsidRPr="00C029A0" w:rsidRDefault="00C029A0" w:rsidP="004A035C">
      <w:pPr>
        <w:widowControl w:val="0"/>
        <w:autoSpaceDE w:val="0"/>
        <w:autoSpaceDN w:val="0"/>
        <w:adjustRightInd w:val="0"/>
        <w:spacing w:line="254" w:lineRule="auto"/>
        <w:ind w:left="426"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sym w:font="Symbol" w:char="F0DE"/>
      </w:r>
      <w:r w:rsidRPr="00C029A0">
        <w:rPr>
          <w:rFonts w:ascii="Times New Roman" w:eastAsia="Times New Roman" w:hAnsi="Times New Roman"/>
          <w:sz w:val="22"/>
          <w:szCs w:val="22"/>
          <w:lang w:eastAsia="en-US"/>
        </w:rPr>
        <w:t xml:space="preserve">  Εκλέγει τον Διευθυντή του Π.Μ.Σ. μαζί με τον Αναπληρωτή του </w:t>
      </w:r>
    </w:p>
    <w:p w14:paraId="3C22B05B" w14:textId="77777777" w:rsidR="00C029A0" w:rsidRPr="00C029A0" w:rsidRDefault="00C029A0" w:rsidP="004A035C">
      <w:pPr>
        <w:widowControl w:val="0"/>
        <w:autoSpaceDE w:val="0"/>
        <w:autoSpaceDN w:val="0"/>
        <w:adjustRightInd w:val="0"/>
        <w:spacing w:line="254" w:lineRule="auto"/>
        <w:ind w:left="426"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sym w:font="Symbol" w:char="F0DE"/>
      </w:r>
      <w:r w:rsidRPr="00C029A0">
        <w:rPr>
          <w:rFonts w:ascii="Times New Roman" w:eastAsia="Times New Roman" w:hAnsi="Times New Roman"/>
          <w:sz w:val="22"/>
          <w:szCs w:val="22"/>
          <w:lang w:eastAsia="en-US"/>
        </w:rPr>
        <w:t xml:space="preserve">  Αποφασίζει για τη διαδικασία αξιολόγησης του Π.Μ.Σ. </w:t>
      </w:r>
    </w:p>
    <w:p w14:paraId="19D46EB3" w14:textId="77777777" w:rsidR="00C029A0" w:rsidRPr="00C029A0" w:rsidRDefault="00C029A0" w:rsidP="004A035C">
      <w:pPr>
        <w:widowControl w:val="0"/>
        <w:autoSpaceDE w:val="0"/>
        <w:autoSpaceDN w:val="0"/>
        <w:adjustRightInd w:val="0"/>
        <w:spacing w:line="254" w:lineRule="auto"/>
        <w:ind w:left="426"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sym w:font="Symbol" w:char="F0DE"/>
      </w:r>
      <w:r w:rsidRPr="00C029A0">
        <w:rPr>
          <w:rFonts w:ascii="Times New Roman" w:eastAsia="Times New Roman" w:hAnsi="Times New Roman"/>
          <w:sz w:val="22"/>
          <w:szCs w:val="22"/>
          <w:lang w:eastAsia="en-US"/>
        </w:rPr>
        <w:t xml:space="preserve">  Προκηρύσσει το Π.Μ.Σ. και ορίζει τον αριθμό των υποψηφίων μεταπτυχιακών φοιτητών (Μ.Φ.), μετά από εισήγηση της Σ.Ε. </w:t>
      </w:r>
    </w:p>
    <w:p w14:paraId="05A78220" w14:textId="77777777" w:rsidR="00C029A0" w:rsidRPr="00C029A0" w:rsidRDefault="00C029A0" w:rsidP="004A035C">
      <w:pPr>
        <w:widowControl w:val="0"/>
        <w:autoSpaceDE w:val="0"/>
        <w:autoSpaceDN w:val="0"/>
        <w:adjustRightInd w:val="0"/>
        <w:spacing w:line="254" w:lineRule="auto"/>
        <w:ind w:left="426"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sym w:font="Symbol" w:char="F0DE"/>
      </w:r>
      <w:r w:rsidRPr="00C029A0">
        <w:rPr>
          <w:rFonts w:ascii="Times New Roman" w:eastAsia="Times New Roman" w:hAnsi="Times New Roman"/>
          <w:sz w:val="22"/>
          <w:szCs w:val="22"/>
          <w:lang w:eastAsia="en-US"/>
        </w:rPr>
        <w:t xml:space="preserve">  Αποφασίζει για τη σύνθεση της Επιτροπής Αξιολόγησης Υποψηφίων (Ε.Α.Υ.), κατόπιν εισήγησης της Σ.Ε. </w:t>
      </w:r>
    </w:p>
    <w:p w14:paraId="0637C8D7" w14:textId="77777777" w:rsidR="00C029A0" w:rsidRPr="00C029A0" w:rsidRDefault="00C029A0" w:rsidP="004A035C">
      <w:pPr>
        <w:widowControl w:val="0"/>
        <w:autoSpaceDE w:val="0"/>
        <w:autoSpaceDN w:val="0"/>
        <w:adjustRightInd w:val="0"/>
        <w:spacing w:line="254" w:lineRule="auto"/>
        <w:ind w:left="426"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sym w:font="Symbol" w:char="F0DE"/>
      </w:r>
      <w:r w:rsidRPr="00C029A0">
        <w:rPr>
          <w:rFonts w:ascii="Times New Roman" w:eastAsia="Times New Roman" w:hAnsi="Times New Roman"/>
          <w:sz w:val="22"/>
          <w:szCs w:val="22"/>
          <w:lang w:eastAsia="en-US"/>
        </w:rPr>
        <w:t xml:space="preserve"> Επιλέγει τους εισακτέους Μ.Φ. σύμφωνα με τη σχετική προκήρυξη, την κατάθεση υποψηφιοτήτων και την εισήγηση της Σ.Ε.</w:t>
      </w:r>
    </w:p>
    <w:p w14:paraId="252090F6" w14:textId="77777777" w:rsidR="00C029A0" w:rsidRPr="00C029A0" w:rsidRDefault="00C029A0" w:rsidP="004A035C">
      <w:pPr>
        <w:widowControl w:val="0"/>
        <w:autoSpaceDE w:val="0"/>
        <w:autoSpaceDN w:val="0"/>
        <w:adjustRightInd w:val="0"/>
        <w:spacing w:line="254" w:lineRule="auto"/>
        <w:ind w:left="426"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sym w:font="Symbol" w:char="F0DE"/>
      </w:r>
      <w:r w:rsidRPr="00C029A0">
        <w:rPr>
          <w:rFonts w:ascii="Times New Roman" w:eastAsia="Times New Roman" w:hAnsi="Times New Roman"/>
          <w:sz w:val="22"/>
          <w:szCs w:val="22"/>
          <w:lang w:eastAsia="en-US"/>
        </w:rPr>
        <w:t xml:space="preserve"> Αποφασίζει για τον Εσωτερικό Κανονισμό (Ε.Κ.) και τα μέλη της Τριμελούς Εξεταστικής Επιτροπής (Τ.Ε.Ε.) για κάθε Μ.Φ., μετά από εισήγηση της Σ.Ε.</w:t>
      </w:r>
    </w:p>
    <w:p w14:paraId="6D65F153" w14:textId="77777777" w:rsidR="00C029A0" w:rsidRPr="00C029A0" w:rsidRDefault="00C029A0" w:rsidP="004A035C">
      <w:pPr>
        <w:widowControl w:val="0"/>
        <w:autoSpaceDE w:val="0"/>
        <w:autoSpaceDN w:val="0"/>
        <w:adjustRightInd w:val="0"/>
        <w:spacing w:line="254" w:lineRule="auto"/>
        <w:ind w:left="426"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sym w:font="Symbol" w:char="F0DE"/>
      </w:r>
      <w:r w:rsidRPr="00C029A0">
        <w:rPr>
          <w:rFonts w:ascii="Times New Roman" w:eastAsia="Times New Roman" w:hAnsi="Times New Roman"/>
          <w:sz w:val="22"/>
          <w:szCs w:val="22"/>
          <w:lang w:eastAsia="en-US"/>
        </w:rPr>
        <w:t xml:space="preserve">  Αποφασίζει για την κατανομή των πάσης φύσεως κονδυλίων του Π.Μ.Σ.</w:t>
      </w:r>
    </w:p>
    <w:p w14:paraId="7AE7F3B0" w14:textId="77777777" w:rsidR="00C029A0" w:rsidRPr="00C029A0" w:rsidRDefault="00C029A0" w:rsidP="004A035C">
      <w:pPr>
        <w:widowControl w:val="0"/>
        <w:autoSpaceDE w:val="0"/>
        <w:autoSpaceDN w:val="0"/>
        <w:adjustRightInd w:val="0"/>
        <w:spacing w:line="254" w:lineRule="auto"/>
        <w:ind w:left="426"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sym w:font="Symbol" w:char="F0DE"/>
      </w:r>
      <w:r w:rsidRPr="00C029A0">
        <w:rPr>
          <w:rFonts w:ascii="Times New Roman" w:eastAsia="Times New Roman" w:hAnsi="Times New Roman"/>
          <w:sz w:val="22"/>
          <w:szCs w:val="22"/>
          <w:lang w:eastAsia="en-US"/>
        </w:rPr>
        <w:t xml:space="preserve"> Εγκρίνει αποφάσεις της Σ.Ε. για θέματα που σχετίζονται με την απαλλαγή Μ.Φ. από μαθήματα που έχουν διδαχθεί σε άλλο Π.Μ.Σ.. Απαιτείται σχετική αίτηση του Μ.Φ. προς την Επιτροπή Μεταπτυχιακών Σπουδών, στην οποία πρέπει να αναγράφεται η πιθανή αντιστοίχιση με μάθημα του Π.Μ.Σ. του Τμήματος.</w:t>
      </w:r>
    </w:p>
    <w:p w14:paraId="2F7C8E91" w14:textId="77777777" w:rsidR="00C029A0" w:rsidRPr="00C029A0" w:rsidRDefault="00C029A0" w:rsidP="004A035C">
      <w:pPr>
        <w:widowControl w:val="0"/>
        <w:autoSpaceDE w:val="0"/>
        <w:autoSpaceDN w:val="0"/>
        <w:adjustRightInd w:val="0"/>
        <w:spacing w:line="254" w:lineRule="auto"/>
        <w:ind w:left="426"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sym w:font="Symbol" w:char="F0DE"/>
      </w:r>
      <w:r w:rsidRPr="00C029A0">
        <w:rPr>
          <w:rFonts w:ascii="Times New Roman" w:eastAsia="Times New Roman" w:hAnsi="Times New Roman"/>
          <w:sz w:val="22"/>
          <w:szCs w:val="22"/>
          <w:lang w:eastAsia="en-US"/>
        </w:rPr>
        <w:t xml:space="preserve"> Διαπιστώνει την επιτυχή ολοκλήρωση της φοίτησης προκειμένου να απονεμηθεί το Δίπλωμα Μεταπτυχιακών Σπουδών (Δ.Μ.Σ.).</w:t>
      </w:r>
    </w:p>
    <w:p w14:paraId="58760C3E" w14:textId="77777777" w:rsidR="00C029A0" w:rsidRPr="00C029A0" w:rsidRDefault="00C029A0" w:rsidP="004A035C">
      <w:pPr>
        <w:widowControl w:val="0"/>
        <w:autoSpaceDE w:val="0"/>
        <w:autoSpaceDN w:val="0"/>
        <w:adjustRightInd w:val="0"/>
        <w:spacing w:line="254" w:lineRule="auto"/>
        <w:ind w:left="426"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Επίσης είναι αρμόδια για κάθε άλλο θέμα που προβλέπεται από επί μέρους  διατάξεις.</w:t>
      </w:r>
    </w:p>
    <w:p w14:paraId="43C08FDF" w14:textId="77777777" w:rsidR="00C029A0" w:rsidRPr="00C029A0" w:rsidRDefault="00C029A0" w:rsidP="004A035C">
      <w:pPr>
        <w:widowControl w:val="0"/>
        <w:autoSpaceDE w:val="0"/>
        <w:autoSpaceDN w:val="0"/>
        <w:adjustRightInd w:val="0"/>
        <w:spacing w:line="254" w:lineRule="auto"/>
        <w:ind w:left="426" w:firstLine="0"/>
        <w:rPr>
          <w:rFonts w:ascii="Times New Roman" w:eastAsia="Times New Roman" w:hAnsi="Times New Roman"/>
          <w:sz w:val="22"/>
          <w:szCs w:val="22"/>
          <w:lang w:eastAsia="en-US"/>
        </w:rPr>
      </w:pPr>
    </w:p>
    <w:p w14:paraId="4D5C46B0" w14:textId="77777777" w:rsidR="00C029A0" w:rsidRPr="00C029A0" w:rsidRDefault="00C029A0" w:rsidP="004A035C">
      <w:pPr>
        <w:widowControl w:val="0"/>
        <w:autoSpaceDE w:val="0"/>
        <w:autoSpaceDN w:val="0"/>
        <w:adjustRightInd w:val="0"/>
        <w:spacing w:before="21" w:line="254" w:lineRule="auto"/>
        <w:ind w:left="426"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 xml:space="preserve">γ) </w:t>
      </w:r>
      <w:r w:rsidRPr="00C029A0">
        <w:rPr>
          <w:rFonts w:ascii="Times New Roman" w:eastAsia="Times New Roman" w:hAnsi="Times New Roman"/>
          <w:b/>
          <w:sz w:val="22"/>
          <w:szCs w:val="22"/>
          <w:lang w:eastAsia="en-US"/>
        </w:rPr>
        <w:t>Η Σ.Ε. του Π.Μ.Σ.</w:t>
      </w:r>
      <w:r w:rsidRPr="00C029A0">
        <w:rPr>
          <w:rFonts w:ascii="Times New Roman" w:eastAsia="Times New Roman" w:hAnsi="Times New Roman"/>
          <w:sz w:val="22"/>
          <w:szCs w:val="22"/>
          <w:lang w:eastAsia="en-US"/>
        </w:rPr>
        <w:t xml:space="preserve"> απαρτίζεται από πέντε (5)</w:t>
      </w:r>
      <w:r w:rsidRPr="00C029A0">
        <w:rPr>
          <w:rFonts w:ascii="Times New Roman" w:eastAsia="Times New Roman" w:hAnsi="Times New Roman"/>
          <w:color w:val="FF0000"/>
          <w:sz w:val="22"/>
          <w:szCs w:val="22"/>
          <w:lang w:eastAsia="en-US"/>
        </w:rPr>
        <w:t xml:space="preserve"> </w:t>
      </w:r>
      <w:r w:rsidRPr="00C029A0">
        <w:rPr>
          <w:rFonts w:ascii="Times New Roman" w:eastAsia="Times New Roman" w:hAnsi="Times New Roman"/>
          <w:sz w:val="22"/>
          <w:szCs w:val="22"/>
          <w:lang w:eastAsia="en-US"/>
        </w:rPr>
        <w:t>μέλη Δ.Ε.Π. του Τμήματος, τα οποία έχουν αναλάβει μεταπτυχιακό έργο ή την επίβλεψη διδακτορικών διατριβών, τα οποία εκλέγονται</w:t>
      </w:r>
      <w:r w:rsidRPr="00C029A0">
        <w:rPr>
          <w:rFonts w:ascii="Times New Roman" w:eastAsia="Times New Roman" w:hAnsi="Times New Roman"/>
          <w:color w:val="FF0000"/>
          <w:sz w:val="22"/>
          <w:szCs w:val="22"/>
          <w:lang w:eastAsia="en-US"/>
        </w:rPr>
        <w:t xml:space="preserve"> </w:t>
      </w:r>
      <w:r w:rsidRPr="00C029A0">
        <w:rPr>
          <w:rFonts w:ascii="Times New Roman" w:eastAsia="Times New Roman" w:hAnsi="Times New Roman"/>
          <w:sz w:val="22"/>
          <w:szCs w:val="22"/>
          <w:lang w:eastAsia="en-US"/>
        </w:rPr>
        <w:t>από τη Σ.Τ. και έχει την ακόλουθη σύνθεση: αποτελείται από τον Διευθυντή του Π.Μ.Σ., τον Αναπληρωτή Διευθυντή του Π.Μ.Σ. και τρείς διδάσκοντες του Π.Μ.Σ..</w:t>
      </w:r>
    </w:p>
    <w:p w14:paraId="68109E42" w14:textId="77777777" w:rsidR="00C029A0" w:rsidRPr="00C029A0" w:rsidRDefault="00C029A0" w:rsidP="004A035C">
      <w:pPr>
        <w:widowControl w:val="0"/>
        <w:autoSpaceDE w:val="0"/>
        <w:autoSpaceDN w:val="0"/>
        <w:adjustRightInd w:val="0"/>
        <w:spacing w:before="21" w:line="254" w:lineRule="auto"/>
        <w:ind w:left="426"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Η Σ.Ε. είναι αρμόδια για την παρακολούθηση και το συντονισμό  λειτουργίας του προγράμματος και ειδικότερα:</w:t>
      </w:r>
    </w:p>
    <w:p w14:paraId="60943F63" w14:textId="77777777" w:rsidR="00C029A0" w:rsidRPr="00C029A0" w:rsidRDefault="00C029A0" w:rsidP="004A035C">
      <w:pPr>
        <w:widowControl w:val="0"/>
        <w:autoSpaceDE w:val="0"/>
        <w:autoSpaceDN w:val="0"/>
        <w:adjustRightInd w:val="0"/>
        <w:spacing w:before="21" w:line="254" w:lineRule="auto"/>
        <w:ind w:left="426"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sym w:font="Symbol" w:char="F0DE"/>
      </w:r>
      <w:r w:rsidRPr="00C029A0">
        <w:rPr>
          <w:rFonts w:ascii="Times New Roman" w:eastAsia="Times New Roman" w:hAnsi="Times New Roman"/>
          <w:sz w:val="22"/>
          <w:szCs w:val="22"/>
          <w:lang w:eastAsia="en-US"/>
        </w:rPr>
        <w:t xml:space="preserve">   Φροντίζει για την προβολή του Π.Μ.Σ. και την προσέλκυση υποψηφίων </w:t>
      </w:r>
    </w:p>
    <w:p w14:paraId="3250AB02" w14:textId="77777777" w:rsidR="00C029A0" w:rsidRPr="00C029A0" w:rsidRDefault="00C029A0" w:rsidP="004A035C">
      <w:pPr>
        <w:widowControl w:val="0"/>
        <w:autoSpaceDE w:val="0"/>
        <w:autoSpaceDN w:val="0"/>
        <w:adjustRightInd w:val="0"/>
        <w:spacing w:before="21" w:line="254" w:lineRule="auto"/>
        <w:ind w:left="426"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sym w:font="Symbol" w:char="F0DE"/>
      </w:r>
      <w:r w:rsidRPr="00C029A0">
        <w:rPr>
          <w:rFonts w:ascii="Times New Roman" w:eastAsia="Times New Roman" w:hAnsi="Times New Roman"/>
          <w:sz w:val="22"/>
          <w:szCs w:val="22"/>
          <w:lang w:eastAsia="en-US"/>
        </w:rPr>
        <w:t xml:space="preserve">  Προτείνει στη Συνέλευση την προκήρυξη του Π.Μ.Σ. και τον αριθμό των υποψηφίων Μ.Φ. </w:t>
      </w:r>
    </w:p>
    <w:p w14:paraId="5BBD30BC" w14:textId="77777777" w:rsidR="00C029A0" w:rsidRPr="00C029A0" w:rsidRDefault="00C029A0" w:rsidP="004A035C">
      <w:pPr>
        <w:tabs>
          <w:tab w:val="left" w:pos="426"/>
        </w:tabs>
        <w:ind w:left="426"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sym w:font="Symbol" w:char="F0DE"/>
      </w:r>
      <w:r w:rsidRPr="00C029A0">
        <w:rPr>
          <w:rFonts w:ascii="Times New Roman" w:eastAsia="Times New Roman" w:hAnsi="Times New Roman"/>
          <w:sz w:val="22"/>
          <w:szCs w:val="22"/>
          <w:lang w:eastAsia="en-US"/>
        </w:rPr>
        <w:t xml:space="preserve">   Εισηγείται στη Συνέλευση τη σύνθεση των Ε.Α.Υ.</w:t>
      </w:r>
    </w:p>
    <w:p w14:paraId="0403814E" w14:textId="77777777" w:rsidR="00C029A0" w:rsidRPr="00C029A0" w:rsidRDefault="00C029A0" w:rsidP="004A035C">
      <w:pPr>
        <w:widowControl w:val="0"/>
        <w:autoSpaceDE w:val="0"/>
        <w:autoSpaceDN w:val="0"/>
        <w:adjustRightInd w:val="0"/>
        <w:spacing w:before="21" w:line="254" w:lineRule="auto"/>
        <w:ind w:left="426"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lastRenderedPageBreak/>
        <w:sym w:font="Symbol" w:char="F0DE"/>
      </w:r>
      <w:r w:rsidRPr="00C029A0">
        <w:rPr>
          <w:rFonts w:ascii="Times New Roman" w:eastAsia="Times New Roman" w:hAnsi="Times New Roman"/>
          <w:sz w:val="22"/>
          <w:szCs w:val="22"/>
          <w:lang w:eastAsia="en-US"/>
        </w:rPr>
        <w:t xml:space="preserve">   Ενημερώνει τη Συνέλευση για τη σειρά αξιολόγησης των υποψηφίων Μ.Φ. </w:t>
      </w:r>
    </w:p>
    <w:p w14:paraId="15843B1F" w14:textId="77777777" w:rsidR="00C029A0" w:rsidRPr="00C029A0" w:rsidRDefault="00C029A0" w:rsidP="004A035C">
      <w:pPr>
        <w:widowControl w:val="0"/>
        <w:autoSpaceDE w:val="0"/>
        <w:autoSpaceDN w:val="0"/>
        <w:adjustRightInd w:val="0"/>
        <w:spacing w:before="21" w:line="254" w:lineRule="auto"/>
        <w:ind w:left="426"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sym w:font="Symbol" w:char="F0DE"/>
      </w:r>
      <w:r w:rsidRPr="00C029A0">
        <w:rPr>
          <w:rFonts w:ascii="Times New Roman" w:eastAsia="Times New Roman" w:hAnsi="Times New Roman"/>
          <w:sz w:val="22"/>
          <w:szCs w:val="22"/>
          <w:lang w:eastAsia="en-US"/>
        </w:rPr>
        <w:t xml:space="preserve">  Εισηγείται στη Συνέλευση τον Ε.Κ. και τα μέλη της Τ.Ε.Ε. για κάθε Μ.Φ., μετά από πρόταση των Ε.Κ.</w:t>
      </w:r>
    </w:p>
    <w:p w14:paraId="0CDCC711" w14:textId="77777777" w:rsidR="00C029A0" w:rsidRPr="00C029A0" w:rsidRDefault="00C029A0" w:rsidP="004A035C">
      <w:pPr>
        <w:widowControl w:val="0"/>
        <w:autoSpaceDE w:val="0"/>
        <w:autoSpaceDN w:val="0"/>
        <w:adjustRightInd w:val="0"/>
        <w:spacing w:before="21" w:line="254" w:lineRule="auto"/>
        <w:ind w:left="426"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sym w:font="Symbol" w:char="F0DE"/>
      </w:r>
      <w:r w:rsidRPr="00C029A0">
        <w:rPr>
          <w:rFonts w:ascii="Times New Roman" w:eastAsia="Times New Roman" w:hAnsi="Times New Roman"/>
          <w:sz w:val="22"/>
          <w:szCs w:val="22"/>
          <w:lang w:eastAsia="en-US"/>
        </w:rPr>
        <w:t xml:space="preserve">   Επεξεργάζεται το πρόγραμμα μαθημάτων, εισηγείται τους συντονιστές των μαθημάτων και επιβλέπει την εφαρμογή του προγράμματος. </w:t>
      </w:r>
    </w:p>
    <w:p w14:paraId="0CCD9080" w14:textId="77777777" w:rsidR="00C029A0" w:rsidRPr="00C029A0" w:rsidRDefault="00C029A0" w:rsidP="004A035C">
      <w:pPr>
        <w:widowControl w:val="0"/>
        <w:autoSpaceDE w:val="0"/>
        <w:autoSpaceDN w:val="0"/>
        <w:adjustRightInd w:val="0"/>
        <w:spacing w:before="21" w:line="254" w:lineRule="auto"/>
        <w:ind w:left="426"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sym w:font="Symbol" w:char="F0DE"/>
      </w:r>
      <w:r w:rsidRPr="00C029A0">
        <w:rPr>
          <w:rFonts w:ascii="Times New Roman" w:eastAsia="Times New Roman" w:hAnsi="Times New Roman"/>
          <w:sz w:val="22"/>
          <w:szCs w:val="22"/>
          <w:lang w:eastAsia="en-US"/>
        </w:rPr>
        <w:t xml:space="preserve">   Ενημερώνει τη Συνέλευση για τα θέματα του Π.Μ.Σ. </w:t>
      </w:r>
    </w:p>
    <w:p w14:paraId="452D3041" w14:textId="77777777" w:rsidR="00C029A0" w:rsidRPr="00C029A0" w:rsidRDefault="00C029A0" w:rsidP="004A035C">
      <w:pPr>
        <w:widowControl w:val="0"/>
        <w:autoSpaceDE w:val="0"/>
        <w:autoSpaceDN w:val="0"/>
        <w:adjustRightInd w:val="0"/>
        <w:spacing w:before="21" w:line="254" w:lineRule="auto"/>
        <w:ind w:left="426" w:firstLine="0"/>
        <w:rPr>
          <w:rFonts w:ascii="Times New Roman" w:eastAsia="Times New Roman" w:hAnsi="Times New Roman"/>
          <w:color w:val="FF0000"/>
          <w:sz w:val="22"/>
          <w:szCs w:val="22"/>
          <w:lang w:eastAsia="en-US"/>
        </w:rPr>
      </w:pPr>
      <w:r w:rsidRPr="00C029A0">
        <w:rPr>
          <w:rFonts w:ascii="Times New Roman" w:eastAsia="Times New Roman" w:hAnsi="Times New Roman"/>
          <w:sz w:val="22"/>
          <w:szCs w:val="22"/>
          <w:lang w:eastAsia="en-US"/>
        </w:rPr>
        <w:sym w:font="Symbol" w:char="F0DE"/>
      </w:r>
      <w:r w:rsidRPr="00C029A0">
        <w:rPr>
          <w:rFonts w:ascii="Times New Roman" w:eastAsia="Times New Roman" w:hAnsi="Times New Roman"/>
          <w:sz w:val="22"/>
          <w:szCs w:val="22"/>
          <w:lang w:eastAsia="en-US"/>
        </w:rPr>
        <w:t xml:space="preserve"> Προτείνει στη Συνέλευση την κατανομή κονδυλίων του Π.Μ.Σ., συμπεριλαμβανομένων των τυχόν αμοιβών των Μ.Φ. για διδακτικά καθήκοντα (επικουρικό έργο). Προβαίνει σε ενέργειες προσέλκυσης κονδυλίων για το Π.Μ.Σ.. Είναι υπεύθυνη για την αποδοχή δωρεών προς το Π.Μ.Σ. και την έκδοση σχετικών αποδείξεων στα πλαίσια των γενικών σχετικών κανόνων του Π.Π. και σε συνεργασία με τον Ε.Λ.Κ.Ε. του Π.Π..</w:t>
      </w:r>
    </w:p>
    <w:p w14:paraId="71A0F877" w14:textId="77777777" w:rsidR="00C029A0" w:rsidRPr="00C029A0" w:rsidRDefault="00C029A0" w:rsidP="004A035C">
      <w:pPr>
        <w:widowControl w:val="0"/>
        <w:autoSpaceDE w:val="0"/>
        <w:autoSpaceDN w:val="0"/>
        <w:adjustRightInd w:val="0"/>
        <w:spacing w:before="21" w:line="254" w:lineRule="auto"/>
        <w:ind w:left="426" w:firstLine="0"/>
        <w:rPr>
          <w:rFonts w:ascii="Times New Roman" w:eastAsia="Times New Roman" w:hAnsi="Times New Roman"/>
          <w:sz w:val="22"/>
          <w:szCs w:val="22"/>
          <w:lang w:eastAsia="en-US"/>
        </w:rPr>
      </w:pPr>
    </w:p>
    <w:p w14:paraId="4768D8AD" w14:textId="77777777" w:rsidR="00C029A0" w:rsidRPr="00C029A0" w:rsidRDefault="00C029A0" w:rsidP="004A035C">
      <w:pPr>
        <w:widowControl w:val="0"/>
        <w:autoSpaceDE w:val="0"/>
        <w:autoSpaceDN w:val="0"/>
        <w:adjustRightInd w:val="0"/>
        <w:spacing w:before="21" w:line="254" w:lineRule="auto"/>
        <w:ind w:left="426"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 xml:space="preserve">δ) </w:t>
      </w:r>
      <w:r w:rsidRPr="00C029A0">
        <w:rPr>
          <w:rFonts w:ascii="Times New Roman" w:eastAsia="Times New Roman" w:hAnsi="Times New Roman"/>
          <w:b/>
          <w:sz w:val="22"/>
          <w:szCs w:val="22"/>
          <w:lang w:eastAsia="en-US"/>
        </w:rPr>
        <w:t>Η Επιτροπή Μεταπτυχιακών Σπουδών (Ε.Μ.Σ.):</w:t>
      </w:r>
      <w:r w:rsidRPr="00C029A0">
        <w:rPr>
          <w:rFonts w:ascii="Times New Roman" w:eastAsia="Times New Roman" w:hAnsi="Times New Roman"/>
          <w:sz w:val="22"/>
          <w:szCs w:val="22"/>
          <w:lang w:eastAsia="en-US"/>
        </w:rPr>
        <w:t xml:space="preserve"> αποτελείται από τον Αντιπρύτανη Ακαδημαϊκών Υποθέσεων, ο οποίος εκτελεί χρέη προέδρου και τους Κοσμήτορες ως μέλη και έχει τις αρμοδιότητες που προβλέπονται στην παράγραφο 5 του άρθρου 32 του Ν. 4485/2017.</w:t>
      </w:r>
    </w:p>
    <w:p w14:paraId="1C4D50F9" w14:textId="77777777" w:rsidR="00C029A0" w:rsidRPr="00C029A0" w:rsidRDefault="00C029A0" w:rsidP="004A035C">
      <w:pPr>
        <w:widowControl w:val="0"/>
        <w:autoSpaceDE w:val="0"/>
        <w:autoSpaceDN w:val="0"/>
        <w:adjustRightInd w:val="0"/>
        <w:spacing w:before="21" w:line="254" w:lineRule="auto"/>
        <w:ind w:left="426" w:firstLine="0"/>
        <w:rPr>
          <w:rFonts w:ascii="Times New Roman" w:eastAsia="Times New Roman" w:hAnsi="Times New Roman"/>
          <w:color w:val="FF0000"/>
          <w:sz w:val="22"/>
          <w:szCs w:val="22"/>
          <w:lang w:eastAsia="en-US"/>
        </w:rPr>
      </w:pPr>
      <w:r w:rsidRPr="00C029A0">
        <w:rPr>
          <w:rFonts w:ascii="Times New Roman" w:eastAsia="Times New Roman" w:hAnsi="Times New Roman"/>
          <w:color w:val="FF0000"/>
          <w:sz w:val="22"/>
          <w:szCs w:val="22"/>
          <w:lang w:eastAsia="en-US"/>
        </w:rPr>
        <w:t xml:space="preserve"> </w:t>
      </w:r>
    </w:p>
    <w:p w14:paraId="5D28180D" w14:textId="77777777" w:rsidR="00C029A0" w:rsidRPr="00C029A0" w:rsidRDefault="00C029A0" w:rsidP="004A035C">
      <w:pPr>
        <w:widowControl w:val="0"/>
        <w:autoSpaceDE w:val="0"/>
        <w:autoSpaceDN w:val="0"/>
        <w:adjustRightInd w:val="0"/>
        <w:spacing w:line="254" w:lineRule="auto"/>
        <w:ind w:left="426"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 xml:space="preserve">ε) </w:t>
      </w:r>
      <w:r w:rsidRPr="00C029A0">
        <w:rPr>
          <w:rFonts w:ascii="Times New Roman" w:eastAsia="Times New Roman" w:hAnsi="Times New Roman"/>
          <w:b/>
          <w:sz w:val="22"/>
          <w:szCs w:val="22"/>
          <w:lang w:eastAsia="en-US"/>
        </w:rPr>
        <w:t xml:space="preserve">Ο Διευθυντής Σπουδών του Π.Μ.Σ. (Δ.Σ.Μ.Π.Σ.) </w:t>
      </w:r>
      <w:r w:rsidRPr="00C029A0">
        <w:rPr>
          <w:rFonts w:ascii="Times New Roman" w:eastAsia="Times New Roman" w:hAnsi="Times New Roman"/>
          <w:sz w:val="22"/>
          <w:szCs w:val="22"/>
          <w:lang w:eastAsia="en-US"/>
        </w:rPr>
        <w:t xml:space="preserve">προεδρεύει της Συντονιστικής Επιτροπής και ορίζεται μαζί με τον Αναπληρωτή του με απόφαση της Συνέλευσης για  διετή θητεία. Ο Δ.Σ.Π.Μ.Σ. εισηγείται στη Συνέλευση κάθε  θέμα  που αφορά  στην αποτελεσματική εφαρμογή του Π.Μ.Σ. και ειδικότερα ασκεί  τα κατωτέρω καθήκοντα : </w:t>
      </w:r>
    </w:p>
    <w:p w14:paraId="662FA262" w14:textId="77777777" w:rsidR="00C029A0" w:rsidRPr="00C029A0" w:rsidRDefault="00C029A0" w:rsidP="004A035C">
      <w:pPr>
        <w:ind w:left="426"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sym w:font="Symbol" w:char="F0DE"/>
      </w:r>
      <w:r w:rsidRPr="00C029A0">
        <w:rPr>
          <w:rFonts w:ascii="Times New Roman" w:eastAsia="Times New Roman" w:hAnsi="Times New Roman"/>
          <w:sz w:val="22"/>
          <w:szCs w:val="22"/>
          <w:lang w:eastAsia="en-US"/>
        </w:rPr>
        <w:t xml:space="preserve"> Έχει την ευθύνη σύνταξης αναλυτικού απολογισμού του ερευνητικού και εκπαιδευτικού έργου του Π.Μ.Σ. </w:t>
      </w:r>
    </w:p>
    <w:p w14:paraId="4C756683" w14:textId="77777777" w:rsidR="00C029A0" w:rsidRPr="00C029A0" w:rsidRDefault="00C029A0" w:rsidP="004A035C">
      <w:pPr>
        <w:widowControl w:val="0"/>
        <w:autoSpaceDE w:val="0"/>
        <w:autoSpaceDN w:val="0"/>
        <w:adjustRightInd w:val="0"/>
        <w:spacing w:before="21" w:line="254" w:lineRule="auto"/>
        <w:ind w:left="426"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sym w:font="Symbol" w:char="F0DE"/>
      </w:r>
      <w:r w:rsidRPr="00C029A0">
        <w:rPr>
          <w:rFonts w:ascii="Times New Roman" w:eastAsia="Times New Roman" w:hAnsi="Times New Roman"/>
          <w:sz w:val="22"/>
          <w:szCs w:val="22"/>
          <w:lang w:eastAsia="en-US"/>
        </w:rPr>
        <w:t xml:space="preserve"> Εισηγείται στη Συνέλευση όλα τα θέματα που άπτονται του Π.Μ.Σ. μεταφέροντας τις αποφάσεις της Σ.Ε.</w:t>
      </w:r>
    </w:p>
    <w:p w14:paraId="4EEA926B" w14:textId="77777777" w:rsidR="00C029A0" w:rsidRPr="00C029A0" w:rsidRDefault="00C029A0" w:rsidP="004A035C">
      <w:pPr>
        <w:widowControl w:val="0"/>
        <w:autoSpaceDE w:val="0"/>
        <w:autoSpaceDN w:val="0"/>
        <w:adjustRightInd w:val="0"/>
        <w:spacing w:before="21" w:line="254" w:lineRule="auto"/>
        <w:ind w:left="426"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sym w:font="Symbol" w:char="F0DE"/>
      </w:r>
      <w:r w:rsidRPr="00C029A0">
        <w:rPr>
          <w:rFonts w:ascii="Times New Roman" w:eastAsia="Times New Roman" w:hAnsi="Times New Roman"/>
          <w:sz w:val="22"/>
          <w:szCs w:val="22"/>
          <w:lang w:eastAsia="en-US"/>
        </w:rPr>
        <w:t xml:space="preserve"> Έχει την ευθύνη για την απρόσκοπτη λειτουργία του Π.Μ.Σ.</w:t>
      </w:r>
    </w:p>
    <w:p w14:paraId="1800031E" w14:textId="77777777" w:rsidR="00C029A0" w:rsidRPr="00C029A0" w:rsidRDefault="00C029A0" w:rsidP="004A035C">
      <w:pPr>
        <w:widowControl w:val="0"/>
        <w:autoSpaceDE w:val="0"/>
        <w:autoSpaceDN w:val="0"/>
        <w:adjustRightInd w:val="0"/>
        <w:spacing w:before="21" w:line="254" w:lineRule="auto"/>
        <w:ind w:left="426"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sym w:font="Symbol" w:char="F0DE"/>
      </w:r>
      <w:r w:rsidRPr="00C029A0">
        <w:rPr>
          <w:rFonts w:ascii="Times New Roman" w:eastAsia="Times New Roman" w:hAnsi="Times New Roman"/>
          <w:sz w:val="22"/>
          <w:szCs w:val="22"/>
          <w:lang w:eastAsia="en-US"/>
        </w:rPr>
        <w:t xml:space="preserve"> Φροντίζει για την εφαρμογή των αποφάσεων της Σ.Ε.</w:t>
      </w:r>
    </w:p>
    <w:p w14:paraId="53844D1F" w14:textId="77777777" w:rsidR="00C029A0" w:rsidRPr="00C029A0" w:rsidRDefault="00C029A0" w:rsidP="004A035C">
      <w:pPr>
        <w:widowControl w:val="0"/>
        <w:autoSpaceDE w:val="0"/>
        <w:autoSpaceDN w:val="0"/>
        <w:adjustRightInd w:val="0"/>
        <w:spacing w:before="21" w:line="254" w:lineRule="auto"/>
        <w:ind w:left="426"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 xml:space="preserve">Ο Δ.Σ.Π.Μ.Σ. εισηγείται γενικότερα στα αρμόδια όργανα για κάθε θέμα που αφορά στην αποτελεσματική λειτουργία του προγράμματος. </w:t>
      </w:r>
    </w:p>
    <w:p w14:paraId="158F7315" w14:textId="77777777" w:rsidR="00C029A0" w:rsidRPr="00C029A0" w:rsidRDefault="00C029A0" w:rsidP="004A035C">
      <w:pPr>
        <w:widowControl w:val="0"/>
        <w:autoSpaceDE w:val="0"/>
        <w:autoSpaceDN w:val="0"/>
        <w:adjustRightInd w:val="0"/>
        <w:spacing w:before="21" w:line="254" w:lineRule="auto"/>
        <w:ind w:left="426" w:firstLine="0"/>
        <w:rPr>
          <w:rFonts w:ascii="Times New Roman" w:eastAsia="Times New Roman" w:hAnsi="Times New Roman"/>
          <w:sz w:val="22"/>
          <w:szCs w:val="22"/>
          <w:lang w:eastAsia="en-US"/>
        </w:rPr>
      </w:pPr>
    </w:p>
    <w:p w14:paraId="3B3EB7C8" w14:textId="77777777" w:rsidR="00C029A0" w:rsidRPr="00C029A0" w:rsidRDefault="00C029A0" w:rsidP="004A035C">
      <w:pPr>
        <w:widowControl w:val="0"/>
        <w:autoSpaceDE w:val="0"/>
        <w:autoSpaceDN w:val="0"/>
        <w:adjustRightInd w:val="0"/>
        <w:spacing w:before="21" w:line="254" w:lineRule="auto"/>
        <w:ind w:left="426" w:firstLine="0"/>
        <w:rPr>
          <w:rFonts w:ascii="Times New Roman" w:eastAsia="Times New Roman" w:hAnsi="Times New Roman"/>
          <w:sz w:val="22"/>
          <w:szCs w:val="22"/>
          <w:lang w:eastAsia="en-US"/>
        </w:rPr>
      </w:pPr>
      <w:proofErr w:type="spellStart"/>
      <w:r w:rsidRPr="00C029A0">
        <w:rPr>
          <w:rFonts w:ascii="Times New Roman" w:eastAsia="Times New Roman" w:hAnsi="Times New Roman"/>
          <w:sz w:val="22"/>
          <w:szCs w:val="22"/>
          <w:lang w:eastAsia="en-US"/>
        </w:rPr>
        <w:t>στ</w:t>
      </w:r>
      <w:proofErr w:type="spellEnd"/>
      <w:r w:rsidRPr="00C029A0">
        <w:rPr>
          <w:rFonts w:ascii="Times New Roman" w:eastAsia="Times New Roman" w:hAnsi="Times New Roman"/>
          <w:sz w:val="22"/>
          <w:szCs w:val="22"/>
          <w:lang w:eastAsia="en-US"/>
        </w:rPr>
        <w:t xml:space="preserve">) </w:t>
      </w:r>
      <w:r w:rsidRPr="00C029A0">
        <w:rPr>
          <w:rFonts w:ascii="Times New Roman" w:eastAsia="Times New Roman" w:hAnsi="Times New Roman"/>
          <w:b/>
          <w:sz w:val="22"/>
          <w:szCs w:val="22"/>
          <w:lang w:eastAsia="en-US"/>
        </w:rPr>
        <w:t>Ο Αναπληρωτής Πρυτάνεως Ακαδημαϊκών και Διεθνών Θεμάτων</w:t>
      </w:r>
      <w:r w:rsidRPr="00C029A0">
        <w:rPr>
          <w:rFonts w:ascii="Times New Roman" w:eastAsia="Times New Roman" w:hAnsi="Times New Roman"/>
          <w:sz w:val="22"/>
          <w:szCs w:val="22"/>
          <w:lang w:eastAsia="en-US"/>
        </w:rPr>
        <w:t xml:space="preserve"> του Πανεπιστημίου Πατρών  έχει  την  εποπτεία  και τον γενικότερο συντονισμό  των  μεταπτυχιακών σπουδών, σε επίπεδο Ιδρύματος.</w:t>
      </w:r>
    </w:p>
    <w:p w14:paraId="701D549C" w14:textId="77777777" w:rsidR="00C029A0" w:rsidRPr="00C029A0" w:rsidRDefault="00C029A0" w:rsidP="004A035C">
      <w:pPr>
        <w:widowControl w:val="0"/>
        <w:autoSpaceDE w:val="0"/>
        <w:autoSpaceDN w:val="0"/>
        <w:adjustRightInd w:val="0"/>
        <w:spacing w:before="21" w:line="254" w:lineRule="auto"/>
        <w:ind w:firstLine="0"/>
        <w:rPr>
          <w:rFonts w:ascii="Times New Roman" w:eastAsia="Times New Roman" w:hAnsi="Times New Roman"/>
          <w:sz w:val="22"/>
          <w:szCs w:val="22"/>
          <w:lang w:eastAsia="en-US"/>
        </w:rPr>
      </w:pPr>
    </w:p>
    <w:p w14:paraId="37EF7447" w14:textId="5C0BDCC2" w:rsidR="00C029A0" w:rsidRPr="00C029A0" w:rsidRDefault="00C029A0" w:rsidP="004A035C">
      <w:pPr>
        <w:ind w:left="426" w:hanging="426"/>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3.2 Τη διδασκαλία του Π.Μ.Σ. μπορούν να αναλαμβάνουν οι αναφερόμενοι στις διατάξεις του άρθρου 36 του Ν. 4485/2017</w:t>
      </w:r>
      <w:r w:rsidR="005D7EAF">
        <w:rPr>
          <w:rFonts w:ascii="Times New Roman" w:eastAsia="Times New Roman" w:hAnsi="Times New Roman"/>
          <w:sz w:val="22"/>
          <w:szCs w:val="22"/>
          <w:lang w:eastAsia="en-US"/>
        </w:rPr>
        <w:t xml:space="preserve">. </w:t>
      </w:r>
      <w:r w:rsidRPr="00C029A0">
        <w:rPr>
          <w:rFonts w:ascii="Times New Roman" w:eastAsia="Times New Roman" w:hAnsi="Times New Roman"/>
          <w:sz w:val="22"/>
          <w:szCs w:val="22"/>
          <w:lang w:eastAsia="en-US"/>
        </w:rPr>
        <w:t xml:space="preserve">Οι διδάσκοντες σε Π.Μ.Σ. προέρχονται κατά εξήντα τοις εκατό (60%) τουλάχιστον από μέλη Δ.Ε.Π. και Ε.Ε.Π., Ε.ΔΙ.Π. και Ε.Τ.Ε.Π., Ομότιμους Καθηγητές ή </w:t>
      </w:r>
      <w:proofErr w:type="spellStart"/>
      <w:r w:rsidRPr="00C029A0">
        <w:rPr>
          <w:rFonts w:ascii="Times New Roman" w:eastAsia="Times New Roman" w:hAnsi="Times New Roman"/>
          <w:sz w:val="22"/>
          <w:szCs w:val="22"/>
          <w:lang w:eastAsia="en-US"/>
        </w:rPr>
        <w:t>αφυπηρετήσαντα</w:t>
      </w:r>
      <w:proofErr w:type="spellEnd"/>
      <w:r w:rsidRPr="00C029A0">
        <w:rPr>
          <w:rFonts w:ascii="Times New Roman" w:eastAsia="Times New Roman" w:hAnsi="Times New Roman"/>
          <w:sz w:val="22"/>
          <w:szCs w:val="22"/>
          <w:lang w:eastAsia="en-US"/>
        </w:rPr>
        <w:t xml:space="preserve"> μέλη Δ.Ε.Π. του οικείου Τμήματος ή διδάσκοντες σύμφωνα με το </w:t>
      </w:r>
      <w:proofErr w:type="spellStart"/>
      <w:r w:rsidRPr="00C029A0">
        <w:rPr>
          <w:rFonts w:ascii="Times New Roman" w:eastAsia="Times New Roman" w:hAnsi="Times New Roman"/>
          <w:sz w:val="22"/>
          <w:szCs w:val="22"/>
          <w:lang w:eastAsia="en-US"/>
        </w:rPr>
        <w:t>π.δ.</w:t>
      </w:r>
      <w:proofErr w:type="spellEnd"/>
      <w:r w:rsidRPr="00C029A0">
        <w:rPr>
          <w:rFonts w:ascii="Times New Roman" w:eastAsia="Times New Roman" w:hAnsi="Times New Roman"/>
          <w:sz w:val="22"/>
          <w:szCs w:val="22"/>
          <w:lang w:eastAsia="en-US"/>
        </w:rPr>
        <w:t xml:space="preserve"> 407/1980 (Α΄ 112) ή το άρθρο 19 του ν. 1404/1983 (Α΄ 173) ή την παρ. 7 του άρθρου 29 του ν. 4009/2011. Τα μέλη Ε.Ε.Π., Ε.ΔΙ.Π. και Ε.Τ.Ε.Π. πρέπει να είναι κάτοχοι Δ.Δ., εκτός αν το γνωστικό τους αντικείμενο είναι εξαιρετικής και αδιαμφισβήτητης ιδιαιτερότητας για το οποίο δεν είναι δυνατή ή συνήθης η εκπόνηση Δ.Δ.. Η Σ.Τ. αξιολογεί τις ανάγκες του Π.Μ.Σ. σε διδακτικό προσωπικό και, εφόσον τα υφιστάμενα μέλη Δ.Ε.Π., Ε.Ε.Π., Ε.ΔΙ.Π. και Ε.Τ.Ε.Π., </w:t>
      </w:r>
      <w:proofErr w:type="spellStart"/>
      <w:r w:rsidRPr="00C029A0">
        <w:rPr>
          <w:rFonts w:ascii="Times New Roman" w:eastAsia="Times New Roman" w:hAnsi="Times New Roman"/>
          <w:sz w:val="22"/>
          <w:szCs w:val="22"/>
          <w:lang w:eastAsia="en-US"/>
        </w:rPr>
        <w:t>αφυπηρετήσαντα</w:t>
      </w:r>
      <w:proofErr w:type="spellEnd"/>
      <w:r w:rsidRPr="00C029A0">
        <w:rPr>
          <w:rFonts w:ascii="Times New Roman" w:eastAsia="Times New Roman" w:hAnsi="Times New Roman"/>
          <w:sz w:val="22"/>
          <w:szCs w:val="22"/>
          <w:lang w:eastAsia="en-US"/>
        </w:rPr>
        <w:t xml:space="preserve"> μέλη Δ.Ε.Π. και οι διδάσκοντες σύμφωνα με το </w:t>
      </w:r>
      <w:proofErr w:type="spellStart"/>
      <w:r w:rsidRPr="00C029A0">
        <w:rPr>
          <w:rFonts w:ascii="Times New Roman" w:eastAsia="Times New Roman" w:hAnsi="Times New Roman"/>
          <w:sz w:val="22"/>
          <w:szCs w:val="22"/>
          <w:lang w:eastAsia="en-US"/>
        </w:rPr>
        <w:t>π.δ.</w:t>
      </w:r>
      <w:proofErr w:type="spellEnd"/>
      <w:r w:rsidRPr="00C029A0">
        <w:rPr>
          <w:rFonts w:ascii="Times New Roman" w:eastAsia="Times New Roman" w:hAnsi="Times New Roman"/>
          <w:sz w:val="22"/>
          <w:szCs w:val="22"/>
          <w:lang w:eastAsia="en-US"/>
        </w:rPr>
        <w:t xml:space="preserve"> 407/1980 (Α΄ 112) ή το άρθρο 19 του ν. 1404/1983 (Α΄ 173) ή την παρ. 7 του άρθρου 29 του ν. 4009/2011, δεν επαρκούν, με αιτιολογημένη απόφασή της αποφασίζει την ανάθεση διδακτικού έργου σε μέλη Δ.Ε.Π. άλλων Τμημάτων του ιδίου Α.Ε.Ι ή την πρόσκληση μελών Δ.Ε.Π. άλλων Α.Ε.Ι ή ερευνητών από ερευνητικά κέντρα του άρθρου 13Α του ν. 4310/2014 (Α΄ 258), συμπεριλαμβανομένων των ερευνητικών κέντρων της Ακαδημίας Αθηνών και του Ιδρύματος </w:t>
      </w:r>
      <w:proofErr w:type="spellStart"/>
      <w:r w:rsidRPr="00C029A0">
        <w:rPr>
          <w:rFonts w:ascii="Times New Roman" w:eastAsia="Times New Roman" w:hAnsi="Times New Roman"/>
          <w:sz w:val="22"/>
          <w:szCs w:val="22"/>
          <w:lang w:eastAsia="en-US"/>
        </w:rPr>
        <w:t>Ιατροβιολογικών</w:t>
      </w:r>
      <w:proofErr w:type="spellEnd"/>
      <w:r w:rsidRPr="00C029A0">
        <w:rPr>
          <w:rFonts w:ascii="Times New Roman" w:eastAsia="Times New Roman" w:hAnsi="Times New Roman"/>
          <w:sz w:val="22"/>
          <w:szCs w:val="22"/>
          <w:lang w:eastAsia="en-US"/>
        </w:rPr>
        <w:t xml:space="preserve"> Ερευνών της Ακαδημίας Αθηνών ή νέες προσλήψεις/συμβάσεις σύμφωνα με τις ανωτέρω διατάξεις. Με απόφαση της Συνέλευσης, η οποία λαμβάνεται ύστερα από εισήγηση του Δ.Σ.Π.Μ.Σ., καλούνται από την ημεδαπή ή την αλλοδαπή, ως επισκέπτες, καταξιωμένοι επιστήμονες που έχουν θέση ή προσόντα καθηγητή ή ερευνητή σε ερευνητικό κέντρο, ή επιστήμονες αναγνωρισμένου κύρους με εξειδικευμένες γνώσεις ή σχετική εμπειρία στο γνωστικό αντικείμενο του Π.Μ.Σ., για την κάλυψη εκπαιδευτικών αναγκών του Π.Μ.Σ.. Η πρόσκληση επισκέπτη από την αλλοδαπή πραγματοποιείται μόνον εφόσον του ανατίθεται διδασκαλία, με τη διαδικασία και όσα ειδικότερα ορίζονται στον παρόντα Κανονισμό Μεταπτυχιακών Σπουδών, κατά τα ισχύοντα για την ανάθεση διδασκαλίας στα μέλη Δ.Ε.Π. του Ιδρύματος, εκτός αν ο καλούμενος διδάσκει εθελοντικά, χωρίς αμοιβή, αποζημίωση ή άλλη οικονομική απολαβή πλην των οδοιπορικών του (Δ9, άρθρο 2 του ν. 4336/2015). Επικουρικό έργο μπορούν να ασκούν Υποψήφιοι Διδάκτορες.</w:t>
      </w:r>
    </w:p>
    <w:p w14:paraId="784C9A36" w14:textId="68E0B281" w:rsidR="00C029A0" w:rsidRPr="00C029A0" w:rsidRDefault="0010372D" w:rsidP="004A035C">
      <w:pPr>
        <w:ind w:left="426" w:hanging="426"/>
        <w:rPr>
          <w:rFonts w:ascii="Times New Roman" w:eastAsia="Times New Roman" w:hAnsi="Times New Roman"/>
          <w:sz w:val="22"/>
          <w:szCs w:val="22"/>
          <w:lang w:eastAsia="en-US"/>
        </w:rPr>
      </w:pPr>
      <w:r>
        <w:rPr>
          <w:rFonts w:ascii="Times New Roman" w:eastAsia="Times New Roman" w:hAnsi="Times New Roman"/>
          <w:sz w:val="22"/>
          <w:szCs w:val="22"/>
          <w:lang w:eastAsia="en-US"/>
        </w:rPr>
        <w:t xml:space="preserve">       </w:t>
      </w:r>
      <w:r w:rsidR="00C029A0" w:rsidRPr="00C029A0">
        <w:rPr>
          <w:rFonts w:ascii="Times New Roman" w:eastAsia="Times New Roman" w:hAnsi="Times New Roman"/>
          <w:sz w:val="22"/>
          <w:szCs w:val="22"/>
          <w:lang w:eastAsia="en-US"/>
        </w:rPr>
        <w:t xml:space="preserve">Η ανάθεση της διδασκαλίας μεταπτυχιακού μαθήματος που περιλαμβάνεται στο Π.Σ. του Π.Μ.Σ. γίνεται από τη Σ.Ε. και μπορεί να περιλαμβάνει περισσότερα του ενός μέλη Δ.Ε.Π.. Εξ’ αυτών, ένα μέλος Δ.Ε.Π. </w:t>
      </w:r>
      <w:r w:rsidR="00C029A0" w:rsidRPr="00C029A0">
        <w:rPr>
          <w:rFonts w:ascii="Times New Roman" w:eastAsia="Times New Roman" w:hAnsi="Times New Roman"/>
          <w:sz w:val="22"/>
          <w:szCs w:val="22"/>
          <w:lang w:eastAsia="en-US"/>
        </w:rPr>
        <w:lastRenderedPageBreak/>
        <w:t>προτείνεται από τη Σ.Ε. ως Συντονιστής (Σ.Μ.). Εκτός του συντονισμού της διδασκαλίας, ο Σ.Μ. μπορεί να εισηγείται τη συμμετοχή στη διδασκαλία και άλλων διδασκόντων με τα τυπικά προσόντα που προαναφέρθηκαν. Σε κάθε περίπτωση έχει την ευθύνη της ομαλής διεκπεραίωσης του μαθήματος, της επικοινωνίας με την Γραμματεία, της ενημέρωσης της Σ.Ε., της παροχής στοιχείων σχετικών με το μάθημα, του ελέγχου και της τήρησης του απουσιολογίου και του βαθμολογίου.</w:t>
      </w:r>
    </w:p>
    <w:p w14:paraId="2DC50254" w14:textId="4648F119" w:rsidR="00C029A0" w:rsidRPr="00C029A0" w:rsidRDefault="0010372D" w:rsidP="004A035C">
      <w:pPr>
        <w:ind w:left="426" w:hanging="426"/>
        <w:rPr>
          <w:rFonts w:ascii="Times New Roman" w:eastAsia="Times New Roman" w:hAnsi="Times New Roman"/>
          <w:sz w:val="22"/>
          <w:szCs w:val="22"/>
          <w:lang w:eastAsia="en-US"/>
        </w:rPr>
      </w:pPr>
      <w:r>
        <w:rPr>
          <w:rFonts w:ascii="Times New Roman" w:eastAsia="Times New Roman" w:hAnsi="Times New Roman"/>
          <w:sz w:val="22"/>
          <w:szCs w:val="22"/>
          <w:lang w:eastAsia="en-US"/>
        </w:rPr>
        <w:t xml:space="preserve">        </w:t>
      </w:r>
      <w:r w:rsidR="00C029A0" w:rsidRPr="00C029A0">
        <w:rPr>
          <w:rFonts w:ascii="Times New Roman" w:eastAsia="Times New Roman" w:hAnsi="Times New Roman"/>
          <w:sz w:val="22"/>
          <w:szCs w:val="22"/>
          <w:lang w:eastAsia="en-US"/>
        </w:rPr>
        <w:t>Στις υποχρεώσεις των διδασκόντων περιλαμβάνονται μεταξύ άλλων η περιγραφή του μαθήματος ή των διαλέξεων, η παράθεση σχετικής βιβλιογραφίας, ο τρόπος εξέτασης του μαθήματος, η επικοινωνία με τους/τις μεταπτυχιακούς/</w:t>
      </w:r>
      <w:proofErr w:type="spellStart"/>
      <w:r w:rsidR="00C029A0" w:rsidRPr="00C029A0">
        <w:rPr>
          <w:rFonts w:ascii="Times New Roman" w:eastAsia="Times New Roman" w:hAnsi="Times New Roman"/>
          <w:sz w:val="22"/>
          <w:szCs w:val="22"/>
          <w:lang w:eastAsia="en-US"/>
        </w:rPr>
        <w:t>κες</w:t>
      </w:r>
      <w:proofErr w:type="spellEnd"/>
      <w:r w:rsidR="00C029A0" w:rsidRPr="00C029A0">
        <w:rPr>
          <w:rFonts w:ascii="Times New Roman" w:eastAsia="Times New Roman" w:hAnsi="Times New Roman"/>
          <w:sz w:val="22"/>
          <w:szCs w:val="22"/>
          <w:lang w:eastAsia="en-US"/>
        </w:rPr>
        <w:t xml:space="preserve"> φοιτητές/</w:t>
      </w:r>
      <w:proofErr w:type="spellStart"/>
      <w:r w:rsidR="00C029A0" w:rsidRPr="00C029A0">
        <w:rPr>
          <w:rFonts w:ascii="Times New Roman" w:eastAsia="Times New Roman" w:hAnsi="Times New Roman"/>
          <w:sz w:val="22"/>
          <w:szCs w:val="22"/>
          <w:lang w:eastAsia="en-US"/>
        </w:rPr>
        <w:t>τριες</w:t>
      </w:r>
      <w:proofErr w:type="spellEnd"/>
      <w:r w:rsidR="00C029A0" w:rsidRPr="00C029A0">
        <w:rPr>
          <w:rFonts w:ascii="Times New Roman" w:eastAsia="Times New Roman" w:hAnsi="Times New Roman"/>
          <w:sz w:val="22"/>
          <w:szCs w:val="22"/>
          <w:lang w:eastAsia="en-US"/>
        </w:rPr>
        <w:t xml:space="preserve">. </w:t>
      </w:r>
    </w:p>
    <w:p w14:paraId="79F71BF7" w14:textId="5AD9579B" w:rsidR="00C029A0" w:rsidRPr="00C029A0" w:rsidRDefault="0010372D" w:rsidP="004A035C">
      <w:pPr>
        <w:ind w:left="426" w:hanging="426"/>
        <w:rPr>
          <w:rFonts w:ascii="Times New Roman" w:eastAsia="Times New Roman" w:hAnsi="Times New Roman"/>
          <w:sz w:val="22"/>
          <w:szCs w:val="22"/>
          <w:lang w:eastAsia="en-US"/>
        </w:rPr>
      </w:pPr>
      <w:r>
        <w:rPr>
          <w:rFonts w:ascii="Times New Roman" w:eastAsia="Times New Roman" w:hAnsi="Times New Roman"/>
          <w:sz w:val="22"/>
          <w:szCs w:val="22"/>
          <w:lang w:eastAsia="en-US"/>
        </w:rPr>
        <w:t xml:space="preserve">        </w:t>
      </w:r>
      <w:r w:rsidR="00C029A0" w:rsidRPr="00C029A0">
        <w:rPr>
          <w:rFonts w:ascii="Times New Roman" w:eastAsia="Times New Roman" w:hAnsi="Times New Roman"/>
          <w:sz w:val="22"/>
          <w:szCs w:val="22"/>
          <w:lang w:eastAsia="en-US"/>
        </w:rPr>
        <w:t xml:space="preserve">Καθήκοντα Επιβλέποντα Καθηγητή (Ε.Κ.) μπορούν να αναλάβουν μέλη Δ.Ε.Π. του Τμήματος, τα οποία δραστηριοποιούνται στο ευρύτερο επιστημονικό πεδίο του Π.Μ.Σ. και όποια άλλα μέλη Δ.Ε.Π. έχουν ανάθεση διδασκαλίας σε αυτό. </w:t>
      </w:r>
    </w:p>
    <w:p w14:paraId="17F8CF90" w14:textId="77777777" w:rsidR="00C029A0" w:rsidRPr="00C029A0" w:rsidRDefault="00C029A0" w:rsidP="004A035C">
      <w:pPr>
        <w:spacing w:after="120"/>
        <w:ind w:firstLine="0"/>
        <w:rPr>
          <w:rFonts w:ascii="Times New Roman" w:eastAsia="Times New Roman" w:hAnsi="Times New Roman"/>
          <w:b/>
          <w:bCs/>
          <w:sz w:val="22"/>
          <w:szCs w:val="22"/>
          <w:lang w:eastAsia="en-US"/>
        </w:rPr>
      </w:pPr>
    </w:p>
    <w:p w14:paraId="3F3F9277" w14:textId="77777777" w:rsidR="00C029A0" w:rsidRPr="00C029A0" w:rsidRDefault="00C029A0" w:rsidP="004A035C">
      <w:pPr>
        <w:spacing w:after="120"/>
        <w:ind w:firstLine="0"/>
        <w:rPr>
          <w:rFonts w:ascii="Times New Roman" w:eastAsia="Times New Roman" w:hAnsi="Times New Roman"/>
          <w:b/>
          <w:bCs/>
          <w:sz w:val="22"/>
          <w:szCs w:val="22"/>
          <w:lang w:eastAsia="en-US"/>
        </w:rPr>
      </w:pPr>
      <w:r w:rsidRPr="00C029A0">
        <w:rPr>
          <w:rFonts w:ascii="Times New Roman" w:eastAsia="Times New Roman" w:hAnsi="Times New Roman"/>
          <w:b/>
          <w:bCs/>
          <w:sz w:val="22"/>
          <w:szCs w:val="22"/>
          <w:lang w:eastAsia="en-US"/>
        </w:rPr>
        <w:t>Άρθρο 4. ΕΙΣΑΓΩΓΗ ΜΕΤΑΠΤΥΧΙΑΚΩΝ ΦΟΙΤΗΤΩΝ</w:t>
      </w:r>
    </w:p>
    <w:p w14:paraId="04E2C031" w14:textId="77777777" w:rsidR="00C029A0" w:rsidRPr="00C029A0" w:rsidRDefault="00C029A0" w:rsidP="004A035C">
      <w:pPr>
        <w:ind w:left="284" w:hanging="284"/>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4.1 Για την εισαγωγή Μ.Φ. διενεργείται προκήρυξη (Πρόσκληση Εκδήλωσης Ενδιαφέροντος) με εισήγηση της Σ.Ε. και απόφαση της Σ.Τ. του Π.Μ.Σ. δύο φορές το χρόνο, τους μήνες Νοέμβριο/Δεκέμβριο και Μάιο/Ιούνιο, σε ημερομηνίες που ορίζονται από την Σ.Τ.. Η δη</w:t>
      </w:r>
      <w:r w:rsidRPr="00C029A0">
        <w:rPr>
          <w:rFonts w:ascii="Times New Roman" w:eastAsia="Times New Roman" w:hAnsi="Times New Roman"/>
          <w:color w:val="000000"/>
          <w:sz w:val="22"/>
          <w:szCs w:val="22"/>
          <w:lang w:eastAsia="en-US"/>
        </w:rPr>
        <w:t>μοσίευση της προκήρυξης</w:t>
      </w:r>
      <w:r w:rsidRPr="00C029A0">
        <w:rPr>
          <w:rFonts w:ascii="Times New Roman" w:eastAsia="Times New Roman" w:hAnsi="Times New Roman"/>
          <w:sz w:val="22"/>
          <w:szCs w:val="22"/>
          <w:lang w:eastAsia="en-US"/>
        </w:rPr>
        <w:t xml:space="preserve"> γίνεται από το Πανεπιστήμιο Πατρών με ευθύνη του Τμήματος, ενώ το σχετικό κόστος βαρύνει το Π.Μ.Σ. </w:t>
      </w:r>
    </w:p>
    <w:p w14:paraId="09F3CCEE" w14:textId="210E3105" w:rsidR="00C029A0" w:rsidRPr="00C029A0" w:rsidRDefault="0010372D" w:rsidP="004A035C">
      <w:pPr>
        <w:ind w:left="284" w:hanging="284"/>
        <w:rPr>
          <w:rFonts w:ascii="Times New Roman" w:eastAsia="Times New Roman" w:hAnsi="Times New Roman"/>
          <w:sz w:val="22"/>
          <w:szCs w:val="22"/>
          <w:lang w:eastAsia="en-US"/>
        </w:rPr>
      </w:pPr>
      <w:r>
        <w:rPr>
          <w:rFonts w:ascii="Times New Roman" w:eastAsia="Times New Roman" w:hAnsi="Times New Roman"/>
          <w:sz w:val="22"/>
          <w:szCs w:val="22"/>
          <w:lang w:eastAsia="en-US"/>
        </w:rPr>
        <w:t xml:space="preserve">     </w:t>
      </w:r>
      <w:r w:rsidR="00C029A0" w:rsidRPr="00C029A0">
        <w:rPr>
          <w:rFonts w:ascii="Times New Roman" w:eastAsia="Times New Roman" w:hAnsi="Times New Roman"/>
          <w:sz w:val="22"/>
          <w:szCs w:val="22"/>
          <w:lang w:eastAsia="en-US"/>
        </w:rPr>
        <w:t xml:space="preserve">Με εισήγηση της Συντονιστικής Επιτροπής και απόφαση της Συνέλευσης ορίζεται κάθε έτος η Ε.Α.Υ, η οποία απαρτίζεται από (πέντε) 5 μέλη, και ειδικότερα: τον Δ.Σ.Π.Μ.Σ., τον Αναπληρωτή του και τρεις Καθηγητές του Τμήματος Χημικών Μηχανικών. </w:t>
      </w:r>
    </w:p>
    <w:p w14:paraId="6909719E" w14:textId="3F73C01C" w:rsidR="00C029A0" w:rsidRPr="00C029A0" w:rsidRDefault="0010372D" w:rsidP="004A035C">
      <w:pPr>
        <w:ind w:left="284" w:hanging="284"/>
        <w:rPr>
          <w:rFonts w:ascii="Times New Roman" w:eastAsia="Times New Roman" w:hAnsi="Times New Roman"/>
          <w:sz w:val="22"/>
          <w:szCs w:val="22"/>
          <w:lang w:eastAsia="en-US"/>
        </w:rPr>
      </w:pPr>
      <w:r>
        <w:rPr>
          <w:rFonts w:ascii="Times New Roman" w:eastAsia="Times New Roman" w:hAnsi="Times New Roman"/>
          <w:sz w:val="22"/>
          <w:szCs w:val="22"/>
          <w:lang w:eastAsia="en-US"/>
        </w:rPr>
        <w:t xml:space="preserve">     </w:t>
      </w:r>
      <w:r w:rsidR="00C029A0" w:rsidRPr="00C029A0">
        <w:rPr>
          <w:rFonts w:ascii="Times New Roman" w:eastAsia="Times New Roman" w:hAnsi="Times New Roman"/>
          <w:sz w:val="22"/>
          <w:szCs w:val="22"/>
          <w:lang w:eastAsia="en-US"/>
        </w:rPr>
        <w:t>Η επιλογή ολοκληρώνεται μέχρι την 15</w:t>
      </w:r>
      <w:r w:rsidR="00C029A0" w:rsidRPr="00C029A0">
        <w:rPr>
          <w:rFonts w:ascii="Times New Roman" w:eastAsia="Times New Roman" w:hAnsi="Times New Roman"/>
          <w:sz w:val="22"/>
          <w:szCs w:val="22"/>
          <w:vertAlign w:val="superscript"/>
          <w:lang w:eastAsia="en-US"/>
        </w:rPr>
        <w:t>η</w:t>
      </w:r>
      <w:r w:rsidR="00C029A0" w:rsidRPr="00C029A0">
        <w:rPr>
          <w:rFonts w:ascii="Times New Roman" w:eastAsia="Times New Roman" w:hAnsi="Times New Roman"/>
          <w:sz w:val="22"/>
          <w:szCs w:val="22"/>
          <w:lang w:eastAsia="en-US"/>
        </w:rPr>
        <w:t xml:space="preserve"> Ιανουαρίου/15</w:t>
      </w:r>
      <w:r w:rsidR="00C029A0" w:rsidRPr="00C029A0">
        <w:rPr>
          <w:rFonts w:ascii="Times New Roman" w:eastAsia="Times New Roman" w:hAnsi="Times New Roman"/>
          <w:sz w:val="22"/>
          <w:szCs w:val="22"/>
          <w:vertAlign w:val="superscript"/>
          <w:lang w:eastAsia="en-US"/>
        </w:rPr>
        <w:t>η</w:t>
      </w:r>
      <w:r w:rsidR="00C029A0" w:rsidRPr="00C029A0">
        <w:rPr>
          <w:rFonts w:ascii="Times New Roman" w:eastAsia="Times New Roman" w:hAnsi="Times New Roman"/>
          <w:sz w:val="22"/>
          <w:szCs w:val="22"/>
          <w:lang w:eastAsia="en-US"/>
        </w:rPr>
        <w:t xml:space="preserve"> Ιουλίου.</w:t>
      </w:r>
    </w:p>
    <w:p w14:paraId="2A58AC37" w14:textId="4D471F9E" w:rsidR="00C029A0" w:rsidRPr="00C029A0" w:rsidRDefault="0010372D" w:rsidP="004A035C">
      <w:pPr>
        <w:ind w:left="284" w:hanging="284"/>
        <w:rPr>
          <w:rFonts w:ascii="Times New Roman" w:eastAsia="Times New Roman" w:hAnsi="Times New Roman"/>
          <w:sz w:val="22"/>
          <w:szCs w:val="22"/>
          <w:lang w:eastAsia="en-US"/>
        </w:rPr>
      </w:pPr>
      <w:r>
        <w:rPr>
          <w:rFonts w:ascii="Times New Roman" w:eastAsia="Times New Roman" w:hAnsi="Times New Roman"/>
          <w:sz w:val="22"/>
          <w:szCs w:val="22"/>
          <w:lang w:eastAsia="en-US"/>
        </w:rPr>
        <w:t xml:space="preserve">     </w:t>
      </w:r>
      <w:r w:rsidR="00C029A0" w:rsidRPr="00C029A0">
        <w:rPr>
          <w:rFonts w:ascii="Times New Roman" w:eastAsia="Times New Roman" w:hAnsi="Times New Roman"/>
          <w:sz w:val="22"/>
          <w:szCs w:val="22"/>
          <w:lang w:eastAsia="en-US"/>
        </w:rPr>
        <w:t xml:space="preserve">Τα απαιτούμενα δικαιολογητικά περιλαμβάνονται στο Παράρτημα 1, καθώς και στην προκήρυξη κάθε περιόδου. </w:t>
      </w:r>
    </w:p>
    <w:p w14:paraId="26D39073" w14:textId="5BFDBF9F" w:rsidR="00C029A0" w:rsidRPr="00C029A0" w:rsidRDefault="0010372D" w:rsidP="004A035C">
      <w:pPr>
        <w:ind w:left="284" w:hanging="284"/>
        <w:rPr>
          <w:rFonts w:ascii="Times New Roman" w:eastAsia="Times New Roman" w:hAnsi="Times New Roman"/>
          <w:sz w:val="22"/>
          <w:szCs w:val="22"/>
          <w:lang w:eastAsia="en-US"/>
        </w:rPr>
      </w:pPr>
      <w:r>
        <w:rPr>
          <w:rFonts w:ascii="Times New Roman" w:eastAsia="Times New Roman" w:hAnsi="Times New Roman"/>
          <w:sz w:val="22"/>
          <w:szCs w:val="22"/>
          <w:lang w:eastAsia="en-US"/>
        </w:rPr>
        <w:t xml:space="preserve">     </w:t>
      </w:r>
      <w:r w:rsidR="00C029A0" w:rsidRPr="00C029A0">
        <w:rPr>
          <w:rFonts w:ascii="Times New Roman" w:eastAsia="Times New Roman" w:hAnsi="Times New Roman"/>
          <w:sz w:val="22"/>
          <w:szCs w:val="22"/>
          <w:lang w:eastAsia="en-US"/>
        </w:rPr>
        <w:t xml:space="preserve">Οι υποψήφιοι υποβάλλουν την αίτησή τους ηλεκτρονικά στο </w:t>
      </w:r>
      <w:r w:rsidR="00C029A0" w:rsidRPr="00C029A0">
        <w:rPr>
          <w:rFonts w:ascii="Times New Roman" w:eastAsia="Times New Roman" w:hAnsi="Times New Roman"/>
          <w:sz w:val="22"/>
          <w:szCs w:val="22"/>
          <w:lang w:val="en-US" w:eastAsia="en-US"/>
        </w:rPr>
        <w:t>portal</w:t>
      </w:r>
      <w:r w:rsidR="00C029A0" w:rsidRPr="00C029A0">
        <w:rPr>
          <w:rFonts w:ascii="Times New Roman" w:eastAsia="Times New Roman" w:hAnsi="Times New Roman"/>
          <w:sz w:val="22"/>
          <w:szCs w:val="22"/>
          <w:lang w:eastAsia="en-US"/>
        </w:rPr>
        <w:t xml:space="preserve"> : </w:t>
      </w:r>
    </w:p>
    <w:p w14:paraId="1D5956C8" w14:textId="0D2C4CB5" w:rsidR="00C029A0" w:rsidRPr="00C029A0" w:rsidRDefault="0010372D" w:rsidP="004A035C">
      <w:pPr>
        <w:ind w:left="284" w:hanging="284"/>
        <w:rPr>
          <w:rFonts w:ascii="Times New Roman" w:eastAsia="Times New Roman" w:hAnsi="Times New Roman"/>
          <w:sz w:val="22"/>
          <w:szCs w:val="22"/>
        </w:rPr>
      </w:pPr>
      <w:r>
        <w:rPr>
          <w:rFonts w:ascii="Times New Roman" w:eastAsia="Times New Roman" w:hAnsi="Times New Roman"/>
          <w:sz w:val="22"/>
          <w:szCs w:val="22"/>
        </w:rPr>
        <w:t xml:space="preserve">     </w:t>
      </w:r>
      <w:r w:rsidR="00C029A0" w:rsidRPr="00C029A0">
        <w:rPr>
          <w:rFonts w:ascii="Times New Roman" w:eastAsia="Times New Roman" w:hAnsi="Times New Roman"/>
          <w:sz w:val="22"/>
          <w:szCs w:val="22"/>
        </w:rPr>
        <w:t xml:space="preserve">https://matrix.upatras.gr/sap/bc/webdynpro/sap/zups_pg_adm  </w:t>
      </w:r>
    </w:p>
    <w:p w14:paraId="076309AE" w14:textId="3790174A" w:rsidR="00C029A0" w:rsidRPr="00C029A0" w:rsidRDefault="0010372D" w:rsidP="004A035C">
      <w:pPr>
        <w:ind w:left="284" w:hanging="284"/>
        <w:rPr>
          <w:rFonts w:ascii="Times New Roman" w:eastAsia="Times New Roman" w:hAnsi="Times New Roman"/>
          <w:i/>
          <w:sz w:val="22"/>
          <w:szCs w:val="22"/>
        </w:rPr>
      </w:pPr>
      <w:r>
        <w:rPr>
          <w:rFonts w:ascii="Times New Roman" w:eastAsia="Times New Roman" w:hAnsi="Times New Roman"/>
          <w:sz w:val="22"/>
          <w:szCs w:val="22"/>
        </w:rPr>
        <w:t xml:space="preserve">     </w:t>
      </w:r>
      <w:r w:rsidR="00C029A0" w:rsidRPr="00C029A0">
        <w:rPr>
          <w:rFonts w:ascii="Times New Roman" w:eastAsia="Times New Roman" w:hAnsi="Times New Roman"/>
          <w:sz w:val="22"/>
          <w:szCs w:val="22"/>
        </w:rPr>
        <w:t xml:space="preserve">Για περισσότερες πληροφορίες, μπορούν να απευθύνονται στη Γραμματεία του Τμήματος στην ηλεκτρονική διεύθυνση </w:t>
      </w:r>
      <w:hyperlink r:id="rId9" w:history="1">
        <w:r w:rsidR="00C029A0" w:rsidRPr="0010372D">
          <w:rPr>
            <w:rFonts w:ascii="Times New Roman" w:eastAsia="Times New Roman" w:hAnsi="Times New Roman"/>
            <w:color w:val="0000FF"/>
            <w:sz w:val="22"/>
            <w:szCs w:val="22"/>
            <w:u w:val="single"/>
            <w:lang w:val="en-US"/>
          </w:rPr>
          <w:t>secretary</w:t>
        </w:r>
        <w:r w:rsidR="00C029A0" w:rsidRPr="0010372D">
          <w:rPr>
            <w:rFonts w:ascii="Times New Roman" w:eastAsia="Times New Roman" w:hAnsi="Times New Roman"/>
            <w:color w:val="0000FF"/>
            <w:sz w:val="22"/>
            <w:szCs w:val="22"/>
            <w:u w:val="single"/>
          </w:rPr>
          <w:t>@</w:t>
        </w:r>
        <w:proofErr w:type="spellStart"/>
        <w:r w:rsidR="00C029A0" w:rsidRPr="0010372D">
          <w:rPr>
            <w:rFonts w:ascii="Times New Roman" w:eastAsia="Times New Roman" w:hAnsi="Times New Roman"/>
            <w:color w:val="0000FF"/>
            <w:sz w:val="22"/>
            <w:szCs w:val="22"/>
            <w:u w:val="single"/>
            <w:lang w:val="en-US"/>
          </w:rPr>
          <w:t>chemeng</w:t>
        </w:r>
        <w:proofErr w:type="spellEnd"/>
        <w:r w:rsidR="00C029A0" w:rsidRPr="0010372D">
          <w:rPr>
            <w:rFonts w:ascii="Times New Roman" w:eastAsia="Times New Roman" w:hAnsi="Times New Roman"/>
            <w:color w:val="0000FF"/>
            <w:sz w:val="22"/>
            <w:szCs w:val="22"/>
            <w:u w:val="single"/>
          </w:rPr>
          <w:t>.</w:t>
        </w:r>
        <w:proofErr w:type="spellStart"/>
        <w:r w:rsidR="00C029A0" w:rsidRPr="0010372D">
          <w:rPr>
            <w:rFonts w:ascii="Times New Roman" w:eastAsia="Times New Roman" w:hAnsi="Times New Roman"/>
            <w:color w:val="0000FF"/>
            <w:sz w:val="22"/>
            <w:szCs w:val="22"/>
            <w:u w:val="single"/>
            <w:lang w:val="en-US"/>
          </w:rPr>
          <w:t>upatras</w:t>
        </w:r>
        <w:proofErr w:type="spellEnd"/>
        <w:r w:rsidR="00C029A0" w:rsidRPr="0010372D">
          <w:rPr>
            <w:rFonts w:ascii="Times New Roman" w:eastAsia="Times New Roman" w:hAnsi="Times New Roman"/>
            <w:color w:val="0000FF"/>
            <w:sz w:val="22"/>
            <w:szCs w:val="22"/>
            <w:u w:val="single"/>
          </w:rPr>
          <w:t>.</w:t>
        </w:r>
        <w:r w:rsidR="00C029A0" w:rsidRPr="0010372D">
          <w:rPr>
            <w:rFonts w:ascii="Times New Roman" w:eastAsia="Times New Roman" w:hAnsi="Times New Roman"/>
            <w:color w:val="0000FF"/>
            <w:sz w:val="22"/>
            <w:szCs w:val="22"/>
            <w:u w:val="single"/>
            <w:lang w:val="en-US"/>
          </w:rPr>
          <w:t>gr</w:t>
        </w:r>
      </w:hyperlink>
      <w:r w:rsidR="00C029A0" w:rsidRPr="00C029A0">
        <w:rPr>
          <w:rFonts w:ascii="Times New Roman" w:eastAsia="Times New Roman" w:hAnsi="Times New Roman"/>
          <w:sz w:val="22"/>
          <w:szCs w:val="22"/>
        </w:rPr>
        <w:t>.</w:t>
      </w:r>
      <w:r w:rsidR="00C029A0" w:rsidRPr="00C029A0">
        <w:rPr>
          <w:rFonts w:ascii="Times New Roman" w:eastAsia="Times New Roman" w:hAnsi="Times New Roman"/>
          <w:i/>
          <w:sz w:val="22"/>
          <w:szCs w:val="22"/>
        </w:rPr>
        <w:t xml:space="preserve"> </w:t>
      </w:r>
    </w:p>
    <w:p w14:paraId="7D771593" w14:textId="77777777" w:rsidR="00C029A0" w:rsidRPr="00C029A0" w:rsidRDefault="00C029A0" w:rsidP="004A035C">
      <w:pPr>
        <w:ind w:left="284" w:hanging="284"/>
        <w:rPr>
          <w:rFonts w:ascii="Times New Roman" w:eastAsia="Times New Roman" w:hAnsi="Times New Roman"/>
          <w:sz w:val="22"/>
          <w:szCs w:val="22"/>
        </w:rPr>
      </w:pPr>
    </w:p>
    <w:p w14:paraId="5C839F89" w14:textId="77777777" w:rsidR="00C029A0" w:rsidRPr="00C029A0" w:rsidRDefault="00C029A0" w:rsidP="004A035C">
      <w:pPr>
        <w:ind w:left="284" w:hanging="284"/>
        <w:rPr>
          <w:rFonts w:ascii="Times New Roman" w:eastAsia="Times New Roman" w:hAnsi="Times New Roman"/>
          <w:sz w:val="22"/>
          <w:szCs w:val="22"/>
        </w:rPr>
      </w:pPr>
      <w:r w:rsidRPr="00C029A0">
        <w:rPr>
          <w:rFonts w:ascii="Times New Roman" w:eastAsia="Times New Roman" w:hAnsi="Times New Roman"/>
          <w:sz w:val="22"/>
          <w:szCs w:val="22"/>
        </w:rPr>
        <w:t>4.2 Στο Π.Μ.Σ. γίνονται δεκτοί πτυχιούχοι των Τμημάτων Χημικών Μηχανικών, όλων των υπόλοιπων Τμημάτων των Πολυτεχνικών Σχολών, των Τμημάτων των Σχολών Θετικών Επιστημών, των Τμημάτων των Σχολών Επιστήμης  και  Τεχνολογίας  των  Πανεπιστημίων  της  ημεδαπής  και  ομοταγών  αναγνωρισμένων ιδρυμάτων της αλλοδαπής, των Ανώτατων Στρατιωτικών Σχολών Θετικής Κατεύθυνσης, καθώς και των Τμημάτων των Τ.Ε.Ι. συναφούς γνωστικού αντικειμένου.</w:t>
      </w:r>
    </w:p>
    <w:p w14:paraId="408C43C7" w14:textId="0EF56896" w:rsidR="00C029A0" w:rsidRPr="00C029A0" w:rsidRDefault="0010372D" w:rsidP="004A035C">
      <w:pPr>
        <w:ind w:left="284" w:hanging="284"/>
        <w:rPr>
          <w:rFonts w:ascii="Times New Roman" w:eastAsia="Times New Roman" w:hAnsi="Times New Roman"/>
          <w:sz w:val="22"/>
          <w:szCs w:val="22"/>
        </w:rPr>
      </w:pPr>
      <w:r>
        <w:rPr>
          <w:rFonts w:ascii="Times New Roman" w:eastAsia="Times New Roman" w:hAnsi="Times New Roman"/>
          <w:sz w:val="22"/>
          <w:szCs w:val="22"/>
        </w:rPr>
        <w:t xml:space="preserve">     </w:t>
      </w:r>
      <w:r w:rsidR="00C029A0" w:rsidRPr="00C029A0">
        <w:rPr>
          <w:rFonts w:ascii="Times New Roman" w:eastAsia="Times New Roman" w:hAnsi="Times New Roman"/>
          <w:sz w:val="22"/>
          <w:szCs w:val="22"/>
        </w:rPr>
        <w:t xml:space="preserve">Αίτηση μπορούν να υποβάλλουν και τελειόφοιτοι των παραπάνω Τμημάτων Πανεπιστημίων και Τ.Ε.Ι. της ημεδαπής, υπό την προϋπόθεση ότι θα έχουν προσκομίσει Βεβαίωση Περάτωσης των Σπουδών τους το αργότερο μια ημέρα πριν από την ημερομηνία συνεδρίασης της Συνέλευσης του Τμήματος Χημικών Μηχανικών προς επικύρωση του πίνακα των επιτυχόντων. Στην περίπτωση αυτή αντίγραφο του  πτυχίου ή του  διπλώματός τους προσκομίζεται πριν  από  την  ημερομηνία έναρξης του προγράμματος. </w:t>
      </w:r>
    </w:p>
    <w:p w14:paraId="6011108B" w14:textId="3F185844" w:rsidR="00C029A0" w:rsidRPr="00C029A0" w:rsidRDefault="0010372D" w:rsidP="004A035C">
      <w:pPr>
        <w:suppressAutoHyphens/>
        <w:autoSpaceDN w:val="0"/>
        <w:ind w:left="284" w:hanging="284"/>
        <w:textAlignment w:val="baseline"/>
        <w:rPr>
          <w:rFonts w:ascii="Times New Roman" w:eastAsia="Times New Roman" w:hAnsi="Times New Roman"/>
          <w:color w:val="000000"/>
          <w:sz w:val="22"/>
          <w:szCs w:val="22"/>
        </w:rPr>
      </w:pPr>
      <w:r>
        <w:rPr>
          <w:rFonts w:ascii="Times New Roman" w:eastAsia="Times New Roman" w:hAnsi="Times New Roman"/>
          <w:sz w:val="22"/>
          <w:szCs w:val="22"/>
          <w:lang w:eastAsia="en-US"/>
        </w:rPr>
        <w:t xml:space="preserve">     </w:t>
      </w:r>
      <w:r w:rsidR="00C029A0" w:rsidRPr="00C029A0">
        <w:rPr>
          <w:rFonts w:ascii="Times New Roman" w:eastAsia="Times New Roman" w:hAnsi="Times New Roman"/>
          <w:sz w:val="22"/>
          <w:szCs w:val="22"/>
          <w:lang w:eastAsia="en-US"/>
        </w:rPr>
        <w:t xml:space="preserve">Σε κάθε </w:t>
      </w:r>
      <w:r w:rsidR="00C029A0" w:rsidRPr="00C029A0">
        <w:rPr>
          <w:rFonts w:ascii="Times New Roman" w:eastAsia="Times New Roman" w:hAnsi="Times New Roman"/>
          <w:color w:val="000000"/>
          <w:sz w:val="22"/>
          <w:szCs w:val="22"/>
          <w:lang w:eastAsia="en-US"/>
        </w:rPr>
        <w:t>περίπτωση, οι επιλεγέντες θα πρέπει να προσκομίσουν όλα τα απαραίτητα δικαιολογητικά μέχρι τη λήξη των εγγραφών.</w:t>
      </w:r>
    </w:p>
    <w:p w14:paraId="09B489E1" w14:textId="77777777" w:rsidR="00C029A0" w:rsidRPr="00C029A0" w:rsidRDefault="00C029A0" w:rsidP="004A035C">
      <w:pPr>
        <w:suppressAutoHyphens/>
        <w:autoSpaceDN w:val="0"/>
        <w:ind w:left="284" w:hanging="284"/>
        <w:textAlignment w:val="baseline"/>
        <w:rPr>
          <w:rFonts w:ascii="Times New Roman" w:eastAsia="Times New Roman" w:hAnsi="Times New Roman"/>
          <w:color w:val="000000"/>
          <w:sz w:val="22"/>
          <w:szCs w:val="22"/>
        </w:rPr>
      </w:pPr>
    </w:p>
    <w:p w14:paraId="6E1A26FF" w14:textId="7045CB1F" w:rsidR="00C029A0" w:rsidRPr="00C029A0" w:rsidRDefault="0010372D" w:rsidP="004A035C">
      <w:pPr>
        <w:suppressAutoHyphens/>
        <w:autoSpaceDN w:val="0"/>
        <w:ind w:left="284" w:hanging="284"/>
        <w:textAlignment w:val="baseline"/>
        <w:rPr>
          <w:rFonts w:ascii="Times New Roman" w:eastAsia="Times New Roman" w:hAnsi="Times New Roman"/>
          <w:sz w:val="22"/>
          <w:szCs w:val="22"/>
        </w:rPr>
      </w:pPr>
      <w:r>
        <w:rPr>
          <w:rFonts w:ascii="Times New Roman" w:eastAsia="Times New Roman" w:hAnsi="Times New Roman"/>
          <w:sz w:val="22"/>
          <w:szCs w:val="22"/>
        </w:rPr>
        <w:t xml:space="preserve">     </w:t>
      </w:r>
      <w:r w:rsidR="00C029A0" w:rsidRPr="00C029A0">
        <w:rPr>
          <w:rFonts w:ascii="Times New Roman" w:eastAsia="Times New Roman" w:hAnsi="Times New Roman"/>
          <w:sz w:val="22"/>
          <w:szCs w:val="22"/>
        </w:rPr>
        <w:t xml:space="preserve">Αίτηση στο Π.Μ.Σ. που οδηγεί σε </w:t>
      </w:r>
      <w:r w:rsidR="005D7EAF">
        <w:rPr>
          <w:rFonts w:ascii="Times New Roman" w:eastAsia="Times New Roman" w:hAnsi="Times New Roman"/>
          <w:sz w:val="22"/>
          <w:szCs w:val="22"/>
        </w:rPr>
        <w:t>Δ.Μ.Σ.</w:t>
      </w:r>
      <w:r w:rsidR="00C029A0" w:rsidRPr="00C029A0">
        <w:rPr>
          <w:rFonts w:ascii="Times New Roman" w:eastAsia="Times New Roman" w:hAnsi="Times New Roman"/>
          <w:sz w:val="22"/>
          <w:szCs w:val="22"/>
        </w:rPr>
        <w:t xml:space="preserve"> μπορούν επίσης να υποβάλλουν, Υποψήφιοι Διδάκτορες του Τμήματος Χημικών Μηχανικών κατόπιν αιτιολόγησης και σύμφωνης γνώμης του επιβλέποντος Καθηγητή και της Σ.</w:t>
      </w:r>
      <w:r w:rsidR="00C029A0" w:rsidRPr="00C029A0">
        <w:rPr>
          <w:rFonts w:ascii="Times New Roman" w:eastAsia="Times New Roman" w:hAnsi="Times New Roman"/>
          <w:sz w:val="22"/>
          <w:szCs w:val="22"/>
          <w:lang w:val="en-US"/>
        </w:rPr>
        <w:t>T</w:t>
      </w:r>
      <w:r w:rsidR="00C029A0" w:rsidRPr="00C029A0">
        <w:rPr>
          <w:rFonts w:ascii="Times New Roman" w:eastAsia="Times New Roman" w:hAnsi="Times New Roman"/>
          <w:sz w:val="22"/>
          <w:szCs w:val="22"/>
        </w:rPr>
        <w:t xml:space="preserve">. Η αίτηση γίνεται ανεξαρτήτου προκήρυξης. Σε περίπτωση εισαγωγής, οι Μ.Φ. διαγράφονται από το πρόγραμμα που οδηγεί σε Διδακτορικό Δίπλωμα ενώ για τη λήψη του </w:t>
      </w:r>
      <w:r w:rsidR="005D7EAF">
        <w:rPr>
          <w:rFonts w:ascii="Times New Roman" w:eastAsia="Times New Roman" w:hAnsi="Times New Roman"/>
          <w:sz w:val="22"/>
          <w:szCs w:val="22"/>
        </w:rPr>
        <w:t>Δ.Μ.Σ.</w:t>
      </w:r>
      <w:r w:rsidR="00C029A0" w:rsidRPr="00C029A0">
        <w:rPr>
          <w:rFonts w:ascii="Times New Roman" w:eastAsia="Times New Roman" w:hAnsi="Times New Roman"/>
          <w:sz w:val="22"/>
          <w:szCs w:val="22"/>
        </w:rPr>
        <w:t xml:space="preserve"> θα πρέπει να ικανοποιηθούν όλες οι απαιτήσεις του Π.Μ.Σ. όπως αυτές περιγράφονται από τον παρόντα Κανονισμό.</w:t>
      </w:r>
    </w:p>
    <w:p w14:paraId="7C56EF8E" w14:textId="47C39C2C" w:rsidR="00C029A0" w:rsidRPr="00C029A0" w:rsidRDefault="0010372D" w:rsidP="004A035C">
      <w:pPr>
        <w:spacing w:before="100" w:beforeAutospacing="1" w:after="100" w:afterAutospacing="1"/>
        <w:ind w:left="284" w:hanging="284"/>
        <w:rPr>
          <w:rFonts w:ascii="Times New Roman" w:eastAsia="Times New Roman" w:hAnsi="Times New Roman"/>
          <w:sz w:val="22"/>
          <w:szCs w:val="22"/>
        </w:rPr>
      </w:pPr>
      <w:r>
        <w:rPr>
          <w:rFonts w:ascii="Times New Roman" w:eastAsia="Times New Roman" w:hAnsi="Times New Roman"/>
          <w:sz w:val="22"/>
          <w:szCs w:val="22"/>
        </w:rPr>
        <w:t xml:space="preserve">     </w:t>
      </w:r>
      <w:r w:rsidR="00C029A0" w:rsidRPr="00C029A0">
        <w:rPr>
          <w:rFonts w:ascii="Times New Roman" w:eastAsia="Times New Roman" w:hAnsi="Times New Roman"/>
          <w:sz w:val="22"/>
          <w:szCs w:val="22"/>
        </w:rPr>
        <w:t xml:space="preserve">Σε ειδικές περιπτώσεις Μ.Φ., των οποίων ο πρώτος κύκλος σπουδών έχει πραγματοποιηθεί σε ίδρυμα της αλλοδαπής, επιτρέπεται η εγγραφή τους στο Π.Μ.Σ. και αυτοί υποχρεούνται να προσκομίσουν αναγνώριση του τίτλου σπουδών από το Διεπιστημονικό Οργανισμό Αναγνώρισης Τίτλων Ακαδημαϊκών και Πληροφόρησης – Δ.Ο.Α.Τ.Α.Π. μέχρι το πέρας των μεταπτυχιακών σπουδών τους. Το Δ.Μ.Σ. δεν απονέμεται σε φοιτητή του οποίου ο τίτλος σπουδών πρώτου κύκλου από ίδρυμα της αλλοδαπής δεν έχει αναγνωριστεί από το Διεπιστημονικό Οργανισμό Αναγνώρισης Τίτλων Ακαδημαϊκών και Πληροφόρησης – Δ.Ο.Α.Τ.Α.Π., σύμφωνα με το ν. 3328/2005 (Α’ 80). Για την εφαρμογή του παρόντος τα Α.Ε.Ι. σε συνεννόηση με το Δ.Ο.Α.Τ.Α.Π. ενημερώνουν τους υποψήφιους σπουδαστές, στην πρόσκληση εκδήλωσης ενδιαφέροντος, για τα έγγραφα που </w:t>
      </w:r>
      <w:r w:rsidR="00C029A0" w:rsidRPr="00C029A0">
        <w:rPr>
          <w:rFonts w:ascii="Times New Roman" w:eastAsia="Times New Roman" w:hAnsi="Times New Roman"/>
          <w:sz w:val="22"/>
          <w:szCs w:val="22"/>
        </w:rPr>
        <w:lastRenderedPageBreak/>
        <w:t>απαιτείται να προσκομίσουν στο Δ.Ο.Α.Τ.Α.Π. και τη σχετική διαδικασία, προκειμένου να αναγνωριστεί το ταχύτερο δυνατόν ο τίτλος σπουδών τους (Απόφαση 41931/Ζ1, ΦΕΚ 972/19-3-18).</w:t>
      </w:r>
    </w:p>
    <w:p w14:paraId="2E312295" w14:textId="77777777" w:rsidR="00C029A0" w:rsidRPr="00C029A0" w:rsidRDefault="00C029A0" w:rsidP="004A035C">
      <w:pPr>
        <w:ind w:left="284" w:hanging="284"/>
        <w:rPr>
          <w:rFonts w:ascii="Times New Roman" w:eastAsia="Times New Roman" w:hAnsi="Times New Roman"/>
          <w:sz w:val="22"/>
          <w:szCs w:val="22"/>
          <w:lang w:eastAsia="en-US"/>
        </w:rPr>
      </w:pPr>
    </w:p>
    <w:p w14:paraId="2E087BAE" w14:textId="77777777" w:rsidR="00C029A0" w:rsidRPr="00C029A0" w:rsidRDefault="00C029A0" w:rsidP="004A035C">
      <w:pPr>
        <w:ind w:left="284" w:hanging="284"/>
        <w:rPr>
          <w:rFonts w:ascii="Times New Roman" w:eastAsia="Times New Roman" w:hAnsi="Times New Roman"/>
          <w:color w:val="FF0000"/>
          <w:sz w:val="22"/>
          <w:szCs w:val="22"/>
          <w:lang w:eastAsia="en-US"/>
        </w:rPr>
      </w:pPr>
      <w:r w:rsidRPr="00C029A0">
        <w:rPr>
          <w:rFonts w:ascii="Times New Roman" w:eastAsia="Times New Roman" w:hAnsi="Times New Roman"/>
          <w:sz w:val="22"/>
          <w:szCs w:val="22"/>
          <w:lang w:eastAsia="en-US"/>
        </w:rPr>
        <w:t>4.3 Ο μέγιστος αριθμός Μ.Φ. ανά διδάσκοντα ορίζεται σε πέντε</w:t>
      </w:r>
      <w:r w:rsidRPr="00C029A0">
        <w:rPr>
          <w:rFonts w:ascii="Times New Roman" w:eastAsia="Times New Roman" w:hAnsi="Times New Roman"/>
          <w:color w:val="FF0000"/>
          <w:sz w:val="22"/>
          <w:szCs w:val="22"/>
          <w:lang w:eastAsia="en-US"/>
        </w:rPr>
        <w:t xml:space="preserve"> </w:t>
      </w:r>
      <w:r w:rsidRPr="00C029A0">
        <w:rPr>
          <w:rFonts w:ascii="Times New Roman" w:eastAsia="Times New Roman" w:hAnsi="Times New Roman"/>
          <w:sz w:val="22"/>
          <w:szCs w:val="22"/>
          <w:lang w:eastAsia="en-US"/>
        </w:rPr>
        <w:t>(βλέπε άρθρο 45, παράγραφος 1β του Ν. 4485/2017)</w:t>
      </w:r>
      <w:r w:rsidRPr="00C029A0">
        <w:rPr>
          <w:rFonts w:ascii="Times New Roman" w:eastAsia="Times New Roman" w:hAnsi="Times New Roman"/>
          <w:color w:val="FF0000"/>
          <w:sz w:val="22"/>
          <w:szCs w:val="22"/>
          <w:lang w:eastAsia="en-US"/>
        </w:rPr>
        <w:t xml:space="preserve">. </w:t>
      </w:r>
      <w:r w:rsidRPr="00C029A0">
        <w:rPr>
          <w:rFonts w:ascii="Times New Roman" w:eastAsia="Times New Roman" w:hAnsi="Times New Roman"/>
          <w:sz w:val="22"/>
          <w:szCs w:val="22"/>
          <w:lang w:eastAsia="en-US"/>
        </w:rPr>
        <w:t xml:space="preserve">Ο αριθμός των εισακτέων κατ’ έτος ορίζεται </w:t>
      </w:r>
      <w:proofErr w:type="spellStart"/>
      <w:r w:rsidRPr="00C029A0">
        <w:rPr>
          <w:rFonts w:ascii="Times New Roman" w:eastAsia="Times New Roman" w:hAnsi="Times New Roman"/>
          <w:sz w:val="22"/>
          <w:szCs w:val="22"/>
          <w:lang w:eastAsia="en-US"/>
        </w:rPr>
        <w:t>κατ</w:t>
      </w:r>
      <w:proofErr w:type="spellEnd"/>
      <w:r w:rsidRPr="00C029A0">
        <w:rPr>
          <w:rFonts w:ascii="Times New Roman" w:eastAsia="Times New Roman" w:hAnsi="Times New Roman"/>
          <w:sz w:val="22"/>
          <w:szCs w:val="22"/>
          <w:lang w:eastAsia="en-US"/>
        </w:rPr>
        <w:t>΄ ανώτατο όριο στους σαράντα</w:t>
      </w:r>
      <w:r w:rsidRPr="00C029A0">
        <w:rPr>
          <w:rFonts w:ascii="Times New Roman" w:eastAsia="Times New Roman" w:hAnsi="Times New Roman"/>
          <w:color w:val="FF0000"/>
          <w:sz w:val="22"/>
          <w:szCs w:val="22"/>
          <w:lang w:eastAsia="en-US"/>
        </w:rPr>
        <w:t xml:space="preserve"> </w:t>
      </w:r>
      <w:r w:rsidRPr="00C029A0">
        <w:rPr>
          <w:rFonts w:ascii="Times New Roman" w:eastAsia="Times New Roman" w:hAnsi="Times New Roman"/>
          <w:sz w:val="22"/>
          <w:szCs w:val="22"/>
          <w:lang w:eastAsia="en-US"/>
        </w:rPr>
        <w:t xml:space="preserve">(40). </w:t>
      </w:r>
    </w:p>
    <w:p w14:paraId="167D9BFA" w14:textId="77777777" w:rsidR="00C029A0" w:rsidRPr="00C029A0" w:rsidRDefault="00C029A0" w:rsidP="004A035C">
      <w:pPr>
        <w:ind w:left="284" w:hanging="284"/>
        <w:rPr>
          <w:rFonts w:ascii="Times New Roman" w:eastAsia="Times New Roman" w:hAnsi="Times New Roman"/>
          <w:sz w:val="22"/>
          <w:szCs w:val="22"/>
          <w:lang w:eastAsia="en-US"/>
        </w:rPr>
      </w:pPr>
    </w:p>
    <w:p w14:paraId="6BD59085" w14:textId="5AC7CF87" w:rsidR="00C029A0" w:rsidRPr="00C029A0" w:rsidRDefault="0010372D" w:rsidP="004A035C">
      <w:pPr>
        <w:autoSpaceDE w:val="0"/>
        <w:autoSpaceDN w:val="0"/>
        <w:adjustRightInd w:val="0"/>
        <w:ind w:left="284" w:hanging="284"/>
        <w:rPr>
          <w:rFonts w:ascii="Times New Roman" w:eastAsia="Times New Roman" w:hAnsi="Times New Roman"/>
          <w:sz w:val="22"/>
          <w:szCs w:val="22"/>
        </w:rPr>
      </w:pPr>
      <w:r>
        <w:rPr>
          <w:rFonts w:ascii="Times New Roman" w:eastAsia="Times New Roman" w:hAnsi="Times New Roman"/>
          <w:sz w:val="22"/>
          <w:szCs w:val="22"/>
        </w:rPr>
        <w:t xml:space="preserve">      </w:t>
      </w:r>
      <w:r w:rsidR="00C029A0" w:rsidRPr="00C029A0">
        <w:rPr>
          <w:rFonts w:ascii="Times New Roman" w:eastAsia="Times New Roman" w:hAnsi="Times New Roman"/>
          <w:sz w:val="22"/>
          <w:szCs w:val="22"/>
        </w:rPr>
        <w:t xml:space="preserve">Τα μέλη των κατηγοριών Ε.Ε.Π., καθώς και Ε.ΔΙ.Π. και Ε.Τ.Ε.Π. </w:t>
      </w:r>
      <w:r w:rsidR="005D7EAF">
        <w:rPr>
          <w:rFonts w:ascii="Times New Roman" w:eastAsia="Times New Roman" w:hAnsi="Times New Roman"/>
          <w:sz w:val="22"/>
          <w:szCs w:val="22"/>
        </w:rPr>
        <w:t xml:space="preserve">του Τμήματος Χημικών Μηχανικών </w:t>
      </w:r>
      <w:r w:rsidR="00C029A0" w:rsidRPr="00C029A0">
        <w:rPr>
          <w:rFonts w:ascii="Times New Roman" w:eastAsia="Times New Roman" w:hAnsi="Times New Roman"/>
          <w:sz w:val="22"/>
          <w:szCs w:val="22"/>
        </w:rPr>
        <w:t>που πληρούν τις προϋποθέσεις του πρώτου εδαφίου της παραγράφου 1 του άρθρου 34 του Ν.4485/2017, μπορούν μετά από αίτησή τους να εγγραφούν ως υπεράριθμοι, και μόνο ένας κατ’ έτος και ανά Π.Μ.Σ., μόνο σε Π.Μ.Σ. που οργανώνεται σε Τμήμα του Ιδρύματος όπου υπηρετούν, το οποίο είναι συναφές με το αντικείμενο του τίτλου σπουδών και του έργου που επιτελούν στο οικείο Ίδρυμα.</w:t>
      </w:r>
      <w:r w:rsidR="00C029A0" w:rsidRPr="00C029A0">
        <w:rPr>
          <w:rFonts w:ascii="Times New Roman" w:eastAsia="Times New Roman" w:hAnsi="Times New Roman"/>
          <w:sz w:val="22"/>
          <w:szCs w:val="22"/>
          <w:lang w:eastAsia="en-US"/>
        </w:rPr>
        <w:t xml:space="preserve"> </w:t>
      </w:r>
    </w:p>
    <w:p w14:paraId="7B164230" w14:textId="77777777" w:rsidR="00C029A0" w:rsidRPr="00C029A0" w:rsidRDefault="00C029A0" w:rsidP="004A035C">
      <w:pPr>
        <w:autoSpaceDE w:val="0"/>
        <w:autoSpaceDN w:val="0"/>
        <w:adjustRightInd w:val="0"/>
        <w:ind w:left="284" w:hanging="284"/>
        <w:rPr>
          <w:rFonts w:ascii="Times New Roman" w:eastAsia="Times New Roman" w:hAnsi="Times New Roman"/>
          <w:strike/>
          <w:sz w:val="22"/>
          <w:szCs w:val="22"/>
          <w:lang w:eastAsia="en-US"/>
        </w:rPr>
      </w:pPr>
    </w:p>
    <w:p w14:paraId="1FF61FA7" w14:textId="77777777" w:rsidR="00C029A0" w:rsidRPr="00C029A0" w:rsidRDefault="00C029A0" w:rsidP="004A035C">
      <w:pPr>
        <w:ind w:left="284" w:hanging="284"/>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 xml:space="preserve">4.4 Η επιλογή γίνεται κυρίως με συνεκτίμηση των εξής κριτηρίων: τον γενικό βαθμό του πτυχίου/διπλώματος, την τυχούσα ερευνητική ή επαγγελματική δραστηριότητα του υποψηφίου και τη βαθμολογία που θα προέλθει από συνέντευξη του υποψηφίου. </w:t>
      </w:r>
    </w:p>
    <w:p w14:paraId="40291904" w14:textId="77777777" w:rsidR="00C029A0" w:rsidRPr="00C029A0" w:rsidRDefault="00C029A0" w:rsidP="004A035C">
      <w:pPr>
        <w:ind w:left="284" w:hanging="284"/>
        <w:rPr>
          <w:rFonts w:ascii="Times New Roman" w:eastAsia="Times New Roman" w:hAnsi="Times New Roman"/>
          <w:sz w:val="22"/>
          <w:szCs w:val="22"/>
          <w:lang w:eastAsia="en-US"/>
        </w:rPr>
      </w:pPr>
    </w:p>
    <w:p w14:paraId="03B19602" w14:textId="2E27AD55" w:rsidR="00C029A0" w:rsidRPr="00C029A0" w:rsidRDefault="0010372D" w:rsidP="004A035C">
      <w:pPr>
        <w:ind w:left="284" w:hanging="284"/>
        <w:rPr>
          <w:rFonts w:ascii="Times New Roman" w:eastAsia="Times New Roman" w:hAnsi="Times New Roman"/>
          <w:sz w:val="22"/>
          <w:szCs w:val="22"/>
          <w:lang w:eastAsia="en-US"/>
        </w:rPr>
      </w:pPr>
      <w:r>
        <w:rPr>
          <w:rFonts w:ascii="Times New Roman" w:eastAsia="Times New Roman" w:hAnsi="Times New Roman"/>
          <w:sz w:val="22"/>
          <w:szCs w:val="22"/>
          <w:lang w:eastAsia="en-US"/>
        </w:rPr>
        <w:t xml:space="preserve">      </w:t>
      </w:r>
      <w:r w:rsidR="00C029A0" w:rsidRPr="00C029A0">
        <w:rPr>
          <w:rFonts w:ascii="Times New Roman" w:eastAsia="Times New Roman" w:hAnsi="Times New Roman"/>
          <w:sz w:val="22"/>
          <w:szCs w:val="22"/>
          <w:lang w:eastAsia="en-US"/>
        </w:rPr>
        <w:t>Συγκεκριμένα λαμβάνονται υπ’ όψη:</w:t>
      </w:r>
    </w:p>
    <w:p w14:paraId="4ED47F40" w14:textId="448E36A4" w:rsidR="00C029A0" w:rsidRPr="00C029A0" w:rsidRDefault="0010372D" w:rsidP="004A035C">
      <w:pPr>
        <w:ind w:left="284" w:hanging="284"/>
        <w:rPr>
          <w:rFonts w:ascii="Times New Roman" w:eastAsia="Times New Roman" w:hAnsi="Times New Roman"/>
          <w:sz w:val="22"/>
          <w:szCs w:val="22"/>
          <w:lang w:eastAsia="en-US"/>
        </w:rPr>
      </w:pPr>
      <w:r>
        <w:rPr>
          <w:rFonts w:ascii="Times New Roman" w:eastAsia="Times New Roman" w:hAnsi="Times New Roman"/>
          <w:sz w:val="22"/>
          <w:szCs w:val="22"/>
          <w:lang w:eastAsia="en-US"/>
        </w:rPr>
        <w:t xml:space="preserve">     </w:t>
      </w:r>
      <w:r w:rsidR="00C029A0" w:rsidRPr="00C029A0">
        <w:rPr>
          <w:rFonts w:ascii="Times New Roman" w:eastAsia="Times New Roman" w:hAnsi="Times New Roman"/>
          <w:sz w:val="22"/>
          <w:szCs w:val="22"/>
          <w:lang w:eastAsia="en-US"/>
        </w:rPr>
        <w:t>α)</w:t>
      </w:r>
      <w:r w:rsidR="00C029A0" w:rsidRPr="00C029A0">
        <w:rPr>
          <w:rFonts w:ascii="Times New Roman" w:eastAsia="Times New Roman" w:hAnsi="Times New Roman"/>
          <w:sz w:val="22"/>
          <w:szCs w:val="22"/>
          <w:lang w:eastAsia="en-US"/>
        </w:rPr>
        <w:tab/>
        <w:t>Ο γενικός βαθμός του πτυχίου.</w:t>
      </w:r>
    </w:p>
    <w:p w14:paraId="4922A0C0" w14:textId="6E9A82F5" w:rsidR="00C029A0" w:rsidRPr="00C029A0" w:rsidRDefault="0010372D" w:rsidP="004A035C">
      <w:pPr>
        <w:ind w:left="284" w:hanging="284"/>
        <w:rPr>
          <w:rFonts w:ascii="Times New Roman" w:eastAsia="Times New Roman" w:hAnsi="Times New Roman"/>
          <w:sz w:val="22"/>
          <w:szCs w:val="22"/>
          <w:lang w:eastAsia="en-US"/>
        </w:rPr>
      </w:pPr>
      <w:r>
        <w:rPr>
          <w:rFonts w:ascii="Times New Roman" w:eastAsia="Times New Roman" w:hAnsi="Times New Roman"/>
          <w:sz w:val="22"/>
          <w:szCs w:val="22"/>
          <w:lang w:eastAsia="en-US"/>
        </w:rPr>
        <w:t xml:space="preserve">     </w:t>
      </w:r>
      <w:r w:rsidR="00C029A0" w:rsidRPr="00C029A0">
        <w:rPr>
          <w:rFonts w:ascii="Times New Roman" w:eastAsia="Times New Roman" w:hAnsi="Times New Roman"/>
          <w:sz w:val="22"/>
          <w:szCs w:val="22"/>
          <w:lang w:eastAsia="en-US"/>
        </w:rPr>
        <w:t>β)</w:t>
      </w:r>
      <w:r w:rsidR="00C029A0" w:rsidRPr="00C029A0">
        <w:rPr>
          <w:rFonts w:ascii="Times New Roman" w:eastAsia="Times New Roman" w:hAnsi="Times New Roman"/>
          <w:sz w:val="22"/>
          <w:szCs w:val="22"/>
          <w:lang w:eastAsia="en-US"/>
        </w:rPr>
        <w:tab/>
        <w:t>Η συνέντευξη του υποψηφίου, στην οποία συνυπολογίζονται: (</w:t>
      </w:r>
      <w:proofErr w:type="spellStart"/>
      <w:r w:rsidR="00C029A0" w:rsidRPr="00C029A0">
        <w:rPr>
          <w:rFonts w:ascii="Times New Roman" w:eastAsia="Times New Roman" w:hAnsi="Times New Roman"/>
          <w:sz w:val="22"/>
          <w:szCs w:val="22"/>
          <w:lang w:val="en-US" w:eastAsia="en-US"/>
        </w:rPr>
        <w:t>i</w:t>
      </w:r>
      <w:proofErr w:type="spellEnd"/>
      <w:r w:rsidR="00C029A0" w:rsidRPr="00C029A0">
        <w:rPr>
          <w:rFonts w:ascii="Times New Roman" w:eastAsia="Times New Roman" w:hAnsi="Times New Roman"/>
          <w:sz w:val="22"/>
          <w:szCs w:val="22"/>
          <w:lang w:eastAsia="en-US"/>
        </w:rPr>
        <w:t>) η τεχνική και επιστημονική του κατάρτιση στο αντικείμενο του ΠΜΣ, (</w:t>
      </w:r>
      <w:r w:rsidR="00C029A0" w:rsidRPr="00C029A0">
        <w:rPr>
          <w:rFonts w:ascii="Times New Roman" w:eastAsia="Times New Roman" w:hAnsi="Times New Roman"/>
          <w:sz w:val="22"/>
          <w:szCs w:val="22"/>
          <w:lang w:val="en-US" w:eastAsia="en-US"/>
        </w:rPr>
        <w:t>ii</w:t>
      </w:r>
      <w:r w:rsidR="00C029A0" w:rsidRPr="00C029A0">
        <w:rPr>
          <w:rFonts w:ascii="Times New Roman" w:eastAsia="Times New Roman" w:hAnsi="Times New Roman"/>
          <w:sz w:val="22"/>
          <w:szCs w:val="22"/>
          <w:lang w:eastAsia="en-US"/>
        </w:rPr>
        <w:t>) η αποτίμηση της πιθανής ερευνητικής δραστηριότητάς του και το τυχόν δημοσιευμένο έργο του υποψηφίου το οποίο έχει προέλθει από ερευνητική δραστηριότητα κατά τη διάρκεια του πρώτου κύκλου σπουδών του, (</w:t>
      </w:r>
      <w:r w:rsidR="00C029A0" w:rsidRPr="00C029A0">
        <w:rPr>
          <w:rFonts w:ascii="Times New Roman" w:eastAsia="Times New Roman" w:hAnsi="Times New Roman"/>
          <w:sz w:val="22"/>
          <w:szCs w:val="22"/>
          <w:lang w:val="en-US" w:eastAsia="en-US"/>
        </w:rPr>
        <w:t>iii</w:t>
      </w:r>
      <w:r w:rsidR="00C029A0" w:rsidRPr="00C029A0">
        <w:rPr>
          <w:rFonts w:ascii="Times New Roman" w:eastAsia="Times New Roman" w:hAnsi="Times New Roman"/>
          <w:sz w:val="22"/>
          <w:szCs w:val="22"/>
          <w:lang w:eastAsia="en-US"/>
        </w:rPr>
        <w:t>) η ποιότητα των απαιτούμενων τριών συστατικών επιστολών, και (</w:t>
      </w:r>
      <w:r w:rsidR="00C029A0" w:rsidRPr="00C029A0">
        <w:rPr>
          <w:rFonts w:ascii="Times New Roman" w:eastAsia="Times New Roman" w:hAnsi="Times New Roman"/>
          <w:sz w:val="22"/>
          <w:szCs w:val="22"/>
          <w:lang w:val="en-US" w:eastAsia="en-US"/>
        </w:rPr>
        <w:t>iv</w:t>
      </w:r>
      <w:r w:rsidR="00C029A0" w:rsidRPr="00C029A0">
        <w:rPr>
          <w:rFonts w:ascii="Times New Roman" w:eastAsia="Times New Roman" w:hAnsi="Times New Roman"/>
          <w:sz w:val="22"/>
          <w:szCs w:val="22"/>
          <w:lang w:eastAsia="en-US"/>
        </w:rPr>
        <w:t>) η εκτίμηση της προσωπικότητάς του.</w:t>
      </w:r>
    </w:p>
    <w:p w14:paraId="507DD22C" w14:textId="1142D4FB" w:rsidR="00C029A0" w:rsidRPr="00C029A0" w:rsidRDefault="0010372D" w:rsidP="004A035C">
      <w:pPr>
        <w:ind w:left="284" w:hanging="284"/>
        <w:rPr>
          <w:rFonts w:ascii="Times New Roman" w:eastAsia="Times New Roman" w:hAnsi="Times New Roman"/>
          <w:sz w:val="22"/>
          <w:szCs w:val="22"/>
          <w:lang w:eastAsia="en-US"/>
        </w:rPr>
      </w:pPr>
      <w:r>
        <w:rPr>
          <w:rFonts w:ascii="Times New Roman" w:eastAsia="Times New Roman" w:hAnsi="Times New Roman"/>
          <w:sz w:val="22"/>
          <w:szCs w:val="22"/>
          <w:lang w:eastAsia="en-US"/>
        </w:rPr>
        <w:t xml:space="preserve">     </w:t>
      </w:r>
      <w:r w:rsidR="00C029A0" w:rsidRPr="00C029A0">
        <w:rPr>
          <w:rFonts w:ascii="Times New Roman" w:eastAsia="Times New Roman" w:hAnsi="Times New Roman"/>
          <w:sz w:val="22"/>
          <w:szCs w:val="22"/>
          <w:lang w:eastAsia="en-US"/>
        </w:rPr>
        <w:t>γ)</w:t>
      </w:r>
      <w:r w:rsidR="00C029A0" w:rsidRPr="00C029A0">
        <w:rPr>
          <w:rFonts w:ascii="Times New Roman" w:eastAsia="Times New Roman" w:hAnsi="Times New Roman"/>
          <w:sz w:val="22"/>
          <w:szCs w:val="22"/>
          <w:lang w:eastAsia="en-US"/>
        </w:rPr>
        <w:tab/>
        <w:t xml:space="preserve">Η καλή γνώση της Αγγλικής γλώσσας, τουλάχιστον επιπέδου </w:t>
      </w:r>
      <w:r w:rsidR="00C029A0" w:rsidRPr="00C029A0">
        <w:rPr>
          <w:rFonts w:ascii="Times New Roman" w:eastAsia="Times New Roman" w:hAnsi="Times New Roman"/>
          <w:sz w:val="22"/>
          <w:szCs w:val="22"/>
          <w:lang w:val="en-US" w:eastAsia="en-US"/>
        </w:rPr>
        <w:t>Lower</w:t>
      </w:r>
      <w:r w:rsidR="00C029A0" w:rsidRPr="00C029A0">
        <w:rPr>
          <w:rFonts w:ascii="Times New Roman" w:eastAsia="Times New Roman" w:hAnsi="Times New Roman"/>
          <w:sz w:val="22"/>
          <w:szCs w:val="22"/>
          <w:lang w:eastAsia="en-US"/>
        </w:rPr>
        <w:t xml:space="preserve">. Σε περίπτωση που υποψήφιος δεν κατέχει πτυχίο Αγγλικών (τουλάχιστον επιπέδου </w:t>
      </w:r>
      <w:r w:rsidR="00C029A0" w:rsidRPr="00C029A0">
        <w:rPr>
          <w:rFonts w:ascii="Times New Roman" w:eastAsia="Times New Roman" w:hAnsi="Times New Roman"/>
          <w:sz w:val="22"/>
          <w:szCs w:val="22"/>
          <w:lang w:val="en-US" w:eastAsia="en-US"/>
        </w:rPr>
        <w:t>Lower</w:t>
      </w:r>
      <w:r w:rsidR="00C029A0" w:rsidRPr="00C029A0">
        <w:rPr>
          <w:rFonts w:ascii="Times New Roman" w:eastAsia="Times New Roman" w:hAnsi="Times New Roman"/>
          <w:sz w:val="22"/>
          <w:szCs w:val="22"/>
          <w:lang w:eastAsia="en-US"/>
        </w:rPr>
        <w:t>), υποχρεούται να εξεταστεί από την επιτροπή επιλογής ως προς την ικανότητα κατανόησης Αγγλικού κειμένου.</w:t>
      </w:r>
    </w:p>
    <w:p w14:paraId="05F4B575" w14:textId="77777777" w:rsidR="00C029A0" w:rsidRPr="00C029A0" w:rsidRDefault="00C029A0" w:rsidP="004A035C">
      <w:pPr>
        <w:ind w:left="284" w:hanging="284"/>
        <w:rPr>
          <w:rFonts w:ascii="Times New Roman" w:eastAsia="Times New Roman" w:hAnsi="Times New Roman"/>
          <w:sz w:val="22"/>
          <w:szCs w:val="22"/>
          <w:lang w:eastAsia="en-US"/>
        </w:rPr>
      </w:pPr>
    </w:p>
    <w:p w14:paraId="17E20A52" w14:textId="77777777" w:rsidR="00C029A0" w:rsidRPr="00C029A0" w:rsidRDefault="00C029A0" w:rsidP="004A035C">
      <w:pPr>
        <w:ind w:left="284" w:hanging="284"/>
        <w:rPr>
          <w:rFonts w:ascii="Times New Roman" w:eastAsia="Times New Roman" w:hAnsi="Times New Roman"/>
          <w:i/>
          <w:sz w:val="22"/>
          <w:szCs w:val="22"/>
          <w:lang w:eastAsia="en-US"/>
        </w:rPr>
      </w:pPr>
      <w:r w:rsidRPr="00C029A0">
        <w:rPr>
          <w:rFonts w:ascii="Times New Roman" w:eastAsia="Times New Roman" w:hAnsi="Times New Roman"/>
          <w:sz w:val="22"/>
          <w:szCs w:val="22"/>
          <w:lang w:eastAsia="en-US"/>
        </w:rPr>
        <w:t xml:space="preserve">4.5 Η Επιτροπή Αξιολόγησης Υποψηφίων (Ε.Α.Υ.) καταρτίζει πίνακα αξιολογικής σειράς των επιτυχόντων, ο οποίος (με τη σύμφωνη γνώμη της Σ.Ε.) επικυρώνεται από τη Σ.Τ., λαμβάνοντας υπόψη τα ακόλουθα κριτήρια επιλογής, και με την εξής βαρύτητα: </w:t>
      </w:r>
    </w:p>
    <w:p w14:paraId="55B2A3D6" w14:textId="77777777" w:rsidR="00C029A0" w:rsidRPr="00C029A0" w:rsidRDefault="00C029A0" w:rsidP="004A035C">
      <w:pPr>
        <w:ind w:left="284" w:hanging="284"/>
        <w:rPr>
          <w:rFonts w:ascii="Times New Roman" w:eastAsia="Times New Roman" w:hAnsi="Times New Roman"/>
          <w:sz w:val="22"/>
          <w:szCs w:val="22"/>
          <w:lang w:eastAsia="en-US"/>
        </w:rPr>
      </w:pPr>
    </w:p>
    <w:p w14:paraId="41441D7D" w14:textId="63C7B108" w:rsidR="00C029A0" w:rsidRPr="00C029A0" w:rsidRDefault="0010372D" w:rsidP="004A035C">
      <w:pPr>
        <w:ind w:left="284" w:hanging="284"/>
        <w:rPr>
          <w:rFonts w:ascii="Times New Roman" w:eastAsia="Times New Roman" w:hAnsi="Times New Roman"/>
          <w:sz w:val="22"/>
          <w:szCs w:val="22"/>
          <w:lang w:eastAsia="en-US"/>
        </w:rPr>
      </w:pPr>
      <w:r>
        <w:rPr>
          <w:rFonts w:ascii="Times New Roman" w:eastAsia="Times New Roman" w:hAnsi="Times New Roman"/>
          <w:sz w:val="22"/>
          <w:szCs w:val="22"/>
          <w:lang w:eastAsia="en-US"/>
        </w:rPr>
        <w:t xml:space="preserve">      </w:t>
      </w:r>
      <w:r w:rsidR="00C029A0" w:rsidRPr="00C029A0">
        <w:rPr>
          <w:rFonts w:ascii="Times New Roman" w:eastAsia="Times New Roman" w:hAnsi="Times New Roman"/>
          <w:sz w:val="22"/>
          <w:szCs w:val="22"/>
          <w:lang w:eastAsia="en-US"/>
        </w:rPr>
        <w:t>Η επίδοση στα κριτήρια επιλογής θα βαθμολογείται από 0 (μηδέν) έως 10 (δέκα) και οι βαθμοί θα πολλαπλασιάζονται με αντίστοιχους συντελεστές δηλαδή:</w:t>
      </w:r>
    </w:p>
    <w:p w14:paraId="6D2C0898" w14:textId="1BB5C3A6" w:rsidR="00C029A0" w:rsidRPr="00C029A0" w:rsidRDefault="0010372D" w:rsidP="004A035C">
      <w:pPr>
        <w:ind w:left="284" w:hanging="284"/>
        <w:rPr>
          <w:rFonts w:ascii="Times New Roman" w:eastAsia="Times New Roman" w:hAnsi="Times New Roman"/>
          <w:sz w:val="22"/>
          <w:szCs w:val="22"/>
          <w:lang w:eastAsia="en-US"/>
        </w:rPr>
      </w:pPr>
      <w:r>
        <w:rPr>
          <w:rFonts w:ascii="Times New Roman" w:eastAsia="Times New Roman" w:hAnsi="Times New Roman"/>
          <w:sz w:val="22"/>
          <w:szCs w:val="22"/>
          <w:lang w:eastAsia="en-US"/>
        </w:rPr>
        <w:t xml:space="preserve">     </w:t>
      </w:r>
      <w:proofErr w:type="spellStart"/>
      <w:proofErr w:type="gramStart"/>
      <w:r w:rsidR="00C029A0" w:rsidRPr="00C029A0">
        <w:rPr>
          <w:rFonts w:ascii="Times New Roman" w:eastAsia="Times New Roman" w:hAnsi="Times New Roman"/>
          <w:sz w:val="22"/>
          <w:szCs w:val="22"/>
          <w:lang w:val="en-US" w:eastAsia="en-US"/>
        </w:rPr>
        <w:t>i</w:t>
      </w:r>
      <w:proofErr w:type="spellEnd"/>
      <w:proofErr w:type="gramEnd"/>
      <w:r w:rsidR="00C029A0" w:rsidRPr="00C029A0">
        <w:rPr>
          <w:rFonts w:ascii="Times New Roman" w:eastAsia="Times New Roman" w:hAnsi="Times New Roman"/>
          <w:sz w:val="22"/>
          <w:szCs w:val="22"/>
          <w:lang w:eastAsia="en-US"/>
        </w:rPr>
        <w:t>.</w:t>
      </w:r>
      <w:r w:rsidR="00C029A0" w:rsidRPr="00C029A0">
        <w:rPr>
          <w:rFonts w:ascii="Times New Roman" w:eastAsia="Times New Roman" w:hAnsi="Times New Roman"/>
          <w:sz w:val="22"/>
          <w:szCs w:val="22"/>
          <w:lang w:eastAsia="en-US"/>
        </w:rPr>
        <w:tab/>
        <w:t>Βαθμός Πτυχίου (ΒΠ)</w:t>
      </w:r>
      <w:r w:rsidR="00C029A0" w:rsidRPr="00C029A0">
        <w:rPr>
          <w:rFonts w:ascii="Times New Roman" w:eastAsia="Times New Roman" w:hAnsi="Times New Roman"/>
          <w:sz w:val="22"/>
          <w:szCs w:val="22"/>
          <w:lang w:eastAsia="en-US"/>
        </w:rPr>
        <w:tab/>
        <w:t xml:space="preserve">               συντελεστής:  4</w:t>
      </w:r>
      <w:r w:rsidR="00C029A0" w:rsidRPr="00C029A0">
        <w:rPr>
          <w:rFonts w:ascii="Times New Roman" w:eastAsia="Times New Roman" w:hAnsi="Times New Roman"/>
          <w:sz w:val="22"/>
          <w:szCs w:val="22"/>
          <w:lang w:eastAsia="en-US"/>
        </w:rPr>
        <w:tab/>
        <w:t xml:space="preserve">            {ΒΠ×4}</w:t>
      </w:r>
    </w:p>
    <w:p w14:paraId="4D52944C" w14:textId="2A2B4691" w:rsidR="00C029A0" w:rsidRPr="00C029A0" w:rsidRDefault="0010372D" w:rsidP="004A035C">
      <w:pPr>
        <w:ind w:left="284" w:hanging="284"/>
        <w:rPr>
          <w:rFonts w:ascii="Times New Roman" w:eastAsia="Times New Roman" w:hAnsi="Times New Roman"/>
          <w:sz w:val="22"/>
          <w:szCs w:val="22"/>
          <w:lang w:eastAsia="en-US"/>
        </w:rPr>
      </w:pPr>
      <w:r>
        <w:rPr>
          <w:rFonts w:ascii="Times New Roman" w:eastAsia="Times New Roman" w:hAnsi="Times New Roman"/>
          <w:sz w:val="22"/>
          <w:szCs w:val="22"/>
          <w:lang w:eastAsia="en-US"/>
        </w:rPr>
        <w:t xml:space="preserve">    </w:t>
      </w:r>
      <w:r w:rsidR="00C029A0" w:rsidRPr="00C029A0">
        <w:rPr>
          <w:rFonts w:ascii="Times New Roman" w:eastAsia="Times New Roman" w:hAnsi="Times New Roman"/>
          <w:sz w:val="22"/>
          <w:szCs w:val="22"/>
          <w:lang w:val="en-US" w:eastAsia="en-US"/>
        </w:rPr>
        <w:t>ii</w:t>
      </w:r>
      <w:r w:rsidR="00C029A0" w:rsidRPr="00C029A0">
        <w:rPr>
          <w:rFonts w:ascii="Times New Roman" w:eastAsia="Times New Roman" w:hAnsi="Times New Roman"/>
          <w:sz w:val="22"/>
          <w:szCs w:val="22"/>
          <w:lang w:eastAsia="en-US"/>
        </w:rPr>
        <w:t>.</w:t>
      </w:r>
      <w:r w:rsidR="00C029A0" w:rsidRPr="00C029A0">
        <w:rPr>
          <w:rFonts w:ascii="Times New Roman" w:eastAsia="Times New Roman" w:hAnsi="Times New Roman"/>
          <w:sz w:val="22"/>
          <w:szCs w:val="22"/>
          <w:lang w:eastAsia="en-US"/>
        </w:rPr>
        <w:tab/>
        <w:t>Συνέντευξη (Σ)</w:t>
      </w:r>
      <w:r w:rsidR="00C029A0" w:rsidRPr="00C029A0">
        <w:rPr>
          <w:rFonts w:ascii="Times New Roman" w:eastAsia="Times New Roman" w:hAnsi="Times New Roman"/>
          <w:sz w:val="22"/>
          <w:szCs w:val="22"/>
          <w:lang w:eastAsia="en-US"/>
        </w:rPr>
        <w:tab/>
      </w:r>
      <w:r w:rsidR="00C029A0" w:rsidRPr="00C029A0">
        <w:rPr>
          <w:rFonts w:ascii="Times New Roman" w:eastAsia="Times New Roman" w:hAnsi="Times New Roman"/>
          <w:sz w:val="22"/>
          <w:szCs w:val="22"/>
          <w:lang w:eastAsia="en-US"/>
        </w:rPr>
        <w:tab/>
      </w:r>
      <w:r w:rsidR="00C029A0" w:rsidRPr="00C029A0">
        <w:rPr>
          <w:rFonts w:ascii="Times New Roman" w:eastAsia="Times New Roman" w:hAnsi="Times New Roman"/>
          <w:sz w:val="22"/>
          <w:szCs w:val="22"/>
          <w:lang w:eastAsia="en-US"/>
        </w:rPr>
        <w:tab/>
        <w:t xml:space="preserve">    συντελεστής:  4</w:t>
      </w:r>
      <w:r w:rsidR="00C029A0" w:rsidRPr="00C029A0">
        <w:rPr>
          <w:rFonts w:ascii="Times New Roman" w:eastAsia="Times New Roman" w:hAnsi="Times New Roman"/>
          <w:sz w:val="22"/>
          <w:szCs w:val="22"/>
          <w:lang w:eastAsia="en-US"/>
        </w:rPr>
        <w:tab/>
        <w:t xml:space="preserve">             {Σ×4}</w:t>
      </w:r>
    </w:p>
    <w:p w14:paraId="741002CB" w14:textId="1790EF8B" w:rsidR="00C029A0" w:rsidRPr="00C029A0" w:rsidRDefault="0010372D" w:rsidP="004A035C">
      <w:pPr>
        <w:ind w:left="284" w:hanging="284"/>
        <w:rPr>
          <w:rFonts w:ascii="Times New Roman" w:eastAsia="Times New Roman" w:hAnsi="Times New Roman"/>
          <w:sz w:val="22"/>
          <w:szCs w:val="22"/>
          <w:lang w:eastAsia="en-US"/>
        </w:rPr>
      </w:pPr>
      <w:r>
        <w:rPr>
          <w:rFonts w:ascii="Times New Roman" w:eastAsia="Times New Roman" w:hAnsi="Times New Roman"/>
          <w:sz w:val="22"/>
          <w:szCs w:val="22"/>
          <w:lang w:eastAsia="en-US"/>
        </w:rPr>
        <w:t xml:space="preserve">    </w:t>
      </w:r>
      <w:r w:rsidR="00C029A0" w:rsidRPr="00C029A0">
        <w:rPr>
          <w:rFonts w:ascii="Times New Roman" w:eastAsia="Times New Roman" w:hAnsi="Times New Roman"/>
          <w:sz w:val="22"/>
          <w:szCs w:val="22"/>
          <w:lang w:val="en-US" w:eastAsia="en-US"/>
        </w:rPr>
        <w:t>iii</w:t>
      </w:r>
      <w:r w:rsidR="00C029A0" w:rsidRPr="00C029A0">
        <w:rPr>
          <w:rFonts w:ascii="Times New Roman" w:eastAsia="Times New Roman" w:hAnsi="Times New Roman"/>
          <w:sz w:val="22"/>
          <w:szCs w:val="22"/>
          <w:lang w:eastAsia="en-US"/>
        </w:rPr>
        <w:t>.</w:t>
      </w:r>
      <w:r w:rsidR="00C029A0" w:rsidRPr="00C029A0">
        <w:rPr>
          <w:rFonts w:ascii="Times New Roman" w:eastAsia="Times New Roman" w:hAnsi="Times New Roman"/>
          <w:sz w:val="22"/>
          <w:szCs w:val="22"/>
          <w:lang w:eastAsia="en-US"/>
        </w:rPr>
        <w:tab/>
        <w:t>Άλλα προσόντα (π.χ. δημοσιευμένο έργο, παρουσιάσεις σε συνέδρια, άριστη γνώση της Αγγλικής γλώσσας, γνώση άλλων ξένων γλωσσών, βραβεία, διακρίσεις κ.τ.λ.) (</w:t>
      </w:r>
      <w:r w:rsidR="00C029A0" w:rsidRPr="00C029A0">
        <w:rPr>
          <w:rFonts w:ascii="Times New Roman" w:eastAsia="Times New Roman" w:hAnsi="Times New Roman"/>
          <w:sz w:val="22"/>
          <w:szCs w:val="22"/>
          <w:lang w:val="en-US" w:eastAsia="en-US"/>
        </w:rPr>
        <w:t>A</w:t>
      </w:r>
      <w:r w:rsidR="00C029A0" w:rsidRPr="00C029A0">
        <w:rPr>
          <w:rFonts w:ascii="Times New Roman" w:eastAsia="Times New Roman" w:hAnsi="Times New Roman"/>
          <w:sz w:val="22"/>
          <w:szCs w:val="22"/>
          <w:lang w:eastAsia="en-US"/>
        </w:rPr>
        <w:t>Π)</w:t>
      </w:r>
    </w:p>
    <w:p w14:paraId="25482820" w14:textId="77777777" w:rsidR="00C029A0" w:rsidRPr="00C029A0" w:rsidRDefault="00C029A0" w:rsidP="004A035C">
      <w:pPr>
        <w:ind w:left="284" w:hanging="284"/>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 xml:space="preserve">                συντελεστής:  2</w:t>
      </w:r>
      <w:r w:rsidRPr="00C029A0">
        <w:rPr>
          <w:rFonts w:ascii="Times New Roman" w:eastAsia="Times New Roman" w:hAnsi="Times New Roman"/>
          <w:sz w:val="22"/>
          <w:szCs w:val="22"/>
          <w:lang w:eastAsia="en-US"/>
        </w:rPr>
        <w:tab/>
        <w:t xml:space="preserve">             {ΑΠ×2}</w:t>
      </w:r>
    </w:p>
    <w:p w14:paraId="5C380933" w14:textId="77777777" w:rsidR="00C029A0" w:rsidRPr="00C029A0" w:rsidRDefault="00C029A0" w:rsidP="004A035C">
      <w:pPr>
        <w:ind w:left="284" w:hanging="284"/>
        <w:rPr>
          <w:rFonts w:ascii="Times New Roman" w:eastAsia="Times New Roman" w:hAnsi="Times New Roman"/>
          <w:sz w:val="22"/>
          <w:szCs w:val="22"/>
          <w:lang w:eastAsia="en-US"/>
        </w:rPr>
      </w:pPr>
    </w:p>
    <w:p w14:paraId="6CC5BE7E" w14:textId="2D301FBE" w:rsidR="00C029A0" w:rsidRPr="00C029A0" w:rsidRDefault="0010372D" w:rsidP="004A035C">
      <w:pPr>
        <w:ind w:left="284" w:hanging="284"/>
        <w:rPr>
          <w:rFonts w:ascii="Times New Roman" w:eastAsia="Times New Roman" w:hAnsi="Times New Roman"/>
          <w:sz w:val="22"/>
          <w:szCs w:val="22"/>
          <w:lang w:eastAsia="en-US"/>
        </w:rPr>
      </w:pPr>
      <w:r>
        <w:rPr>
          <w:rFonts w:ascii="Times New Roman" w:eastAsia="Times New Roman" w:hAnsi="Times New Roman"/>
          <w:sz w:val="22"/>
          <w:szCs w:val="22"/>
          <w:lang w:eastAsia="en-US"/>
        </w:rPr>
        <w:t xml:space="preserve">     </w:t>
      </w:r>
      <w:r w:rsidR="00C029A0" w:rsidRPr="00C029A0">
        <w:rPr>
          <w:rFonts w:ascii="Times New Roman" w:eastAsia="Times New Roman" w:hAnsi="Times New Roman"/>
          <w:sz w:val="22"/>
          <w:szCs w:val="22"/>
          <w:lang w:eastAsia="en-US"/>
        </w:rPr>
        <w:t>Οι υποψήφιοι κατατάσσονται σε σειρά σύμφωνα με τη βαθμολογία που συγκεντρώνουν. Από τους υποψήφιους που θα συγκεντρώνουν τουλάχιστον συνολική βαθμολογία 60 και άνω, θα επιλέγονται αυτοί που θα συγκεντρώνουν</w:t>
      </w:r>
      <w:r w:rsidR="00C029A0" w:rsidRPr="00C029A0">
        <w:rPr>
          <w:rFonts w:ascii="Times New Roman" w:eastAsia="Times New Roman" w:hAnsi="Times New Roman"/>
          <w:color w:val="FF0000"/>
          <w:sz w:val="22"/>
          <w:szCs w:val="22"/>
          <w:lang w:eastAsia="en-US"/>
        </w:rPr>
        <w:t xml:space="preserve"> </w:t>
      </w:r>
      <w:r w:rsidR="00C029A0" w:rsidRPr="00C029A0">
        <w:rPr>
          <w:rFonts w:ascii="Times New Roman" w:eastAsia="Times New Roman" w:hAnsi="Times New Roman"/>
          <w:sz w:val="22"/>
          <w:szCs w:val="22"/>
          <w:lang w:eastAsia="en-US"/>
        </w:rPr>
        <w:t>το υψηλότερο σύνολο μονάδων. Οι υπόλοιποι χαρακτηρίζονται ως επιλαχόντες και μπορούν  να καταλάβουν θέση στο Π.Μ.Σ. εάν αρνηθεί(</w:t>
      </w:r>
      <w:proofErr w:type="spellStart"/>
      <w:r w:rsidR="00C029A0" w:rsidRPr="00C029A0">
        <w:rPr>
          <w:rFonts w:ascii="Times New Roman" w:eastAsia="Times New Roman" w:hAnsi="Times New Roman"/>
          <w:sz w:val="22"/>
          <w:szCs w:val="22"/>
          <w:lang w:eastAsia="en-US"/>
        </w:rPr>
        <w:t>ούν</w:t>
      </w:r>
      <w:proofErr w:type="spellEnd"/>
      <w:r w:rsidR="00C029A0" w:rsidRPr="00C029A0">
        <w:rPr>
          <w:rFonts w:ascii="Times New Roman" w:eastAsia="Times New Roman" w:hAnsi="Times New Roman"/>
          <w:sz w:val="22"/>
          <w:szCs w:val="22"/>
          <w:lang w:eastAsia="en-US"/>
        </w:rPr>
        <w:t xml:space="preserve">) την εγγραφή ένας ή περισσότεροι από τους επιλεχθέντες. </w:t>
      </w:r>
    </w:p>
    <w:p w14:paraId="7929E739" w14:textId="70559BF9" w:rsidR="00C029A0" w:rsidRPr="00C029A0" w:rsidRDefault="0010372D" w:rsidP="004A035C">
      <w:pPr>
        <w:ind w:left="284" w:hanging="284"/>
        <w:rPr>
          <w:rFonts w:ascii="Times New Roman" w:eastAsia="Times New Roman" w:hAnsi="Times New Roman"/>
          <w:sz w:val="22"/>
          <w:szCs w:val="22"/>
          <w:lang w:eastAsia="en-US"/>
        </w:rPr>
      </w:pPr>
      <w:r>
        <w:rPr>
          <w:rFonts w:ascii="Times New Roman" w:eastAsia="Times New Roman" w:hAnsi="Times New Roman"/>
          <w:sz w:val="22"/>
          <w:szCs w:val="22"/>
          <w:lang w:eastAsia="en-US"/>
        </w:rPr>
        <w:t xml:space="preserve">     </w:t>
      </w:r>
      <w:r w:rsidR="00C029A0" w:rsidRPr="00C029A0">
        <w:rPr>
          <w:rFonts w:ascii="Times New Roman" w:eastAsia="Times New Roman" w:hAnsi="Times New Roman"/>
          <w:sz w:val="22"/>
          <w:szCs w:val="22"/>
          <w:lang w:eastAsia="en-US"/>
        </w:rPr>
        <w:t xml:space="preserve">Σε περίπτωση ισοβαθμίας, εάν καλυφθούν οι θέσεις, θα προηγηθούν αυτοί που έχουν μεγαλύτερο βαθμό πτυχίου. Εάν δεν έχουν καλυφθεί οι θέσεις, γίνονται δεκτοί όλοι οι ισοβαθμούντες. </w:t>
      </w:r>
    </w:p>
    <w:p w14:paraId="579874DC" w14:textId="77777777" w:rsidR="00C029A0" w:rsidRPr="00C029A0" w:rsidRDefault="00C029A0" w:rsidP="004A035C">
      <w:pPr>
        <w:ind w:firstLine="0"/>
        <w:rPr>
          <w:rFonts w:ascii="Times New Roman" w:eastAsia="Times New Roman" w:hAnsi="Times New Roman"/>
          <w:sz w:val="22"/>
          <w:szCs w:val="22"/>
          <w:lang w:eastAsia="en-US"/>
        </w:rPr>
      </w:pPr>
    </w:p>
    <w:p w14:paraId="0EC7FF35" w14:textId="77777777" w:rsidR="00C029A0" w:rsidRPr="00C029A0" w:rsidRDefault="00C029A0" w:rsidP="004A035C">
      <w:pPr>
        <w:spacing w:after="120"/>
        <w:ind w:firstLine="0"/>
        <w:rPr>
          <w:rFonts w:ascii="Times New Roman" w:eastAsia="Times New Roman" w:hAnsi="Times New Roman"/>
          <w:b/>
          <w:bCs/>
          <w:sz w:val="22"/>
          <w:szCs w:val="22"/>
          <w:lang w:eastAsia="en-US"/>
        </w:rPr>
      </w:pPr>
      <w:r w:rsidRPr="00C029A0">
        <w:rPr>
          <w:rFonts w:ascii="Times New Roman" w:eastAsia="Times New Roman" w:hAnsi="Times New Roman"/>
          <w:b/>
          <w:bCs/>
          <w:sz w:val="22"/>
          <w:szCs w:val="22"/>
          <w:lang w:eastAsia="en-US"/>
        </w:rPr>
        <w:t>Άρθρο 5. ΕΓΓΡΑΦΕΣ – ΔΗΛΩΣΕΙΣ ΜΑΘΗΜΑΤΩΝ/ΑΣΚΗΣΕΩΝ - ΚΑΤΕΥΘΥΝΣΗ</w:t>
      </w:r>
    </w:p>
    <w:p w14:paraId="29963B38" w14:textId="77777777" w:rsidR="00C029A0" w:rsidRPr="00C029A0" w:rsidRDefault="00C029A0" w:rsidP="004A035C">
      <w:pPr>
        <w:numPr>
          <w:ilvl w:val="1"/>
          <w:numId w:val="15"/>
        </w:numPr>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 xml:space="preserve">Η εγγραφή των εισακτέων Μ.Φ. κάθε έτους γίνεται σε προθεσμίες που ορίζονται και ανακοινώνονται από τη Σ.Τ. </w:t>
      </w:r>
      <w:r w:rsidRPr="00C029A0">
        <w:rPr>
          <w:rFonts w:ascii="Times New Roman" w:eastAsia="Times New Roman" w:hAnsi="Times New Roman"/>
          <w:i/>
          <w:sz w:val="22"/>
          <w:szCs w:val="22"/>
          <w:lang w:eastAsia="en-US"/>
        </w:rPr>
        <w:t>(βλ. και άρθρο 68 του Εσωτερικού Κανονισμού Λειτουργίας του Πανεπιστημίου Πατρών).</w:t>
      </w:r>
      <w:r w:rsidRPr="00C029A0">
        <w:rPr>
          <w:rFonts w:ascii="Times New Roman" w:eastAsia="Times New Roman" w:hAnsi="Times New Roman"/>
          <w:sz w:val="22"/>
          <w:szCs w:val="22"/>
          <w:lang w:eastAsia="en-US"/>
        </w:rPr>
        <w:t xml:space="preserve"> Η εγγραφή γίνεται ηλεκτρονικά στο </w:t>
      </w:r>
      <w:r w:rsidRPr="00C029A0">
        <w:rPr>
          <w:rFonts w:ascii="Times New Roman" w:eastAsia="Times New Roman" w:hAnsi="Times New Roman"/>
          <w:sz w:val="22"/>
          <w:szCs w:val="22"/>
          <w:lang w:val="en-US" w:eastAsia="en-US"/>
        </w:rPr>
        <w:t>portal</w:t>
      </w:r>
      <w:r w:rsidRPr="00C029A0">
        <w:rPr>
          <w:rFonts w:ascii="Times New Roman" w:eastAsia="Times New Roman" w:hAnsi="Times New Roman"/>
          <w:sz w:val="22"/>
          <w:szCs w:val="22"/>
          <w:lang w:eastAsia="en-US"/>
        </w:rPr>
        <w:t>:</w:t>
      </w:r>
    </w:p>
    <w:p w14:paraId="036A9835" w14:textId="77777777" w:rsidR="00C029A0" w:rsidRPr="00C029A0" w:rsidRDefault="00832F36" w:rsidP="004A035C">
      <w:pPr>
        <w:ind w:left="360" w:firstLine="0"/>
        <w:rPr>
          <w:rFonts w:ascii="Times New Roman" w:eastAsia="Times New Roman" w:hAnsi="Times New Roman"/>
          <w:sz w:val="22"/>
          <w:szCs w:val="22"/>
          <w:lang w:eastAsia="en-US"/>
        </w:rPr>
      </w:pPr>
      <w:hyperlink r:id="rId10" w:history="1">
        <w:r w:rsidR="00C029A0" w:rsidRPr="0010372D">
          <w:rPr>
            <w:rFonts w:ascii="Times New Roman" w:eastAsia="Times New Roman" w:hAnsi="Times New Roman"/>
            <w:color w:val="0000FF"/>
            <w:sz w:val="22"/>
            <w:szCs w:val="22"/>
            <w:u w:val="single"/>
            <w:lang w:val="en-US" w:eastAsia="en-US"/>
          </w:rPr>
          <w:t>https</w:t>
        </w:r>
        <w:r w:rsidR="00C029A0" w:rsidRPr="0010372D">
          <w:rPr>
            <w:rFonts w:ascii="Times New Roman" w:eastAsia="Times New Roman" w:hAnsi="Times New Roman"/>
            <w:color w:val="0000FF"/>
            <w:sz w:val="22"/>
            <w:szCs w:val="22"/>
            <w:u w:val="single"/>
            <w:lang w:eastAsia="en-US"/>
          </w:rPr>
          <w:t>://</w:t>
        </w:r>
        <w:r w:rsidR="00C029A0" w:rsidRPr="0010372D">
          <w:rPr>
            <w:rFonts w:ascii="Times New Roman" w:eastAsia="Times New Roman" w:hAnsi="Times New Roman"/>
            <w:color w:val="0000FF"/>
            <w:sz w:val="22"/>
            <w:szCs w:val="22"/>
            <w:u w:val="single"/>
            <w:lang w:val="en-US" w:eastAsia="en-US"/>
          </w:rPr>
          <w:t>matrix</w:t>
        </w:r>
        <w:r w:rsidR="00C029A0" w:rsidRPr="0010372D">
          <w:rPr>
            <w:rFonts w:ascii="Times New Roman" w:eastAsia="Times New Roman" w:hAnsi="Times New Roman"/>
            <w:color w:val="0000FF"/>
            <w:sz w:val="22"/>
            <w:szCs w:val="22"/>
            <w:u w:val="single"/>
            <w:lang w:eastAsia="en-US"/>
          </w:rPr>
          <w:t>.</w:t>
        </w:r>
        <w:proofErr w:type="spellStart"/>
        <w:r w:rsidR="00C029A0" w:rsidRPr="0010372D">
          <w:rPr>
            <w:rFonts w:ascii="Times New Roman" w:eastAsia="Times New Roman" w:hAnsi="Times New Roman"/>
            <w:color w:val="0000FF"/>
            <w:sz w:val="22"/>
            <w:szCs w:val="22"/>
            <w:u w:val="single"/>
            <w:lang w:val="en-US" w:eastAsia="en-US"/>
          </w:rPr>
          <w:t>upatras</w:t>
        </w:r>
        <w:proofErr w:type="spellEnd"/>
        <w:r w:rsidR="00C029A0" w:rsidRPr="0010372D">
          <w:rPr>
            <w:rFonts w:ascii="Times New Roman" w:eastAsia="Times New Roman" w:hAnsi="Times New Roman"/>
            <w:color w:val="0000FF"/>
            <w:sz w:val="22"/>
            <w:szCs w:val="22"/>
            <w:u w:val="single"/>
            <w:lang w:eastAsia="en-US"/>
          </w:rPr>
          <w:t>.</w:t>
        </w:r>
        <w:r w:rsidR="00C029A0" w:rsidRPr="0010372D">
          <w:rPr>
            <w:rFonts w:ascii="Times New Roman" w:eastAsia="Times New Roman" w:hAnsi="Times New Roman"/>
            <w:color w:val="0000FF"/>
            <w:sz w:val="22"/>
            <w:szCs w:val="22"/>
            <w:u w:val="single"/>
            <w:lang w:val="en-US" w:eastAsia="en-US"/>
          </w:rPr>
          <w:t>gr</w:t>
        </w:r>
        <w:r w:rsidR="00C029A0" w:rsidRPr="0010372D">
          <w:rPr>
            <w:rFonts w:ascii="Times New Roman" w:eastAsia="Times New Roman" w:hAnsi="Times New Roman"/>
            <w:color w:val="0000FF"/>
            <w:sz w:val="22"/>
            <w:szCs w:val="22"/>
            <w:u w:val="single"/>
            <w:lang w:eastAsia="en-US"/>
          </w:rPr>
          <w:t>/</w:t>
        </w:r>
        <w:r w:rsidR="00C029A0" w:rsidRPr="0010372D">
          <w:rPr>
            <w:rFonts w:ascii="Times New Roman" w:eastAsia="Times New Roman" w:hAnsi="Times New Roman"/>
            <w:color w:val="0000FF"/>
            <w:sz w:val="22"/>
            <w:szCs w:val="22"/>
            <w:u w:val="single"/>
            <w:lang w:val="en-US" w:eastAsia="en-US"/>
          </w:rPr>
          <w:t>sap</w:t>
        </w:r>
        <w:r w:rsidR="00C029A0" w:rsidRPr="0010372D">
          <w:rPr>
            <w:rFonts w:ascii="Times New Roman" w:eastAsia="Times New Roman" w:hAnsi="Times New Roman"/>
            <w:color w:val="0000FF"/>
            <w:sz w:val="22"/>
            <w:szCs w:val="22"/>
            <w:u w:val="single"/>
            <w:lang w:eastAsia="en-US"/>
          </w:rPr>
          <w:t>/</w:t>
        </w:r>
        <w:proofErr w:type="spellStart"/>
        <w:r w:rsidR="00C029A0" w:rsidRPr="0010372D">
          <w:rPr>
            <w:rFonts w:ascii="Times New Roman" w:eastAsia="Times New Roman" w:hAnsi="Times New Roman"/>
            <w:color w:val="0000FF"/>
            <w:sz w:val="22"/>
            <w:szCs w:val="22"/>
            <w:u w:val="single"/>
            <w:lang w:val="en-US" w:eastAsia="en-US"/>
          </w:rPr>
          <w:t>bc</w:t>
        </w:r>
        <w:proofErr w:type="spellEnd"/>
        <w:r w:rsidR="00C029A0" w:rsidRPr="0010372D">
          <w:rPr>
            <w:rFonts w:ascii="Times New Roman" w:eastAsia="Times New Roman" w:hAnsi="Times New Roman"/>
            <w:color w:val="0000FF"/>
            <w:sz w:val="22"/>
            <w:szCs w:val="22"/>
            <w:u w:val="single"/>
            <w:lang w:eastAsia="en-US"/>
          </w:rPr>
          <w:t>/</w:t>
        </w:r>
        <w:proofErr w:type="spellStart"/>
        <w:r w:rsidR="00C029A0" w:rsidRPr="0010372D">
          <w:rPr>
            <w:rFonts w:ascii="Times New Roman" w:eastAsia="Times New Roman" w:hAnsi="Times New Roman"/>
            <w:color w:val="0000FF"/>
            <w:sz w:val="22"/>
            <w:szCs w:val="22"/>
            <w:u w:val="single"/>
            <w:lang w:val="en-US" w:eastAsia="en-US"/>
          </w:rPr>
          <w:t>webdynpro</w:t>
        </w:r>
        <w:proofErr w:type="spellEnd"/>
        <w:r w:rsidR="00C029A0" w:rsidRPr="0010372D">
          <w:rPr>
            <w:rFonts w:ascii="Times New Roman" w:eastAsia="Times New Roman" w:hAnsi="Times New Roman"/>
            <w:color w:val="0000FF"/>
            <w:sz w:val="22"/>
            <w:szCs w:val="22"/>
            <w:u w:val="single"/>
            <w:lang w:eastAsia="en-US"/>
          </w:rPr>
          <w:t>/</w:t>
        </w:r>
        <w:r w:rsidR="00C029A0" w:rsidRPr="0010372D">
          <w:rPr>
            <w:rFonts w:ascii="Times New Roman" w:eastAsia="Times New Roman" w:hAnsi="Times New Roman"/>
            <w:color w:val="0000FF"/>
            <w:sz w:val="22"/>
            <w:szCs w:val="22"/>
            <w:u w:val="single"/>
            <w:lang w:val="en-US" w:eastAsia="en-US"/>
          </w:rPr>
          <w:t>sap</w:t>
        </w:r>
        <w:r w:rsidR="00C029A0" w:rsidRPr="0010372D">
          <w:rPr>
            <w:rFonts w:ascii="Times New Roman" w:eastAsia="Times New Roman" w:hAnsi="Times New Roman"/>
            <w:color w:val="0000FF"/>
            <w:sz w:val="22"/>
            <w:szCs w:val="22"/>
            <w:u w:val="single"/>
            <w:lang w:eastAsia="en-US"/>
          </w:rPr>
          <w:t>/</w:t>
        </w:r>
        <w:proofErr w:type="spellStart"/>
        <w:r w:rsidR="00C029A0" w:rsidRPr="0010372D">
          <w:rPr>
            <w:rFonts w:ascii="Times New Roman" w:eastAsia="Times New Roman" w:hAnsi="Times New Roman"/>
            <w:color w:val="0000FF"/>
            <w:sz w:val="22"/>
            <w:szCs w:val="22"/>
            <w:u w:val="single"/>
            <w:lang w:val="en-US" w:eastAsia="en-US"/>
          </w:rPr>
          <w:t>zups</w:t>
        </w:r>
        <w:proofErr w:type="spellEnd"/>
        <w:r w:rsidR="00C029A0" w:rsidRPr="0010372D">
          <w:rPr>
            <w:rFonts w:ascii="Times New Roman" w:eastAsia="Times New Roman" w:hAnsi="Times New Roman"/>
            <w:color w:val="0000FF"/>
            <w:sz w:val="22"/>
            <w:szCs w:val="22"/>
            <w:u w:val="single"/>
            <w:lang w:eastAsia="en-US"/>
          </w:rPr>
          <w:t>_</w:t>
        </w:r>
        <w:proofErr w:type="spellStart"/>
        <w:r w:rsidR="00C029A0" w:rsidRPr="0010372D">
          <w:rPr>
            <w:rFonts w:ascii="Times New Roman" w:eastAsia="Times New Roman" w:hAnsi="Times New Roman"/>
            <w:color w:val="0000FF"/>
            <w:sz w:val="22"/>
            <w:szCs w:val="22"/>
            <w:u w:val="single"/>
            <w:lang w:val="en-US" w:eastAsia="en-US"/>
          </w:rPr>
          <w:t>pg</w:t>
        </w:r>
        <w:proofErr w:type="spellEnd"/>
        <w:r w:rsidR="00C029A0" w:rsidRPr="0010372D">
          <w:rPr>
            <w:rFonts w:ascii="Times New Roman" w:eastAsia="Times New Roman" w:hAnsi="Times New Roman"/>
            <w:color w:val="0000FF"/>
            <w:sz w:val="22"/>
            <w:szCs w:val="22"/>
            <w:u w:val="single"/>
            <w:lang w:eastAsia="en-US"/>
          </w:rPr>
          <w:t>_</w:t>
        </w:r>
        <w:proofErr w:type="spellStart"/>
        <w:r w:rsidR="00C029A0" w:rsidRPr="0010372D">
          <w:rPr>
            <w:rFonts w:ascii="Times New Roman" w:eastAsia="Times New Roman" w:hAnsi="Times New Roman"/>
            <w:color w:val="0000FF"/>
            <w:sz w:val="22"/>
            <w:szCs w:val="22"/>
            <w:u w:val="single"/>
            <w:lang w:val="en-US" w:eastAsia="en-US"/>
          </w:rPr>
          <w:t>adm</w:t>
        </w:r>
        <w:proofErr w:type="spellEnd"/>
      </w:hyperlink>
    </w:p>
    <w:p w14:paraId="2B5DD9F5" w14:textId="77777777" w:rsidR="00C029A0" w:rsidRPr="00C029A0" w:rsidRDefault="00C029A0" w:rsidP="004A035C">
      <w:pPr>
        <w:ind w:left="360"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Για λόγους εξαιρετικής ανάγκης, είναι  εφικτή η εγγραφή εντός μηνός από τη λήξη της προθεσμίας, με απόφαση της Σ.Τ., μετά  από  αιτιολογημένη αίτηση του ενδιαφερομένου.</w:t>
      </w:r>
    </w:p>
    <w:p w14:paraId="4A7F6864" w14:textId="77777777" w:rsidR="00C029A0" w:rsidRPr="00C029A0" w:rsidRDefault="00C029A0" w:rsidP="004A035C">
      <w:pPr>
        <w:ind w:firstLine="0"/>
        <w:rPr>
          <w:rFonts w:ascii="Times New Roman" w:eastAsia="Times New Roman" w:hAnsi="Times New Roman"/>
          <w:sz w:val="22"/>
          <w:szCs w:val="22"/>
          <w:lang w:eastAsia="en-US"/>
        </w:rPr>
      </w:pPr>
    </w:p>
    <w:p w14:paraId="14D49CBF" w14:textId="77777777" w:rsidR="00C029A0" w:rsidRPr="00C029A0" w:rsidRDefault="00C029A0" w:rsidP="004A035C">
      <w:pPr>
        <w:numPr>
          <w:ilvl w:val="1"/>
          <w:numId w:val="15"/>
        </w:numPr>
        <w:ind w:left="284" w:hanging="284"/>
        <w:rPr>
          <w:rFonts w:ascii="Times New Roman" w:eastAsia="Times New Roman" w:hAnsi="Times New Roman"/>
          <w:bCs/>
          <w:sz w:val="22"/>
          <w:szCs w:val="22"/>
          <w:lang w:eastAsia="en-US"/>
        </w:rPr>
      </w:pPr>
      <w:r w:rsidRPr="00C029A0">
        <w:rPr>
          <w:rFonts w:ascii="Times New Roman" w:eastAsia="Times New Roman" w:hAnsi="Times New Roman"/>
          <w:sz w:val="22"/>
          <w:szCs w:val="22"/>
          <w:lang w:eastAsia="en-US"/>
        </w:rPr>
        <w:lastRenderedPageBreak/>
        <w:t xml:space="preserve">Οι Μ.Φ. υποχρεούνται να ανανεώνουν την εγγραφή τους ανά εξάμηνο. Η ανανέωση γίνεται με αίτηση μέσα σε προθεσμίες που ορίζονται από τη Σ.Τ.. Οι ανανεώσεις εγγραφών στον κύκλο του Π.Μ.Σ. θα πραγματοποιούνται δύο (2) φορές το χρόνο στην αρχή κάθε ακαδημαϊκού εξαμήνου. </w:t>
      </w:r>
    </w:p>
    <w:p w14:paraId="3B8E0BC0" w14:textId="77777777" w:rsidR="00C029A0" w:rsidRPr="00C029A0" w:rsidRDefault="00C029A0" w:rsidP="004A035C">
      <w:pPr>
        <w:ind w:left="284" w:firstLine="0"/>
        <w:rPr>
          <w:rFonts w:ascii="Times New Roman" w:eastAsia="Times New Roman" w:hAnsi="Times New Roman"/>
          <w:bCs/>
          <w:sz w:val="22"/>
          <w:szCs w:val="22"/>
          <w:lang w:eastAsia="en-US"/>
        </w:rPr>
      </w:pPr>
    </w:p>
    <w:p w14:paraId="53659FB6" w14:textId="77777777" w:rsidR="00C029A0" w:rsidRPr="00C029A0" w:rsidRDefault="00C029A0" w:rsidP="004A035C">
      <w:pPr>
        <w:numPr>
          <w:ilvl w:val="1"/>
          <w:numId w:val="15"/>
        </w:numPr>
        <w:ind w:left="284" w:hanging="284"/>
        <w:rPr>
          <w:rFonts w:ascii="Times New Roman" w:eastAsia="Times New Roman" w:hAnsi="Times New Roman"/>
          <w:bCs/>
          <w:sz w:val="22"/>
          <w:szCs w:val="22"/>
          <w:lang w:eastAsia="en-US"/>
        </w:rPr>
      </w:pPr>
      <w:r w:rsidRPr="00C029A0">
        <w:rPr>
          <w:rFonts w:ascii="Times New Roman" w:eastAsia="Times New Roman" w:hAnsi="Times New Roman"/>
          <w:sz w:val="22"/>
          <w:szCs w:val="22"/>
          <w:lang w:eastAsia="en-US"/>
        </w:rPr>
        <w:t xml:space="preserve">Ετήσια αναστολή φοίτησης μπορεί να γίνει μετά την πρώτη εγγραφή στο Π.Μ.Σ. και πριν την έναρξη του επόμενου εξαμήνου. Δυνατότητα εξαμηνιαίας αναστολής φοίτησης μπορεί να γίνει μόνο πριν την πρώτη εγγραφή στο Π.Μ.Σ.. Αναστολή φοίτησης παρέχεται για αποδεδειγμένα σοβαρούς λόγους, μετά από απόφαση της Σ.Τ., η οποία λαμβάνεται κατόπιν αιτήσεως του ενδιαφερομένου Μ.Φ.. Κατά τη διάρκεια της αναστολής φοίτησης αίρονται όλες οι παροχές, οι οποίες ανακτώνται κατόπιν νέας αιτήσεως του ενδιαφερόμενου. Τα εξάμηνα αναστολής της φοιτητικής ιδιότητας δεν </w:t>
      </w:r>
      <w:proofErr w:type="spellStart"/>
      <w:r w:rsidRPr="00C029A0">
        <w:rPr>
          <w:rFonts w:ascii="Times New Roman" w:eastAsia="Times New Roman" w:hAnsi="Times New Roman"/>
          <w:sz w:val="22"/>
          <w:szCs w:val="22"/>
          <w:lang w:eastAsia="en-US"/>
        </w:rPr>
        <w:t>προσμετρώνται</w:t>
      </w:r>
      <w:proofErr w:type="spellEnd"/>
      <w:r w:rsidRPr="00C029A0">
        <w:rPr>
          <w:rFonts w:ascii="Times New Roman" w:eastAsia="Times New Roman" w:hAnsi="Times New Roman"/>
          <w:sz w:val="22"/>
          <w:szCs w:val="22"/>
          <w:lang w:eastAsia="en-US"/>
        </w:rPr>
        <w:t xml:space="preserve"> στην προβλεπόμενη ανώτατη διάρκεια κανονικής φοίτησης. </w:t>
      </w:r>
    </w:p>
    <w:p w14:paraId="7CACF696" w14:textId="77777777" w:rsidR="00C029A0" w:rsidRPr="00C029A0" w:rsidRDefault="00C029A0" w:rsidP="004A035C">
      <w:pPr>
        <w:ind w:left="360" w:firstLine="0"/>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(βλ. παράγραφο 3 του άρθρου 33 του Ν. 4485/2017).</w:t>
      </w:r>
    </w:p>
    <w:p w14:paraId="127CC0CC" w14:textId="77777777" w:rsidR="00C029A0" w:rsidRPr="00C029A0" w:rsidRDefault="00C029A0" w:rsidP="004A035C">
      <w:pPr>
        <w:ind w:left="360" w:firstLine="0"/>
        <w:rPr>
          <w:rFonts w:ascii="Times New Roman" w:eastAsia="Times New Roman" w:hAnsi="Times New Roman"/>
          <w:bCs/>
          <w:sz w:val="22"/>
          <w:szCs w:val="22"/>
          <w:lang w:eastAsia="en-US"/>
        </w:rPr>
      </w:pPr>
    </w:p>
    <w:p w14:paraId="56FCFF97" w14:textId="77777777" w:rsidR="00C029A0" w:rsidRPr="00C029A0" w:rsidRDefault="00C029A0" w:rsidP="004A035C">
      <w:pPr>
        <w:numPr>
          <w:ilvl w:val="1"/>
          <w:numId w:val="15"/>
        </w:numPr>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 xml:space="preserve"> Δύναται και μόνο σε εξαιρετικές περιπτώσεις (ενδεικτικά: ασθένεια, φόρτος εργασίας, σοβαροί οικογενειακοί λόγοι, στράτευση, λόγοι ανωτέρας βίας) να χορηγείται παράταση σπουδών και μέχρι ένα έτος, κατόπιν αιτιολογημένης απόφασης της Σ.Τ..</w:t>
      </w:r>
    </w:p>
    <w:p w14:paraId="42E62783" w14:textId="77777777" w:rsidR="00C029A0" w:rsidRPr="00C029A0" w:rsidRDefault="00C029A0" w:rsidP="004A035C">
      <w:pPr>
        <w:ind w:left="360" w:firstLine="0"/>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 xml:space="preserve"> </w:t>
      </w:r>
    </w:p>
    <w:p w14:paraId="12869666" w14:textId="77777777" w:rsidR="00C029A0" w:rsidRPr="00C029A0" w:rsidRDefault="00C029A0" w:rsidP="004A035C">
      <w:pPr>
        <w:numPr>
          <w:ilvl w:val="1"/>
          <w:numId w:val="15"/>
        </w:numPr>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 xml:space="preserve"> Μ.Φ. που δεν ανανέωσε την εγγραφή του και δεν παρακολούθησε μαθήματα ή δεν διεξήγαγε έρευνα για δύο (2) συνεχόμενα εξάμηνα χάνει την ιδιότητα του  Μ.Φ. και διαγράφεται από τα μητρώα του Π.Μ.Σ..</w:t>
      </w:r>
    </w:p>
    <w:p w14:paraId="5044774F" w14:textId="77777777" w:rsidR="00C029A0" w:rsidRPr="00C029A0" w:rsidRDefault="00C029A0" w:rsidP="004A035C">
      <w:pPr>
        <w:ind w:left="360" w:hanging="360"/>
        <w:rPr>
          <w:rFonts w:ascii="Times New Roman" w:eastAsia="Times New Roman" w:hAnsi="Times New Roman"/>
          <w:bCs/>
          <w:sz w:val="22"/>
          <w:szCs w:val="22"/>
          <w:lang w:eastAsia="en-US"/>
        </w:rPr>
      </w:pPr>
    </w:p>
    <w:p w14:paraId="6DA1EAA3" w14:textId="77777777" w:rsidR="00C029A0" w:rsidRPr="00C029A0" w:rsidRDefault="00C029A0" w:rsidP="004A035C">
      <w:pPr>
        <w:suppressAutoHyphens/>
        <w:autoSpaceDN w:val="0"/>
        <w:ind w:left="426" w:hanging="426"/>
        <w:textAlignment w:val="baseline"/>
        <w:rPr>
          <w:rFonts w:ascii="Times New Roman" w:eastAsia="Times New Roman" w:hAnsi="Times New Roman"/>
          <w:color w:val="FF0000"/>
          <w:sz w:val="22"/>
          <w:szCs w:val="22"/>
        </w:rPr>
      </w:pPr>
      <w:r w:rsidRPr="00C029A0">
        <w:rPr>
          <w:rFonts w:ascii="Times New Roman" w:eastAsia="Times New Roman" w:hAnsi="Times New Roman"/>
          <w:bCs/>
          <w:sz w:val="22"/>
          <w:szCs w:val="22"/>
          <w:lang w:eastAsia="en-US"/>
        </w:rPr>
        <w:t xml:space="preserve">5.6 </w:t>
      </w:r>
      <w:r w:rsidRPr="00C029A0">
        <w:rPr>
          <w:rFonts w:ascii="Times New Roman" w:eastAsia="Times New Roman" w:hAnsi="Times New Roman"/>
          <w:sz w:val="22"/>
          <w:szCs w:val="22"/>
          <w:lang w:eastAsia="en-US"/>
        </w:rPr>
        <w:t xml:space="preserve">Οι νέοι Μ.Φ., μετά την ανακοίνωση της εισαγωγής τους στο Π.Μ.Σ. θα πρέπει να συναντηθούν με μέλη Δ.Ε.Π. του Τμήματος ώστε να ενημερωθούν για τα πιθανά θέματα ερευνητικών εργασιών που προσφέρονται για Μ.Δ.Ε. Μετά τις παραπάνω συναντήσεις, και το αργότερο έως το τέλος του 1ου εξαμήνου από την ημερομηνία εγγραφής τους στο Π.Μ.Σ., υποχρεούνται να συμπληρώσουν το «Έντυπο δήλωσης προτίμησης επιβλέποντος μέλους Δ.Ε.Π.», το οποίο χορηγείται από τη Γραμματεία του Τμήματος. Στο έντυπο αυτό οι Μ.Φ. δηλώνουν το μέλος Δ.Ε.Π. με το οποίο επιθυμούν να εκπονήσουν  την ερευνητική τους εργασία. </w:t>
      </w:r>
    </w:p>
    <w:p w14:paraId="77B3605A" w14:textId="77777777" w:rsidR="00C029A0" w:rsidRPr="00C029A0" w:rsidRDefault="00C029A0" w:rsidP="004A035C">
      <w:pPr>
        <w:ind w:firstLine="0"/>
        <w:rPr>
          <w:rFonts w:ascii="Times New Roman" w:eastAsia="Times New Roman" w:hAnsi="Times New Roman"/>
          <w:sz w:val="22"/>
          <w:szCs w:val="22"/>
          <w:lang w:eastAsia="en-US"/>
        </w:rPr>
      </w:pPr>
    </w:p>
    <w:p w14:paraId="378467B0" w14:textId="77777777" w:rsidR="00C029A0" w:rsidRPr="00C029A0" w:rsidRDefault="00C029A0" w:rsidP="004A035C">
      <w:pPr>
        <w:ind w:left="360" w:hanging="36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 xml:space="preserve">5.7 </w:t>
      </w:r>
      <w:r w:rsidRPr="00C029A0">
        <w:rPr>
          <w:rFonts w:ascii="Times New Roman" w:eastAsia="Times New Roman" w:hAnsi="Times New Roman"/>
          <w:sz w:val="22"/>
          <w:szCs w:val="22"/>
          <w:lang w:val="en-US" w:eastAsia="en-US"/>
        </w:rPr>
        <w:t>O</w:t>
      </w:r>
      <w:r w:rsidRPr="00C029A0">
        <w:rPr>
          <w:rFonts w:ascii="Times New Roman" w:eastAsia="Times New Roman" w:hAnsi="Times New Roman"/>
          <w:sz w:val="22"/>
          <w:szCs w:val="22"/>
          <w:lang w:eastAsia="en-US"/>
        </w:rPr>
        <w:t xml:space="preserve">ι όροι φοίτησης που περιλαμβάνονται στον Κανονισμό Σπουδών του Π.Μ.Σ. γίνονται αποδεκτοί από κάθε υποψήφιο με την εγγραφή του. Ο υποψήφιος, πριν εγγραφεί, λαμβάνει γνώση αυτού του Κανονισμού από τη Γραμματεία του Τμήματος Χημικών Μηχανικών και το δικτυακό τόπο </w:t>
      </w:r>
      <w:r w:rsidRPr="00C029A0">
        <w:rPr>
          <w:rFonts w:ascii="Times New Roman" w:eastAsia="Times New Roman" w:hAnsi="Times New Roman"/>
          <w:sz w:val="22"/>
          <w:szCs w:val="22"/>
          <w:lang w:val="en-US" w:eastAsia="en-US"/>
        </w:rPr>
        <w:t>http</w:t>
      </w:r>
      <w:r w:rsidRPr="00C029A0">
        <w:rPr>
          <w:rFonts w:ascii="Times New Roman" w:eastAsia="Times New Roman" w:hAnsi="Times New Roman"/>
          <w:sz w:val="22"/>
          <w:szCs w:val="22"/>
          <w:lang w:eastAsia="en-US"/>
        </w:rPr>
        <w:t>://</w:t>
      </w:r>
      <w:r w:rsidRPr="00C029A0">
        <w:rPr>
          <w:rFonts w:ascii="Times New Roman" w:eastAsia="Times New Roman" w:hAnsi="Times New Roman"/>
          <w:sz w:val="22"/>
          <w:szCs w:val="22"/>
          <w:lang w:val="en-US" w:eastAsia="en-US"/>
        </w:rPr>
        <w:t>www</w:t>
      </w:r>
      <w:r w:rsidRPr="00C029A0">
        <w:rPr>
          <w:rFonts w:ascii="Times New Roman" w:eastAsia="Times New Roman" w:hAnsi="Times New Roman"/>
          <w:sz w:val="22"/>
          <w:szCs w:val="22"/>
          <w:lang w:eastAsia="en-US"/>
        </w:rPr>
        <w:t>.</w:t>
      </w:r>
      <w:proofErr w:type="spellStart"/>
      <w:r w:rsidRPr="00C029A0">
        <w:rPr>
          <w:rFonts w:ascii="Times New Roman" w:eastAsia="Times New Roman" w:hAnsi="Times New Roman"/>
          <w:sz w:val="22"/>
          <w:szCs w:val="22"/>
          <w:lang w:val="en-US" w:eastAsia="en-US"/>
        </w:rPr>
        <w:t>chemeng</w:t>
      </w:r>
      <w:proofErr w:type="spellEnd"/>
      <w:r w:rsidRPr="00C029A0">
        <w:rPr>
          <w:rFonts w:ascii="Times New Roman" w:eastAsia="Times New Roman" w:hAnsi="Times New Roman"/>
          <w:sz w:val="22"/>
          <w:szCs w:val="22"/>
          <w:lang w:eastAsia="en-US"/>
        </w:rPr>
        <w:t>.</w:t>
      </w:r>
      <w:proofErr w:type="spellStart"/>
      <w:r w:rsidRPr="00C029A0">
        <w:rPr>
          <w:rFonts w:ascii="Times New Roman" w:eastAsia="Times New Roman" w:hAnsi="Times New Roman"/>
          <w:sz w:val="22"/>
          <w:szCs w:val="22"/>
          <w:lang w:val="en-US" w:eastAsia="en-US"/>
        </w:rPr>
        <w:t>upatras</w:t>
      </w:r>
      <w:proofErr w:type="spellEnd"/>
      <w:r w:rsidRPr="00C029A0">
        <w:rPr>
          <w:rFonts w:ascii="Times New Roman" w:eastAsia="Times New Roman" w:hAnsi="Times New Roman"/>
          <w:sz w:val="22"/>
          <w:szCs w:val="22"/>
          <w:lang w:eastAsia="en-US"/>
        </w:rPr>
        <w:t>.</w:t>
      </w:r>
      <w:r w:rsidRPr="00C029A0">
        <w:rPr>
          <w:rFonts w:ascii="Times New Roman" w:eastAsia="Times New Roman" w:hAnsi="Times New Roman"/>
          <w:sz w:val="22"/>
          <w:szCs w:val="22"/>
          <w:lang w:val="en-US" w:eastAsia="en-US"/>
        </w:rPr>
        <w:t>gr</w:t>
      </w:r>
      <w:r w:rsidRPr="00C029A0">
        <w:rPr>
          <w:rFonts w:ascii="Times New Roman" w:eastAsia="Times New Roman" w:hAnsi="Times New Roman"/>
          <w:sz w:val="22"/>
          <w:szCs w:val="22"/>
          <w:lang w:eastAsia="en-US"/>
        </w:rPr>
        <w:t>/</w:t>
      </w:r>
      <w:r w:rsidRPr="00C029A0">
        <w:rPr>
          <w:rFonts w:ascii="Times New Roman" w:eastAsia="Times New Roman" w:hAnsi="Times New Roman"/>
          <w:sz w:val="22"/>
          <w:szCs w:val="22"/>
          <w:lang w:val="en-US" w:eastAsia="en-US"/>
        </w:rPr>
        <w:t>el</w:t>
      </w:r>
      <w:r w:rsidRPr="00C029A0">
        <w:rPr>
          <w:rFonts w:ascii="Times New Roman" w:eastAsia="Times New Roman" w:hAnsi="Times New Roman"/>
          <w:sz w:val="22"/>
          <w:szCs w:val="22"/>
          <w:lang w:eastAsia="en-US"/>
        </w:rPr>
        <w:t xml:space="preserve">/ </w:t>
      </w:r>
      <w:proofErr w:type="spellStart"/>
      <w:r w:rsidRPr="00C029A0">
        <w:rPr>
          <w:rFonts w:ascii="Times New Roman" w:eastAsia="Times New Roman" w:hAnsi="Times New Roman"/>
          <w:sz w:val="22"/>
          <w:szCs w:val="22"/>
          <w:lang w:eastAsia="en-US"/>
        </w:rPr>
        <w:t>el</w:t>
      </w:r>
      <w:proofErr w:type="spellEnd"/>
      <w:r w:rsidRPr="00C029A0">
        <w:rPr>
          <w:rFonts w:ascii="Times New Roman" w:eastAsia="Times New Roman" w:hAnsi="Times New Roman"/>
          <w:sz w:val="22"/>
          <w:szCs w:val="22"/>
          <w:lang w:eastAsia="en-US"/>
        </w:rPr>
        <w:t>/</w:t>
      </w:r>
      <w:proofErr w:type="spellStart"/>
      <w:r w:rsidRPr="00C029A0">
        <w:rPr>
          <w:rFonts w:ascii="Times New Roman" w:eastAsia="Times New Roman" w:hAnsi="Times New Roman"/>
          <w:sz w:val="22"/>
          <w:szCs w:val="22"/>
          <w:lang w:eastAsia="en-US"/>
        </w:rPr>
        <w:t>content</w:t>
      </w:r>
      <w:proofErr w:type="spellEnd"/>
      <w:r w:rsidRPr="00C029A0">
        <w:rPr>
          <w:rFonts w:ascii="Times New Roman" w:eastAsia="Times New Roman" w:hAnsi="Times New Roman"/>
          <w:sz w:val="22"/>
          <w:szCs w:val="22"/>
          <w:lang w:eastAsia="en-US"/>
        </w:rPr>
        <w:t>/εσωτερικός-κανονισμός-</w:t>
      </w:r>
      <w:r w:rsidRPr="00C029A0">
        <w:rPr>
          <w:rFonts w:ascii="Times New Roman" w:eastAsia="Times New Roman" w:hAnsi="Times New Roman"/>
          <w:color w:val="FF0000"/>
          <w:sz w:val="22"/>
          <w:szCs w:val="22"/>
          <w:lang w:eastAsia="en-US"/>
        </w:rPr>
        <w:t xml:space="preserve"> </w:t>
      </w:r>
    </w:p>
    <w:p w14:paraId="6D8AA2AD" w14:textId="77777777" w:rsidR="00C029A0" w:rsidRPr="00C029A0" w:rsidRDefault="00C029A0" w:rsidP="004A035C">
      <w:pPr>
        <w:ind w:firstLine="0"/>
        <w:rPr>
          <w:rFonts w:ascii="Times New Roman" w:eastAsia="Times New Roman" w:hAnsi="Times New Roman"/>
          <w:i/>
          <w:sz w:val="22"/>
          <w:szCs w:val="22"/>
          <w:lang w:eastAsia="en-US"/>
        </w:rPr>
      </w:pPr>
    </w:p>
    <w:p w14:paraId="7A8FBB95" w14:textId="77777777" w:rsidR="00C029A0" w:rsidRPr="00C029A0" w:rsidRDefault="00C029A0" w:rsidP="004A035C">
      <w:pPr>
        <w:spacing w:after="120"/>
        <w:ind w:firstLine="0"/>
        <w:rPr>
          <w:rFonts w:ascii="Times New Roman" w:eastAsia="Times New Roman" w:hAnsi="Times New Roman"/>
          <w:b/>
          <w:bCs/>
          <w:sz w:val="22"/>
          <w:szCs w:val="22"/>
          <w:lang w:eastAsia="en-US"/>
        </w:rPr>
      </w:pPr>
      <w:r w:rsidRPr="00C029A0">
        <w:rPr>
          <w:rFonts w:ascii="Times New Roman" w:eastAsia="Times New Roman" w:hAnsi="Times New Roman"/>
          <w:b/>
          <w:bCs/>
          <w:sz w:val="22"/>
          <w:szCs w:val="22"/>
          <w:lang w:eastAsia="en-US"/>
        </w:rPr>
        <w:t>Άρθρο 6. ΕΚΠΑΙΔΕΥΤΙΚΗ ΔΟΜΗ ΤΟΥ Π.Μ.Σ.</w:t>
      </w:r>
    </w:p>
    <w:p w14:paraId="771C4354" w14:textId="77777777" w:rsidR="00C029A0" w:rsidRPr="00C029A0" w:rsidRDefault="00C029A0" w:rsidP="004A035C">
      <w:pPr>
        <w:tabs>
          <w:tab w:val="left" w:pos="284"/>
        </w:tabs>
        <w:ind w:firstLine="0"/>
        <w:rPr>
          <w:rFonts w:ascii="Times New Roman" w:eastAsia="Times New Roman" w:hAnsi="Times New Roman"/>
          <w:b/>
          <w:bCs/>
          <w:i/>
          <w:sz w:val="22"/>
          <w:szCs w:val="22"/>
          <w:lang w:eastAsia="en-US"/>
        </w:rPr>
      </w:pPr>
    </w:p>
    <w:p w14:paraId="124FE5A1" w14:textId="77777777" w:rsidR="00C029A0" w:rsidRPr="00C029A0" w:rsidRDefault="00C029A0" w:rsidP="004A035C">
      <w:pPr>
        <w:tabs>
          <w:tab w:val="left" w:pos="284"/>
        </w:tabs>
        <w:ind w:firstLine="0"/>
        <w:rPr>
          <w:rFonts w:ascii="Times New Roman" w:eastAsia="Times New Roman" w:hAnsi="Times New Roman"/>
          <w:b/>
          <w:bCs/>
          <w:i/>
          <w:sz w:val="22"/>
          <w:szCs w:val="22"/>
          <w:lang w:eastAsia="en-US"/>
        </w:rPr>
      </w:pPr>
      <w:r w:rsidRPr="00C029A0">
        <w:rPr>
          <w:rFonts w:ascii="Times New Roman" w:eastAsia="Times New Roman" w:hAnsi="Times New Roman"/>
          <w:b/>
          <w:bCs/>
          <w:i/>
          <w:sz w:val="22"/>
          <w:szCs w:val="22"/>
          <w:lang w:eastAsia="en-US"/>
        </w:rPr>
        <w:t>6.1 Διάρκεια και διάρθρωση Σπουδών – Διδακτικό ημερολόγιο</w:t>
      </w:r>
    </w:p>
    <w:p w14:paraId="1E290B8F" w14:textId="77777777" w:rsidR="00C029A0" w:rsidRPr="00C029A0" w:rsidRDefault="00C029A0" w:rsidP="004A035C">
      <w:pPr>
        <w:tabs>
          <w:tab w:val="left" w:pos="284"/>
        </w:tabs>
        <w:ind w:firstLine="0"/>
        <w:rPr>
          <w:rFonts w:ascii="Times New Roman" w:eastAsia="Times New Roman" w:hAnsi="Times New Roman"/>
          <w:b/>
          <w:bCs/>
          <w:sz w:val="22"/>
          <w:szCs w:val="22"/>
          <w:lang w:eastAsia="en-US"/>
        </w:rPr>
      </w:pPr>
    </w:p>
    <w:p w14:paraId="27AD3E06"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 xml:space="preserve">Η </w:t>
      </w:r>
      <w:r w:rsidRPr="00C029A0">
        <w:rPr>
          <w:rFonts w:ascii="Times New Roman" w:eastAsia="Times New Roman" w:hAnsi="Times New Roman"/>
          <w:b/>
          <w:i/>
          <w:sz w:val="22"/>
          <w:szCs w:val="22"/>
          <w:lang w:eastAsia="en-US"/>
        </w:rPr>
        <w:t>ελάχιστη διάρκεια</w:t>
      </w:r>
      <w:r w:rsidRPr="00C029A0">
        <w:rPr>
          <w:rFonts w:ascii="Times New Roman" w:eastAsia="Times New Roman" w:hAnsi="Times New Roman"/>
          <w:sz w:val="22"/>
          <w:szCs w:val="22"/>
          <w:lang w:eastAsia="en-US"/>
        </w:rPr>
        <w:t xml:space="preserve"> σπουδών είναι τρία (3) ακαδημαϊκά εξάμηνα, συμπεριλαμβανομένου του χρόνου εκπόνησης της ΔΕ, ως ο νόμος ορίζει. </w:t>
      </w:r>
    </w:p>
    <w:p w14:paraId="3C313430"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 xml:space="preserve">Η </w:t>
      </w:r>
      <w:r w:rsidRPr="00C029A0">
        <w:rPr>
          <w:rFonts w:ascii="Times New Roman" w:eastAsia="Times New Roman" w:hAnsi="Times New Roman"/>
          <w:b/>
          <w:i/>
          <w:sz w:val="22"/>
          <w:szCs w:val="22"/>
          <w:lang w:eastAsia="en-US"/>
        </w:rPr>
        <w:t>ανώτατη διάρκεια</w:t>
      </w:r>
      <w:r w:rsidRPr="00C029A0">
        <w:rPr>
          <w:rFonts w:ascii="Times New Roman" w:eastAsia="Times New Roman" w:hAnsi="Times New Roman"/>
          <w:sz w:val="22"/>
          <w:szCs w:val="22"/>
          <w:lang w:eastAsia="en-US"/>
        </w:rPr>
        <w:t xml:space="preserve"> φοίτησης δεν μπορεί να υπερβαίνει το διπλάσιο του χρόνου της κανονικής διάρκειας φοίτησης, όπως αυτή ορίζεται στην απόφαση ίδρυσης εκάστου Π.Μ.Σ. Ως εκ τούτου,  η </w:t>
      </w:r>
      <w:r w:rsidRPr="00C029A0">
        <w:rPr>
          <w:rFonts w:ascii="Times New Roman" w:eastAsia="Times New Roman" w:hAnsi="Times New Roman"/>
          <w:b/>
          <w:i/>
          <w:sz w:val="22"/>
          <w:szCs w:val="22"/>
          <w:lang w:eastAsia="en-US"/>
        </w:rPr>
        <w:t>ανώτατη διάρκεια</w:t>
      </w:r>
      <w:r w:rsidRPr="00C029A0">
        <w:rPr>
          <w:rFonts w:ascii="Times New Roman" w:eastAsia="Times New Roman" w:hAnsi="Times New Roman"/>
          <w:sz w:val="22"/>
          <w:szCs w:val="22"/>
          <w:lang w:eastAsia="en-US"/>
        </w:rPr>
        <w:t xml:space="preserve"> φοίτησης στο Π.Μ.Σ. ανέρχεται στα έξι (6) εξάμηνα.</w:t>
      </w:r>
    </w:p>
    <w:p w14:paraId="46ABDE45" w14:textId="77777777" w:rsidR="00C029A0" w:rsidRPr="00C029A0" w:rsidRDefault="00C029A0" w:rsidP="004A035C">
      <w:pPr>
        <w:ind w:firstLine="0"/>
        <w:rPr>
          <w:rFonts w:ascii="Times New Roman" w:eastAsia="Times New Roman" w:hAnsi="Times New Roman"/>
          <w:sz w:val="22"/>
          <w:szCs w:val="22"/>
          <w:lang w:eastAsia="en-US"/>
        </w:rPr>
      </w:pPr>
    </w:p>
    <w:p w14:paraId="4A7AC5D2" w14:textId="21D23769"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 xml:space="preserve">Εξαιρούνται οι Μ.Φ. που έχουν ζητήσει αναστολή φοίτησης και οι εργαζόμενοι Μ.Φ., μετά από σχετική απόφαση της </w:t>
      </w:r>
      <w:r w:rsidR="004A035C">
        <w:rPr>
          <w:rFonts w:ascii="Times New Roman" w:eastAsia="Times New Roman" w:hAnsi="Times New Roman"/>
          <w:sz w:val="22"/>
          <w:szCs w:val="22"/>
          <w:lang w:eastAsia="en-US"/>
        </w:rPr>
        <w:t>Σ.Τ.</w:t>
      </w:r>
      <w:r w:rsidRPr="00C029A0">
        <w:rPr>
          <w:rFonts w:ascii="Times New Roman" w:eastAsia="Times New Roman" w:hAnsi="Times New Roman"/>
          <w:sz w:val="22"/>
          <w:szCs w:val="22"/>
          <w:lang w:eastAsia="en-US"/>
        </w:rPr>
        <w:t>, για τους οποίους ο μέγιστος χρόνος παραμονής στο Π.Μ.Σ. είναι τα δέκα (10) εξάμηνα.</w:t>
      </w:r>
    </w:p>
    <w:p w14:paraId="6303F170" w14:textId="77777777" w:rsidR="00C029A0" w:rsidRPr="00C029A0" w:rsidRDefault="00C029A0" w:rsidP="004A035C">
      <w:pPr>
        <w:ind w:firstLine="0"/>
        <w:rPr>
          <w:rFonts w:ascii="Times New Roman" w:eastAsia="Times New Roman" w:hAnsi="Times New Roman"/>
          <w:sz w:val="22"/>
          <w:szCs w:val="22"/>
          <w:lang w:eastAsia="en-US"/>
        </w:rPr>
      </w:pPr>
    </w:p>
    <w:p w14:paraId="295241F6"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 xml:space="preserve">H διδασκαλία και οι εξετάσεις του πρώτου διδακτικού εξαμήνου διεξάγονται από 1 </w:t>
      </w:r>
      <w:proofErr w:type="spellStart"/>
      <w:r w:rsidRPr="00C029A0">
        <w:rPr>
          <w:rFonts w:ascii="Times New Roman" w:eastAsia="Times New Roman" w:hAnsi="Times New Roman"/>
          <w:sz w:val="22"/>
          <w:szCs w:val="22"/>
          <w:lang w:eastAsia="en-US"/>
        </w:rPr>
        <w:t>Oκτωβρίου</w:t>
      </w:r>
      <w:proofErr w:type="spellEnd"/>
      <w:r w:rsidRPr="00C029A0">
        <w:rPr>
          <w:rFonts w:ascii="Times New Roman" w:eastAsia="Times New Roman" w:hAnsi="Times New Roman"/>
          <w:sz w:val="22"/>
          <w:szCs w:val="22"/>
          <w:lang w:eastAsia="en-US"/>
        </w:rPr>
        <w:t xml:space="preserve"> έως 15 Φεβρουαρίου και του δευτέρου διδακτικού εξαμήνου από 15 Φεβρουαρίου έως 15 Ιουλίου ή μέσα στις ημερομηνίες του ακαδημαϊκού ημερολογίου που καθορίζει η Σ.Τ.. </w:t>
      </w:r>
    </w:p>
    <w:p w14:paraId="53B93FE6"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Το ωρολόγιο πρόγραμμα μαθημάτων/ασκήσεων και εξετάσεων κάθε εξαμήνου καταρτίζεται και ανακοινώνεται από τη Σ.Ε. τουλάχιστον ένα δεκαήμερο πριν από την έναρξη του εξαμήνου.</w:t>
      </w:r>
    </w:p>
    <w:p w14:paraId="04D549FA" w14:textId="77777777" w:rsidR="00C029A0" w:rsidRPr="00C029A0" w:rsidRDefault="00C029A0" w:rsidP="004A035C">
      <w:pPr>
        <w:ind w:firstLine="0"/>
        <w:rPr>
          <w:rFonts w:ascii="Times New Roman" w:eastAsia="Times New Roman" w:hAnsi="Times New Roman"/>
          <w:sz w:val="22"/>
          <w:szCs w:val="22"/>
          <w:lang w:eastAsia="en-US"/>
        </w:rPr>
      </w:pPr>
    </w:p>
    <w:p w14:paraId="0583B31F"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Η διάρθρωση του προγράμματος έχει ως εξής</w:t>
      </w:r>
      <w:r w:rsidRPr="00C029A0">
        <w:rPr>
          <w:rFonts w:ascii="Times New Roman" w:eastAsia="Times New Roman" w:hAnsi="Times New Roman"/>
          <w:b/>
          <w:sz w:val="22"/>
          <w:szCs w:val="22"/>
          <w:lang w:eastAsia="en-US"/>
        </w:rPr>
        <w:t xml:space="preserve">: </w:t>
      </w:r>
    </w:p>
    <w:p w14:paraId="287B61B0"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u w:val="single"/>
          <w:lang w:eastAsia="en-US"/>
        </w:rPr>
        <w:t>Α΄ εξάμηνο</w:t>
      </w:r>
      <w:r w:rsidRPr="00C029A0">
        <w:rPr>
          <w:rFonts w:ascii="Times New Roman" w:eastAsia="Times New Roman" w:hAnsi="Times New Roman"/>
          <w:sz w:val="22"/>
          <w:szCs w:val="22"/>
          <w:lang w:eastAsia="en-US"/>
        </w:rPr>
        <w:t>:</w:t>
      </w:r>
    </w:p>
    <w:p w14:paraId="205F63F9"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Έναρξη–Λήξη μαθημάτων/Γραπτές Εξετάσεις: 1 Οκτωβρίου έως 31 Ιανουαρίου (16 εβδομάδες)</w:t>
      </w:r>
    </w:p>
    <w:p w14:paraId="068B026E"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u w:val="single"/>
          <w:lang w:eastAsia="en-US"/>
        </w:rPr>
        <w:t>Β΄ εξάμηνο</w:t>
      </w:r>
      <w:r w:rsidRPr="00C029A0">
        <w:rPr>
          <w:rFonts w:ascii="Times New Roman" w:eastAsia="Times New Roman" w:hAnsi="Times New Roman"/>
          <w:sz w:val="22"/>
          <w:szCs w:val="22"/>
          <w:lang w:eastAsia="en-US"/>
        </w:rPr>
        <w:t>:</w:t>
      </w:r>
    </w:p>
    <w:p w14:paraId="1DE8E791"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 xml:space="preserve">Έναρξη–Λήξη μαθημάτων/Γραπτές Εξετάσεις: 1 Φεβρουαρίου έως 31 </w:t>
      </w:r>
      <w:proofErr w:type="spellStart"/>
      <w:r w:rsidRPr="00C029A0">
        <w:rPr>
          <w:rFonts w:ascii="Times New Roman" w:eastAsia="Times New Roman" w:hAnsi="Times New Roman"/>
          <w:sz w:val="22"/>
          <w:szCs w:val="22"/>
          <w:lang w:eastAsia="en-US"/>
        </w:rPr>
        <w:t>Μαϊου</w:t>
      </w:r>
      <w:proofErr w:type="spellEnd"/>
      <w:r w:rsidRPr="00C029A0">
        <w:rPr>
          <w:rFonts w:ascii="Times New Roman" w:eastAsia="Times New Roman" w:hAnsi="Times New Roman"/>
          <w:sz w:val="22"/>
          <w:szCs w:val="22"/>
          <w:lang w:eastAsia="en-US"/>
        </w:rPr>
        <w:t xml:space="preserve"> (16 εβδομάδες)</w:t>
      </w:r>
    </w:p>
    <w:p w14:paraId="0B086299"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lastRenderedPageBreak/>
        <w:t>Επαναληπτικές Εξετάσεις:  1</w:t>
      </w:r>
      <w:r w:rsidRPr="00C029A0">
        <w:rPr>
          <w:rFonts w:ascii="Times New Roman" w:eastAsia="Times New Roman" w:hAnsi="Times New Roman"/>
          <w:sz w:val="22"/>
          <w:szCs w:val="22"/>
          <w:vertAlign w:val="superscript"/>
          <w:lang w:eastAsia="en-US"/>
        </w:rPr>
        <w:t>η</w:t>
      </w:r>
      <w:r w:rsidRPr="00C029A0">
        <w:rPr>
          <w:rFonts w:ascii="Times New Roman" w:eastAsia="Times New Roman" w:hAnsi="Times New Roman"/>
          <w:sz w:val="22"/>
          <w:szCs w:val="22"/>
          <w:lang w:eastAsia="en-US"/>
        </w:rPr>
        <w:t xml:space="preserve"> και 2</w:t>
      </w:r>
      <w:r w:rsidRPr="00C029A0">
        <w:rPr>
          <w:rFonts w:ascii="Times New Roman" w:eastAsia="Times New Roman" w:hAnsi="Times New Roman"/>
          <w:sz w:val="22"/>
          <w:szCs w:val="22"/>
          <w:vertAlign w:val="superscript"/>
          <w:lang w:eastAsia="en-US"/>
        </w:rPr>
        <w:t>η</w:t>
      </w:r>
      <w:r w:rsidRPr="00C029A0">
        <w:rPr>
          <w:rFonts w:ascii="Times New Roman" w:eastAsia="Times New Roman" w:hAnsi="Times New Roman"/>
          <w:sz w:val="22"/>
          <w:szCs w:val="22"/>
          <w:lang w:eastAsia="en-US"/>
        </w:rPr>
        <w:t xml:space="preserve"> εβδομάδα του Σεπτεμβρίου (2 εβδομάδες)</w:t>
      </w:r>
    </w:p>
    <w:p w14:paraId="5BBB2E8B"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u w:val="single"/>
          <w:lang w:eastAsia="en-US"/>
        </w:rPr>
        <w:t>Γ΄ εξάμηνο</w:t>
      </w:r>
      <w:r w:rsidRPr="00C029A0">
        <w:rPr>
          <w:rFonts w:ascii="Times New Roman" w:eastAsia="Times New Roman" w:hAnsi="Times New Roman"/>
          <w:sz w:val="22"/>
          <w:szCs w:val="22"/>
          <w:lang w:eastAsia="en-US"/>
        </w:rPr>
        <w:t>:</w:t>
      </w:r>
    </w:p>
    <w:p w14:paraId="36F575B8"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 xml:space="preserve">Μεταπτυχιακή Διπλωματική Εργασία (ολοκλήρωση έρευνας, συγγραφή και παρουσίαση διπλωματικής εργασίας): 15 Ιουνίου έως και 30 Νοεμβρίου (16 εβδομάδες χωρίς να μετρηθούν οι ημέρες των διακοπών του Αυγούστου και οι δύο εβδομάδες των εξετάσεων του Σεπτεμβρίου) </w:t>
      </w:r>
    </w:p>
    <w:p w14:paraId="01B1EAEA" w14:textId="77777777" w:rsidR="00C029A0" w:rsidRPr="00C029A0" w:rsidRDefault="00C029A0" w:rsidP="004A035C">
      <w:pPr>
        <w:ind w:firstLine="0"/>
        <w:rPr>
          <w:rFonts w:ascii="Times New Roman" w:eastAsia="Times New Roman" w:hAnsi="Times New Roman"/>
          <w:sz w:val="22"/>
          <w:szCs w:val="22"/>
          <w:lang w:eastAsia="en-US"/>
        </w:rPr>
      </w:pPr>
    </w:p>
    <w:p w14:paraId="218DC909" w14:textId="77777777" w:rsidR="00C029A0" w:rsidRPr="00C029A0" w:rsidRDefault="00C029A0" w:rsidP="004A035C">
      <w:pPr>
        <w:ind w:firstLine="0"/>
        <w:rPr>
          <w:rFonts w:ascii="Times New Roman" w:eastAsia="Times New Roman" w:hAnsi="Times New Roman"/>
          <w:b/>
          <w:i/>
          <w:sz w:val="22"/>
          <w:szCs w:val="22"/>
          <w:lang w:eastAsia="en-US"/>
        </w:rPr>
      </w:pPr>
      <w:r w:rsidRPr="00C029A0">
        <w:rPr>
          <w:rFonts w:ascii="Times New Roman" w:eastAsia="Times New Roman" w:hAnsi="Times New Roman"/>
          <w:b/>
          <w:i/>
          <w:sz w:val="22"/>
          <w:szCs w:val="22"/>
          <w:lang w:eastAsia="en-US"/>
        </w:rPr>
        <w:t>6.2 Μαθήματα</w:t>
      </w:r>
    </w:p>
    <w:p w14:paraId="57661053" w14:textId="77777777" w:rsidR="00C029A0" w:rsidRPr="00C029A0" w:rsidRDefault="00C029A0" w:rsidP="004A035C">
      <w:pPr>
        <w:ind w:firstLine="0"/>
        <w:rPr>
          <w:rFonts w:ascii="Times New Roman" w:eastAsia="Times New Roman" w:hAnsi="Times New Roman"/>
          <w:b/>
          <w:i/>
          <w:sz w:val="22"/>
          <w:szCs w:val="22"/>
          <w:lang w:eastAsia="en-US"/>
        </w:rPr>
      </w:pPr>
    </w:p>
    <w:p w14:paraId="018D1786" w14:textId="6D58D49B"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 xml:space="preserve">Το σύνολο των Πιστωτικών Μονάδων (Π.Μ. ή ECTS) που απαιτούνται για την απόκτηση του </w:t>
      </w:r>
      <w:r w:rsidR="005D7EAF">
        <w:rPr>
          <w:rFonts w:ascii="Times New Roman" w:eastAsia="Times New Roman" w:hAnsi="Times New Roman"/>
          <w:sz w:val="22"/>
          <w:szCs w:val="22"/>
          <w:lang w:eastAsia="en-US"/>
        </w:rPr>
        <w:t>Δ.Μ.Σ.</w:t>
      </w:r>
      <w:r w:rsidRPr="00C029A0">
        <w:rPr>
          <w:rFonts w:ascii="Times New Roman" w:eastAsia="Times New Roman" w:hAnsi="Times New Roman"/>
          <w:sz w:val="22"/>
          <w:szCs w:val="22"/>
          <w:lang w:eastAsia="en-US"/>
        </w:rPr>
        <w:t xml:space="preserve"> ανέρχεται σε 90 ECTS. Για τη λήψη του </w:t>
      </w:r>
      <w:r w:rsidR="005D7EAF">
        <w:rPr>
          <w:rFonts w:ascii="Times New Roman" w:eastAsia="Times New Roman" w:hAnsi="Times New Roman"/>
          <w:sz w:val="22"/>
          <w:szCs w:val="22"/>
          <w:lang w:eastAsia="en-US"/>
        </w:rPr>
        <w:t>Διπλώματος Μεταπτυχιακών Σπουδών</w:t>
      </w:r>
      <w:r w:rsidRPr="00C029A0">
        <w:rPr>
          <w:rFonts w:ascii="Times New Roman" w:eastAsia="Times New Roman" w:hAnsi="Times New Roman"/>
          <w:sz w:val="22"/>
          <w:szCs w:val="22"/>
          <w:lang w:eastAsia="en-US"/>
        </w:rPr>
        <w:t xml:space="preserve"> (Δ.</w:t>
      </w:r>
      <w:r w:rsidR="005D7EAF">
        <w:rPr>
          <w:rFonts w:ascii="Times New Roman" w:eastAsia="Times New Roman" w:hAnsi="Times New Roman"/>
          <w:sz w:val="22"/>
          <w:szCs w:val="22"/>
          <w:lang w:eastAsia="en-US"/>
        </w:rPr>
        <w:t>Μ.Σ</w:t>
      </w:r>
      <w:r w:rsidRPr="00C029A0">
        <w:rPr>
          <w:rFonts w:ascii="Times New Roman" w:eastAsia="Times New Roman" w:hAnsi="Times New Roman"/>
          <w:sz w:val="22"/>
          <w:szCs w:val="22"/>
          <w:lang w:eastAsia="en-US"/>
        </w:rPr>
        <w:t>.) οι φοιτητές υποχρεούνται να παρακολουθήσουν και να εξεταστούν επιτυχώς σε συνολικά οκτώ (8) εξαμηνιαία μαθήματα (τέσσερα στο Α’ εξάμηνο και τέσσερα στο Β’ εξάμηνο) και να εκπονήσουν επιτυχώς Μεταπτυχιακή Διπλωματική Εργασία Ειδίκευσης κατά το Γ’ εξάμηνο. Τα μαθήματα πιστώνονται με συνολικό φόρτο εργασίας 60 ECTS (30 ECTS στο Α’ εξάμηνο και 30 ECTS στο Β’ εξάμηνο) και η Μεταπτυχιακή Διπλωματική Εργασία με συνολικό φόρτο εργασίας 30 ECTS. Τα προσφερόμενα μεταπτυχιακά μαθήματα διακρίνονται σε υποχρεωτικά, κορμού, και επιλογής, ως εξής:</w:t>
      </w:r>
    </w:p>
    <w:p w14:paraId="1CCC1B37" w14:textId="77777777" w:rsidR="00C029A0" w:rsidRPr="00C029A0" w:rsidRDefault="00C029A0" w:rsidP="004A035C">
      <w:pPr>
        <w:ind w:firstLine="0"/>
        <w:rPr>
          <w:rFonts w:ascii="Times New Roman" w:eastAsia="Times New Roman" w:hAnsi="Times New Roman"/>
          <w:sz w:val="22"/>
          <w:szCs w:val="22"/>
          <w:lang w:eastAsia="en-US"/>
        </w:rPr>
      </w:pPr>
    </w:p>
    <w:tbl>
      <w:tblPr>
        <w:tblW w:w="9048"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0"/>
        <w:gridCol w:w="843"/>
        <w:gridCol w:w="6615"/>
      </w:tblGrid>
      <w:tr w:rsidR="00C029A0" w:rsidRPr="00C029A0" w14:paraId="01C0E260" w14:textId="77777777" w:rsidTr="005D7EAF">
        <w:trPr>
          <w:trHeight w:val="58"/>
        </w:trPr>
        <w:tc>
          <w:tcPr>
            <w:tcW w:w="9048" w:type="dxa"/>
            <w:gridSpan w:val="3"/>
            <w:noWrap/>
            <w:vAlign w:val="bottom"/>
          </w:tcPr>
          <w:p w14:paraId="5D3CD4E9" w14:textId="77777777" w:rsidR="00C029A0" w:rsidRPr="00C029A0" w:rsidRDefault="00C029A0" w:rsidP="004A035C">
            <w:pPr>
              <w:ind w:firstLine="0"/>
              <w:rPr>
                <w:rFonts w:ascii="Times New Roman" w:eastAsia="Times New Roman" w:hAnsi="Times New Roman"/>
                <w:b/>
                <w:sz w:val="22"/>
                <w:szCs w:val="22"/>
                <w:lang w:val="en-GB" w:eastAsia="en-US"/>
              </w:rPr>
            </w:pPr>
            <w:r w:rsidRPr="00C029A0">
              <w:rPr>
                <w:rFonts w:ascii="Times New Roman" w:eastAsia="Times New Roman" w:hAnsi="Times New Roman"/>
                <w:b/>
                <w:sz w:val="22"/>
                <w:szCs w:val="22"/>
                <w:lang w:val="en-GB" w:eastAsia="en-US"/>
              </w:rPr>
              <w:t>ΥΠΟΧΡΕΩΤΙΚΑ ΜΑΘΗΜΑΤΑ</w:t>
            </w:r>
          </w:p>
        </w:tc>
      </w:tr>
      <w:tr w:rsidR="00C029A0" w:rsidRPr="00C029A0" w14:paraId="5EC2DB65" w14:textId="77777777" w:rsidTr="005D7EAF">
        <w:trPr>
          <w:trHeight w:val="300"/>
        </w:trPr>
        <w:tc>
          <w:tcPr>
            <w:tcW w:w="9048" w:type="dxa"/>
            <w:gridSpan w:val="3"/>
            <w:noWrap/>
            <w:vAlign w:val="bottom"/>
          </w:tcPr>
          <w:p w14:paraId="5FB93213" w14:textId="77777777" w:rsidR="00C029A0" w:rsidRPr="00C029A0" w:rsidRDefault="00C029A0" w:rsidP="004A035C">
            <w:pPr>
              <w:ind w:firstLine="0"/>
              <w:rPr>
                <w:rFonts w:ascii="Times New Roman" w:eastAsia="Times New Roman" w:hAnsi="Times New Roman"/>
                <w:b/>
                <w:sz w:val="22"/>
                <w:szCs w:val="22"/>
                <w:lang w:val="en-GB" w:eastAsia="en-US"/>
              </w:rPr>
            </w:pPr>
          </w:p>
        </w:tc>
      </w:tr>
      <w:tr w:rsidR="00C029A0" w:rsidRPr="00C029A0" w14:paraId="2835C12A" w14:textId="77777777" w:rsidTr="005D7EAF">
        <w:trPr>
          <w:trHeight w:val="300"/>
        </w:trPr>
        <w:tc>
          <w:tcPr>
            <w:tcW w:w="1590" w:type="dxa"/>
            <w:noWrap/>
            <w:vAlign w:val="bottom"/>
          </w:tcPr>
          <w:p w14:paraId="74679006" w14:textId="77777777" w:rsidR="00C029A0" w:rsidRPr="00C029A0" w:rsidRDefault="00C029A0" w:rsidP="004A035C">
            <w:pPr>
              <w:ind w:firstLine="0"/>
              <w:rPr>
                <w:rFonts w:ascii="Times New Roman" w:eastAsia="Times New Roman" w:hAnsi="Times New Roman"/>
                <w:b/>
                <w:sz w:val="22"/>
                <w:szCs w:val="22"/>
                <w:lang w:val="en-GB" w:eastAsia="en-US"/>
              </w:rPr>
            </w:pPr>
            <w:proofErr w:type="spellStart"/>
            <w:r w:rsidRPr="00C029A0">
              <w:rPr>
                <w:rFonts w:ascii="Times New Roman" w:eastAsia="Times New Roman" w:hAnsi="Times New Roman"/>
                <w:b/>
                <w:sz w:val="22"/>
                <w:szCs w:val="22"/>
                <w:lang w:val="en-GB" w:eastAsia="en-US"/>
              </w:rPr>
              <w:t>Κωδικός</w:t>
            </w:r>
            <w:proofErr w:type="spellEnd"/>
          </w:p>
        </w:tc>
        <w:tc>
          <w:tcPr>
            <w:tcW w:w="843" w:type="dxa"/>
            <w:noWrap/>
            <w:vAlign w:val="bottom"/>
          </w:tcPr>
          <w:p w14:paraId="440D2A52" w14:textId="77777777" w:rsidR="00C029A0" w:rsidRPr="00C029A0" w:rsidRDefault="00C029A0" w:rsidP="004A035C">
            <w:pPr>
              <w:ind w:firstLine="0"/>
              <w:rPr>
                <w:rFonts w:ascii="Times New Roman" w:eastAsia="Times New Roman" w:hAnsi="Times New Roman"/>
                <w:b/>
                <w:sz w:val="22"/>
                <w:szCs w:val="22"/>
                <w:lang w:val="en-US" w:eastAsia="en-US"/>
              </w:rPr>
            </w:pPr>
            <w:r w:rsidRPr="00C029A0">
              <w:rPr>
                <w:rFonts w:ascii="Times New Roman" w:eastAsia="Times New Roman" w:hAnsi="Times New Roman"/>
                <w:b/>
                <w:sz w:val="22"/>
                <w:szCs w:val="22"/>
                <w:lang w:val="en-US" w:eastAsia="en-US"/>
              </w:rPr>
              <w:t>ECTS</w:t>
            </w:r>
          </w:p>
        </w:tc>
        <w:tc>
          <w:tcPr>
            <w:tcW w:w="6615" w:type="dxa"/>
            <w:noWrap/>
            <w:vAlign w:val="bottom"/>
          </w:tcPr>
          <w:p w14:paraId="481D543F" w14:textId="77777777" w:rsidR="00C029A0" w:rsidRPr="00C029A0" w:rsidRDefault="00C029A0" w:rsidP="004A035C">
            <w:pPr>
              <w:ind w:firstLine="0"/>
              <w:rPr>
                <w:rFonts w:ascii="Times New Roman" w:eastAsia="Times New Roman" w:hAnsi="Times New Roman"/>
                <w:b/>
                <w:sz w:val="22"/>
                <w:szCs w:val="22"/>
                <w:lang w:val="en-GB" w:eastAsia="en-US"/>
              </w:rPr>
            </w:pPr>
            <w:proofErr w:type="spellStart"/>
            <w:r w:rsidRPr="00C029A0">
              <w:rPr>
                <w:rFonts w:ascii="Times New Roman" w:eastAsia="Times New Roman" w:hAnsi="Times New Roman"/>
                <w:b/>
                <w:sz w:val="22"/>
                <w:szCs w:val="22"/>
                <w:lang w:val="en-GB" w:eastAsia="en-US"/>
              </w:rPr>
              <w:t>Τίτλος</w:t>
            </w:r>
            <w:proofErr w:type="spellEnd"/>
          </w:p>
        </w:tc>
      </w:tr>
      <w:tr w:rsidR="00C029A0" w:rsidRPr="00C029A0" w14:paraId="0EF6A4C4" w14:textId="77777777" w:rsidTr="005D7EAF">
        <w:trPr>
          <w:trHeight w:val="300"/>
        </w:trPr>
        <w:tc>
          <w:tcPr>
            <w:tcW w:w="1590" w:type="dxa"/>
            <w:noWrap/>
            <w:vAlign w:val="bottom"/>
          </w:tcPr>
          <w:p w14:paraId="31403EA7" w14:textId="77777777" w:rsidR="00C029A0" w:rsidRPr="00C029A0" w:rsidRDefault="00C029A0" w:rsidP="004A035C">
            <w:pPr>
              <w:ind w:firstLine="0"/>
              <w:rPr>
                <w:rFonts w:ascii="Times New Roman" w:eastAsia="Times New Roman" w:hAnsi="Times New Roman"/>
                <w:sz w:val="22"/>
                <w:szCs w:val="22"/>
                <w:lang w:val="en-US" w:eastAsia="en-US"/>
              </w:rPr>
            </w:pPr>
            <w:r w:rsidRPr="00C029A0">
              <w:rPr>
                <w:rFonts w:ascii="Times New Roman" w:eastAsia="Times New Roman" w:hAnsi="Times New Roman"/>
                <w:sz w:val="22"/>
                <w:szCs w:val="22"/>
                <w:lang w:val="en-US" w:eastAsia="en-US"/>
              </w:rPr>
              <w:t>GCHM_Y</w:t>
            </w:r>
            <w:r w:rsidRPr="00C029A0">
              <w:rPr>
                <w:rFonts w:ascii="Times New Roman" w:eastAsia="Times New Roman" w:hAnsi="Times New Roman"/>
                <w:sz w:val="22"/>
                <w:szCs w:val="22"/>
                <w:lang w:val="en-GB" w:eastAsia="en-US"/>
              </w:rPr>
              <w:t>1</w:t>
            </w:r>
            <w:r w:rsidRPr="00C029A0">
              <w:rPr>
                <w:rFonts w:ascii="Times New Roman" w:eastAsia="Times New Roman" w:hAnsi="Times New Roman"/>
                <w:sz w:val="22"/>
                <w:szCs w:val="22"/>
                <w:lang w:val="en-US" w:eastAsia="en-US"/>
              </w:rPr>
              <w:t>01</w:t>
            </w:r>
          </w:p>
        </w:tc>
        <w:tc>
          <w:tcPr>
            <w:tcW w:w="843" w:type="dxa"/>
            <w:noWrap/>
            <w:vAlign w:val="bottom"/>
          </w:tcPr>
          <w:p w14:paraId="08B050B5" w14:textId="77777777" w:rsidR="00C029A0" w:rsidRPr="00C029A0" w:rsidRDefault="00C029A0" w:rsidP="004A035C">
            <w:pPr>
              <w:ind w:firstLine="0"/>
              <w:rPr>
                <w:rFonts w:ascii="Times New Roman" w:eastAsia="Times New Roman" w:hAnsi="Times New Roman"/>
                <w:sz w:val="22"/>
                <w:szCs w:val="22"/>
                <w:lang w:val="en-US" w:eastAsia="en-US"/>
              </w:rPr>
            </w:pPr>
            <w:r w:rsidRPr="00C029A0">
              <w:rPr>
                <w:rFonts w:ascii="Times New Roman" w:eastAsia="Times New Roman" w:hAnsi="Times New Roman"/>
                <w:sz w:val="22"/>
                <w:szCs w:val="22"/>
                <w:lang w:val="en-GB" w:eastAsia="en-US"/>
              </w:rPr>
              <w:t>6</w:t>
            </w:r>
          </w:p>
        </w:tc>
        <w:tc>
          <w:tcPr>
            <w:tcW w:w="6615" w:type="dxa"/>
            <w:noWrap/>
            <w:vAlign w:val="bottom"/>
          </w:tcPr>
          <w:p w14:paraId="6F14E088" w14:textId="77777777" w:rsidR="00C029A0" w:rsidRPr="00C029A0" w:rsidRDefault="00C029A0" w:rsidP="004A035C">
            <w:pPr>
              <w:ind w:firstLine="0"/>
              <w:rPr>
                <w:rFonts w:ascii="Times New Roman" w:eastAsia="Times New Roman" w:hAnsi="Times New Roman"/>
                <w:sz w:val="22"/>
                <w:szCs w:val="22"/>
                <w:lang w:val="en-GB" w:eastAsia="en-US"/>
              </w:rPr>
            </w:pPr>
            <w:proofErr w:type="spellStart"/>
            <w:r w:rsidRPr="00C029A0">
              <w:rPr>
                <w:rFonts w:ascii="Times New Roman" w:eastAsia="Times New Roman" w:hAnsi="Times New Roman"/>
                <w:sz w:val="22"/>
                <w:szCs w:val="22"/>
                <w:lang w:val="en-GB" w:eastAsia="en-US"/>
              </w:rPr>
              <w:t>Ερευνητική</w:t>
            </w:r>
            <w:proofErr w:type="spellEnd"/>
            <w:r w:rsidRPr="00C029A0">
              <w:rPr>
                <w:rFonts w:ascii="Times New Roman" w:eastAsia="Times New Roman" w:hAnsi="Times New Roman"/>
                <w:sz w:val="22"/>
                <w:szCs w:val="22"/>
                <w:lang w:val="en-GB" w:eastAsia="en-US"/>
              </w:rPr>
              <w:t xml:space="preserve"> </w:t>
            </w:r>
            <w:proofErr w:type="spellStart"/>
            <w:r w:rsidRPr="00C029A0">
              <w:rPr>
                <w:rFonts w:ascii="Times New Roman" w:eastAsia="Times New Roman" w:hAnsi="Times New Roman"/>
                <w:sz w:val="22"/>
                <w:szCs w:val="22"/>
                <w:lang w:val="en-GB" w:eastAsia="en-US"/>
              </w:rPr>
              <w:t>Μεθοδολογί</w:t>
            </w:r>
            <w:proofErr w:type="spellEnd"/>
            <w:r w:rsidRPr="00C029A0">
              <w:rPr>
                <w:rFonts w:ascii="Times New Roman" w:eastAsia="Times New Roman" w:hAnsi="Times New Roman"/>
                <w:sz w:val="22"/>
                <w:szCs w:val="22"/>
                <w:lang w:val="en-GB" w:eastAsia="en-US"/>
              </w:rPr>
              <w:t xml:space="preserve">α Ι </w:t>
            </w:r>
          </w:p>
        </w:tc>
      </w:tr>
      <w:tr w:rsidR="00C029A0" w:rsidRPr="00C029A0" w14:paraId="4FE2DE66" w14:textId="77777777" w:rsidTr="005D7EAF">
        <w:trPr>
          <w:trHeight w:val="300"/>
        </w:trPr>
        <w:tc>
          <w:tcPr>
            <w:tcW w:w="1590" w:type="dxa"/>
            <w:noWrap/>
            <w:vAlign w:val="bottom"/>
          </w:tcPr>
          <w:p w14:paraId="271BA149" w14:textId="77777777" w:rsidR="00C029A0" w:rsidRPr="00C029A0" w:rsidRDefault="00C029A0" w:rsidP="004A035C">
            <w:pPr>
              <w:ind w:firstLine="0"/>
              <w:rPr>
                <w:rFonts w:ascii="Times New Roman" w:eastAsia="Times New Roman" w:hAnsi="Times New Roman"/>
                <w:sz w:val="22"/>
                <w:szCs w:val="22"/>
                <w:lang w:val="en-GB" w:eastAsia="en-US"/>
              </w:rPr>
            </w:pPr>
            <w:r w:rsidRPr="00C029A0">
              <w:rPr>
                <w:rFonts w:ascii="Times New Roman" w:eastAsia="Times New Roman" w:hAnsi="Times New Roman"/>
                <w:sz w:val="22"/>
                <w:szCs w:val="22"/>
                <w:lang w:val="en-US" w:eastAsia="en-US"/>
              </w:rPr>
              <w:t>GCHM_Y</w:t>
            </w:r>
            <w:r w:rsidRPr="00C029A0">
              <w:rPr>
                <w:rFonts w:ascii="Times New Roman" w:eastAsia="Times New Roman" w:hAnsi="Times New Roman"/>
                <w:sz w:val="22"/>
                <w:szCs w:val="22"/>
                <w:lang w:val="en-GB" w:eastAsia="en-US"/>
              </w:rPr>
              <w:t>1</w:t>
            </w:r>
            <w:r w:rsidRPr="00C029A0">
              <w:rPr>
                <w:rFonts w:ascii="Times New Roman" w:eastAsia="Times New Roman" w:hAnsi="Times New Roman"/>
                <w:sz w:val="22"/>
                <w:szCs w:val="22"/>
                <w:lang w:val="en-US" w:eastAsia="en-US"/>
              </w:rPr>
              <w:t>0</w:t>
            </w:r>
            <w:r w:rsidRPr="00C029A0">
              <w:rPr>
                <w:rFonts w:ascii="Times New Roman" w:eastAsia="Times New Roman" w:hAnsi="Times New Roman"/>
                <w:sz w:val="22"/>
                <w:szCs w:val="22"/>
                <w:lang w:val="en-GB" w:eastAsia="en-US"/>
              </w:rPr>
              <w:t>2</w:t>
            </w:r>
          </w:p>
        </w:tc>
        <w:tc>
          <w:tcPr>
            <w:tcW w:w="843" w:type="dxa"/>
            <w:noWrap/>
            <w:vAlign w:val="bottom"/>
          </w:tcPr>
          <w:p w14:paraId="6A073C31" w14:textId="77777777" w:rsidR="00C029A0" w:rsidRPr="00C029A0" w:rsidRDefault="00C029A0" w:rsidP="004A035C">
            <w:pPr>
              <w:ind w:firstLine="0"/>
              <w:rPr>
                <w:rFonts w:ascii="Times New Roman" w:eastAsia="Times New Roman" w:hAnsi="Times New Roman"/>
                <w:sz w:val="22"/>
                <w:szCs w:val="22"/>
                <w:lang w:val="en-GB" w:eastAsia="en-US"/>
              </w:rPr>
            </w:pPr>
            <w:r w:rsidRPr="00C029A0">
              <w:rPr>
                <w:rFonts w:ascii="Times New Roman" w:eastAsia="Times New Roman" w:hAnsi="Times New Roman"/>
                <w:sz w:val="22"/>
                <w:szCs w:val="22"/>
                <w:lang w:val="en-GB" w:eastAsia="en-US"/>
              </w:rPr>
              <w:t>6</w:t>
            </w:r>
          </w:p>
        </w:tc>
        <w:tc>
          <w:tcPr>
            <w:tcW w:w="6615" w:type="dxa"/>
            <w:noWrap/>
            <w:vAlign w:val="bottom"/>
          </w:tcPr>
          <w:p w14:paraId="329D195D" w14:textId="77777777" w:rsidR="00C029A0" w:rsidRPr="00C029A0" w:rsidRDefault="00C029A0" w:rsidP="004A035C">
            <w:pPr>
              <w:ind w:firstLine="0"/>
              <w:rPr>
                <w:rFonts w:ascii="Times New Roman" w:eastAsia="Times New Roman" w:hAnsi="Times New Roman"/>
                <w:sz w:val="22"/>
                <w:szCs w:val="22"/>
                <w:lang w:val="en-GB" w:eastAsia="en-US"/>
              </w:rPr>
            </w:pPr>
            <w:proofErr w:type="spellStart"/>
            <w:r w:rsidRPr="00C029A0">
              <w:rPr>
                <w:rFonts w:ascii="Times New Roman" w:eastAsia="Times New Roman" w:hAnsi="Times New Roman"/>
                <w:sz w:val="22"/>
                <w:szCs w:val="22"/>
                <w:lang w:val="en-GB" w:eastAsia="en-US"/>
              </w:rPr>
              <w:t>Ερευνητική</w:t>
            </w:r>
            <w:proofErr w:type="spellEnd"/>
            <w:r w:rsidRPr="00C029A0">
              <w:rPr>
                <w:rFonts w:ascii="Times New Roman" w:eastAsia="Times New Roman" w:hAnsi="Times New Roman"/>
                <w:sz w:val="22"/>
                <w:szCs w:val="22"/>
                <w:lang w:val="en-GB" w:eastAsia="en-US"/>
              </w:rPr>
              <w:t xml:space="preserve"> </w:t>
            </w:r>
            <w:proofErr w:type="spellStart"/>
            <w:r w:rsidRPr="00C029A0">
              <w:rPr>
                <w:rFonts w:ascii="Times New Roman" w:eastAsia="Times New Roman" w:hAnsi="Times New Roman"/>
                <w:sz w:val="22"/>
                <w:szCs w:val="22"/>
                <w:lang w:val="en-GB" w:eastAsia="en-US"/>
              </w:rPr>
              <w:t>Μεθοδολογί</w:t>
            </w:r>
            <w:proofErr w:type="spellEnd"/>
            <w:r w:rsidRPr="00C029A0">
              <w:rPr>
                <w:rFonts w:ascii="Times New Roman" w:eastAsia="Times New Roman" w:hAnsi="Times New Roman"/>
                <w:sz w:val="22"/>
                <w:szCs w:val="22"/>
                <w:lang w:val="en-GB" w:eastAsia="en-US"/>
              </w:rPr>
              <w:t xml:space="preserve">α ΙΙ </w:t>
            </w:r>
          </w:p>
        </w:tc>
      </w:tr>
      <w:tr w:rsidR="00C029A0" w:rsidRPr="00C029A0" w14:paraId="7BDE3AD3" w14:textId="77777777" w:rsidTr="005D7EAF">
        <w:trPr>
          <w:trHeight w:val="300"/>
        </w:trPr>
        <w:tc>
          <w:tcPr>
            <w:tcW w:w="9048" w:type="dxa"/>
            <w:gridSpan w:val="3"/>
            <w:noWrap/>
            <w:vAlign w:val="bottom"/>
          </w:tcPr>
          <w:p w14:paraId="4D7AD22F" w14:textId="77777777" w:rsidR="00C029A0" w:rsidRPr="00C029A0" w:rsidRDefault="00C029A0" w:rsidP="004A035C">
            <w:pPr>
              <w:ind w:firstLine="0"/>
              <w:rPr>
                <w:rFonts w:ascii="Times New Roman" w:eastAsia="Times New Roman" w:hAnsi="Times New Roman"/>
                <w:sz w:val="22"/>
                <w:szCs w:val="22"/>
                <w:lang w:val="en-GB" w:eastAsia="en-US"/>
              </w:rPr>
            </w:pPr>
          </w:p>
        </w:tc>
      </w:tr>
      <w:tr w:rsidR="00C029A0" w:rsidRPr="00C029A0" w14:paraId="303BE94B" w14:textId="77777777" w:rsidTr="005D7EAF">
        <w:trPr>
          <w:trHeight w:val="300"/>
        </w:trPr>
        <w:tc>
          <w:tcPr>
            <w:tcW w:w="9048" w:type="dxa"/>
            <w:gridSpan w:val="3"/>
            <w:noWrap/>
            <w:vAlign w:val="bottom"/>
          </w:tcPr>
          <w:p w14:paraId="1783A41F" w14:textId="77777777" w:rsidR="00C029A0" w:rsidRPr="00C029A0" w:rsidRDefault="00C029A0" w:rsidP="004A035C">
            <w:pPr>
              <w:ind w:firstLine="0"/>
              <w:rPr>
                <w:rFonts w:ascii="Times New Roman" w:eastAsia="Times New Roman" w:hAnsi="Times New Roman"/>
                <w:b/>
                <w:sz w:val="22"/>
                <w:szCs w:val="22"/>
                <w:lang w:val="en-GB" w:eastAsia="en-US"/>
              </w:rPr>
            </w:pPr>
            <w:r w:rsidRPr="00C029A0">
              <w:rPr>
                <w:rFonts w:ascii="Times New Roman" w:eastAsia="Times New Roman" w:hAnsi="Times New Roman"/>
                <w:b/>
                <w:sz w:val="22"/>
                <w:szCs w:val="22"/>
                <w:lang w:val="en-GB" w:eastAsia="en-US"/>
              </w:rPr>
              <w:t>ΜΑΘΗΜΑΤΑ ΚΟΡΜΟΥ</w:t>
            </w:r>
          </w:p>
        </w:tc>
      </w:tr>
      <w:tr w:rsidR="00C029A0" w:rsidRPr="00C029A0" w14:paraId="7404EF4C" w14:textId="77777777" w:rsidTr="005D7EAF">
        <w:trPr>
          <w:trHeight w:val="300"/>
        </w:trPr>
        <w:tc>
          <w:tcPr>
            <w:tcW w:w="9048" w:type="dxa"/>
            <w:gridSpan w:val="3"/>
            <w:noWrap/>
            <w:vAlign w:val="bottom"/>
          </w:tcPr>
          <w:p w14:paraId="0571A649" w14:textId="77777777" w:rsidR="00C029A0" w:rsidRPr="00C029A0" w:rsidRDefault="00C029A0" w:rsidP="004A035C">
            <w:pPr>
              <w:ind w:firstLine="0"/>
              <w:rPr>
                <w:rFonts w:ascii="Times New Roman" w:eastAsia="Times New Roman" w:hAnsi="Times New Roman"/>
                <w:b/>
                <w:sz w:val="22"/>
                <w:szCs w:val="22"/>
                <w:lang w:val="en-GB" w:eastAsia="en-US"/>
              </w:rPr>
            </w:pPr>
          </w:p>
        </w:tc>
      </w:tr>
      <w:tr w:rsidR="00C029A0" w:rsidRPr="00C029A0" w14:paraId="6B0CE33F" w14:textId="77777777" w:rsidTr="005D7EAF">
        <w:trPr>
          <w:trHeight w:val="300"/>
        </w:trPr>
        <w:tc>
          <w:tcPr>
            <w:tcW w:w="1590" w:type="dxa"/>
            <w:noWrap/>
            <w:vAlign w:val="bottom"/>
          </w:tcPr>
          <w:p w14:paraId="7C5D19F6" w14:textId="77777777" w:rsidR="00C029A0" w:rsidRPr="00C029A0" w:rsidRDefault="00C029A0" w:rsidP="004A035C">
            <w:pPr>
              <w:ind w:firstLine="0"/>
              <w:rPr>
                <w:rFonts w:ascii="Times New Roman" w:eastAsia="Times New Roman" w:hAnsi="Times New Roman"/>
                <w:b/>
                <w:sz w:val="22"/>
                <w:szCs w:val="22"/>
                <w:lang w:val="en-GB" w:eastAsia="en-US"/>
              </w:rPr>
            </w:pPr>
            <w:proofErr w:type="spellStart"/>
            <w:r w:rsidRPr="00C029A0">
              <w:rPr>
                <w:rFonts w:ascii="Times New Roman" w:eastAsia="Times New Roman" w:hAnsi="Times New Roman"/>
                <w:b/>
                <w:sz w:val="22"/>
                <w:szCs w:val="22"/>
                <w:lang w:val="en-GB" w:eastAsia="en-US"/>
              </w:rPr>
              <w:t>Κωδικός</w:t>
            </w:r>
            <w:proofErr w:type="spellEnd"/>
          </w:p>
        </w:tc>
        <w:tc>
          <w:tcPr>
            <w:tcW w:w="843" w:type="dxa"/>
            <w:noWrap/>
            <w:vAlign w:val="bottom"/>
          </w:tcPr>
          <w:p w14:paraId="1AB9ED2D" w14:textId="77777777" w:rsidR="00C029A0" w:rsidRPr="00C029A0" w:rsidRDefault="00C029A0" w:rsidP="004A035C">
            <w:pPr>
              <w:ind w:firstLine="0"/>
              <w:rPr>
                <w:rFonts w:ascii="Times New Roman" w:eastAsia="Times New Roman" w:hAnsi="Times New Roman"/>
                <w:b/>
                <w:sz w:val="22"/>
                <w:szCs w:val="22"/>
                <w:lang w:val="en-US" w:eastAsia="en-US"/>
              </w:rPr>
            </w:pPr>
            <w:r w:rsidRPr="00C029A0">
              <w:rPr>
                <w:rFonts w:ascii="Times New Roman" w:eastAsia="Times New Roman" w:hAnsi="Times New Roman"/>
                <w:b/>
                <w:sz w:val="22"/>
                <w:szCs w:val="22"/>
                <w:lang w:val="en-US" w:eastAsia="en-US"/>
              </w:rPr>
              <w:t>ECTS</w:t>
            </w:r>
          </w:p>
        </w:tc>
        <w:tc>
          <w:tcPr>
            <w:tcW w:w="6615" w:type="dxa"/>
            <w:noWrap/>
            <w:vAlign w:val="bottom"/>
          </w:tcPr>
          <w:p w14:paraId="69CCA618" w14:textId="77777777" w:rsidR="00C029A0" w:rsidRPr="00C029A0" w:rsidRDefault="00C029A0" w:rsidP="004A035C">
            <w:pPr>
              <w:ind w:firstLine="0"/>
              <w:rPr>
                <w:rFonts w:ascii="Times New Roman" w:eastAsia="Times New Roman" w:hAnsi="Times New Roman"/>
                <w:b/>
                <w:sz w:val="22"/>
                <w:szCs w:val="22"/>
                <w:lang w:val="en-GB" w:eastAsia="en-US"/>
              </w:rPr>
            </w:pPr>
            <w:proofErr w:type="spellStart"/>
            <w:r w:rsidRPr="00C029A0">
              <w:rPr>
                <w:rFonts w:ascii="Times New Roman" w:eastAsia="Times New Roman" w:hAnsi="Times New Roman"/>
                <w:b/>
                <w:sz w:val="22"/>
                <w:szCs w:val="22"/>
                <w:lang w:val="en-GB" w:eastAsia="en-US"/>
              </w:rPr>
              <w:t>Τίτλος</w:t>
            </w:r>
            <w:proofErr w:type="spellEnd"/>
          </w:p>
        </w:tc>
      </w:tr>
      <w:tr w:rsidR="00C029A0" w:rsidRPr="00C029A0" w14:paraId="53C2FA2E" w14:textId="77777777" w:rsidTr="005D7EAF">
        <w:trPr>
          <w:trHeight w:val="300"/>
        </w:trPr>
        <w:tc>
          <w:tcPr>
            <w:tcW w:w="1590" w:type="dxa"/>
            <w:noWrap/>
            <w:vAlign w:val="bottom"/>
          </w:tcPr>
          <w:p w14:paraId="6876E3BE" w14:textId="77777777" w:rsidR="00C029A0" w:rsidRPr="00C029A0" w:rsidRDefault="00C029A0" w:rsidP="004A035C">
            <w:pPr>
              <w:ind w:firstLine="0"/>
              <w:rPr>
                <w:rFonts w:ascii="Times New Roman" w:eastAsia="Times New Roman" w:hAnsi="Times New Roman"/>
                <w:sz w:val="22"/>
                <w:szCs w:val="22"/>
                <w:lang w:val="en-US" w:eastAsia="en-US"/>
              </w:rPr>
            </w:pPr>
            <w:r w:rsidRPr="00C029A0">
              <w:rPr>
                <w:rFonts w:ascii="Times New Roman" w:eastAsia="Times New Roman" w:hAnsi="Times New Roman"/>
                <w:sz w:val="22"/>
                <w:szCs w:val="22"/>
                <w:lang w:val="en-US" w:eastAsia="en-US"/>
              </w:rPr>
              <w:t>GCHM_K101</w:t>
            </w:r>
          </w:p>
        </w:tc>
        <w:tc>
          <w:tcPr>
            <w:tcW w:w="843" w:type="dxa"/>
            <w:noWrap/>
            <w:vAlign w:val="bottom"/>
          </w:tcPr>
          <w:p w14:paraId="340BD39B" w14:textId="77777777" w:rsidR="00C029A0" w:rsidRPr="00C029A0" w:rsidRDefault="00C029A0" w:rsidP="004A035C">
            <w:pPr>
              <w:ind w:firstLine="0"/>
              <w:rPr>
                <w:rFonts w:ascii="Times New Roman" w:eastAsia="Times New Roman" w:hAnsi="Times New Roman"/>
                <w:sz w:val="22"/>
                <w:szCs w:val="22"/>
                <w:lang w:val="en-GB" w:eastAsia="en-US"/>
              </w:rPr>
            </w:pPr>
            <w:r w:rsidRPr="00C029A0">
              <w:rPr>
                <w:rFonts w:ascii="Times New Roman" w:eastAsia="Times New Roman" w:hAnsi="Times New Roman"/>
                <w:sz w:val="22"/>
                <w:szCs w:val="22"/>
                <w:lang w:val="en-GB" w:eastAsia="en-US"/>
              </w:rPr>
              <w:t>8</w:t>
            </w:r>
          </w:p>
        </w:tc>
        <w:tc>
          <w:tcPr>
            <w:tcW w:w="6615" w:type="dxa"/>
            <w:noWrap/>
            <w:vAlign w:val="bottom"/>
          </w:tcPr>
          <w:p w14:paraId="44C1A425"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 xml:space="preserve">Ανάλυση και Σχεδιασμός Χημικών Αντιδραστήρων </w:t>
            </w:r>
          </w:p>
        </w:tc>
      </w:tr>
      <w:tr w:rsidR="00C029A0" w:rsidRPr="00C029A0" w14:paraId="515AC2C7" w14:textId="77777777" w:rsidTr="005D7EAF">
        <w:trPr>
          <w:trHeight w:val="300"/>
        </w:trPr>
        <w:tc>
          <w:tcPr>
            <w:tcW w:w="1590" w:type="dxa"/>
            <w:noWrap/>
            <w:vAlign w:val="bottom"/>
          </w:tcPr>
          <w:p w14:paraId="7A048F46" w14:textId="77777777" w:rsidR="00C029A0" w:rsidRPr="00C029A0" w:rsidRDefault="00C029A0" w:rsidP="004A035C">
            <w:pPr>
              <w:ind w:firstLine="0"/>
              <w:rPr>
                <w:rFonts w:ascii="Times New Roman" w:eastAsia="Times New Roman" w:hAnsi="Times New Roman"/>
                <w:sz w:val="22"/>
                <w:szCs w:val="22"/>
                <w:lang w:val="en-US" w:eastAsia="en-US"/>
              </w:rPr>
            </w:pPr>
            <w:r w:rsidRPr="00C029A0">
              <w:rPr>
                <w:rFonts w:ascii="Times New Roman" w:eastAsia="Times New Roman" w:hAnsi="Times New Roman"/>
                <w:sz w:val="22"/>
                <w:szCs w:val="22"/>
                <w:lang w:val="en-US" w:eastAsia="en-US"/>
              </w:rPr>
              <w:t>GCHM_K201</w:t>
            </w:r>
          </w:p>
        </w:tc>
        <w:tc>
          <w:tcPr>
            <w:tcW w:w="843" w:type="dxa"/>
            <w:noWrap/>
            <w:vAlign w:val="bottom"/>
          </w:tcPr>
          <w:p w14:paraId="1BF96518" w14:textId="77777777" w:rsidR="00C029A0" w:rsidRPr="00C029A0" w:rsidRDefault="00C029A0" w:rsidP="004A035C">
            <w:pPr>
              <w:ind w:firstLine="0"/>
              <w:rPr>
                <w:rFonts w:ascii="Times New Roman" w:eastAsia="Times New Roman" w:hAnsi="Times New Roman"/>
                <w:sz w:val="22"/>
                <w:szCs w:val="22"/>
                <w:lang w:val="en-GB" w:eastAsia="en-US"/>
              </w:rPr>
            </w:pPr>
            <w:r w:rsidRPr="00C029A0">
              <w:rPr>
                <w:rFonts w:ascii="Times New Roman" w:eastAsia="Times New Roman" w:hAnsi="Times New Roman"/>
                <w:sz w:val="22"/>
                <w:szCs w:val="22"/>
                <w:lang w:val="en-GB" w:eastAsia="en-US"/>
              </w:rPr>
              <w:t>8</w:t>
            </w:r>
          </w:p>
        </w:tc>
        <w:tc>
          <w:tcPr>
            <w:tcW w:w="6615" w:type="dxa"/>
            <w:noWrap/>
            <w:vAlign w:val="bottom"/>
          </w:tcPr>
          <w:p w14:paraId="49A81C84" w14:textId="77777777" w:rsidR="00C029A0" w:rsidRPr="00C029A0" w:rsidRDefault="00C029A0" w:rsidP="004A035C">
            <w:pPr>
              <w:ind w:firstLine="0"/>
              <w:rPr>
                <w:rFonts w:ascii="Times New Roman" w:eastAsia="Times New Roman" w:hAnsi="Times New Roman"/>
                <w:sz w:val="22"/>
                <w:szCs w:val="22"/>
                <w:lang w:val="en-GB" w:eastAsia="en-US"/>
              </w:rPr>
            </w:pPr>
            <w:r w:rsidRPr="00C029A0">
              <w:rPr>
                <w:rFonts w:ascii="Times New Roman" w:eastAsia="Times New Roman" w:hAnsi="Times New Roman"/>
                <w:sz w:val="22"/>
                <w:szCs w:val="22"/>
                <w:lang w:val="en-GB" w:eastAsia="en-US"/>
              </w:rPr>
              <w:t>Φα</w:t>
            </w:r>
            <w:proofErr w:type="spellStart"/>
            <w:r w:rsidRPr="00C029A0">
              <w:rPr>
                <w:rFonts w:ascii="Times New Roman" w:eastAsia="Times New Roman" w:hAnsi="Times New Roman"/>
                <w:sz w:val="22"/>
                <w:szCs w:val="22"/>
                <w:lang w:val="en-GB" w:eastAsia="en-US"/>
              </w:rPr>
              <w:t>ινόμεν</w:t>
            </w:r>
            <w:proofErr w:type="spellEnd"/>
            <w:r w:rsidRPr="00C029A0">
              <w:rPr>
                <w:rFonts w:ascii="Times New Roman" w:eastAsia="Times New Roman" w:hAnsi="Times New Roman"/>
                <w:sz w:val="22"/>
                <w:szCs w:val="22"/>
                <w:lang w:val="en-GB" w:eastAsia="en-US"/>
              </w:rPr>
              <w:t xml:space="preserve">α </w:t>
            </w:r>
            <w:proofErr w:type="spellStart"/>
            <w:r w:rsidRPr="00C029A0">
              <w:rPr>
                <w:rFonts w:ascii="Times New Roman" w:eastAsia="Times New Roman" w:hAnsi="Times New Roman"/>
                <w:sz w:val="22"/>
                <w:szCs w:val="22"/>
                <w:lang w:val="en-GB" w:eastAsia="en-US"/>
              </w:rPr>
              <w:t>Μετ</w:t>
            </w:r>
            <w:proofErr w:type="spellEnd"/>
            <w:r w:rsidRPr="00C029A0">
              <w:rPr>
                <w:rFonts w:ascii="Times New Roman" w:eastAsia="Times New Roman" w:hAnsi="Times New Roman"/>
                <w:sz w:val="22"/>
                <w:szCs w:val="22"/>
                <w:lang w:val="en-GB" w:eastAsia="en-US"/>
              </w:rPr>
              <w:t>αφοράς</w:t>
            </w:r>
          </w:p>
        </w:tc>
      </w:tr>
      <w:tr w:rsidR="00C029A0" w:rsidRPr="00C029A0" w14:paraId="6CC75342" w14:textId="77777777" w:rsidTr="005D7EAF">
        <w:trPr>
          <w:trHeight w:val="300"/>
        </w:trPr>
        <w:tc>
          <w:tcPr>
            <w:tcW w:w="1590" w:type="dxa"/>
            <w:noWrap/>
            <w:vAlign w:val="bottom"/>
          </w:tcPr>
          <w:p w14:paraId="21EF296E" w14:textId="77777777" w:rsidR="00C029A0" w:rsidRPr="00C029A0" w:rsidRDefault="00C029A0" w:rsidP="004A035C">
            <w:pPr>
              <w:ind w:firstLine="0"/>
              <w:rPr>
                <w:rFonts w:ascii="Times New Roman" w:eastAsia="Times New Roman" w:hAnsi="Times New Roman"/>
                <w:sz w:val="22"/>
                <w:szCs w:val="22"/>
                <w:lang w:val="en-US" w:eastAsia="en-US"/>
              </w:rPr>
            </w:pPr>
            <w:r w:rsidRPr="00C029A0">
              <w:rPr>
                <w:rFonts w:ascii="Times New Roman" w:eastAsia="Times New Roman" w:hAnsi="Times New Roman"/>
                <w:sz w:val="22"/>
                <w:szCs w:val="22"/>
                <w:lang w:val="en-US" w:eastAsia="en-US"/>
              </w:rPr>
              <w:t>GCHM_K</w:t>
            </w:r>
            <w:r w:rsidRPr="00C029A0">
              <w:rPr>
                <w:rFonts w:ascii="Times New Roman" w:eastAsia="Times New Roman" w:hAnsi="Times New Roman"/>
                <w:sz w:val="22"/>
                <w:szCs w:val="22"/>
                <w:lang w:val="en-GB" w:eastAsia="en-US"/>
              </w:rPr>
              <w:t>3</w:t>
            </w:r>
            <w:r w:rsidRPr="00C029A0">
              <w:rPr>
                <w:rFonts w:ascii="Times New Roman" w:eastAsia="Times New Roman" w:hAnsi="Times New Roman"/>
                <w:sz w:val="22"/>
                <w:szCs w:val="22"/>
                <w:lang w:val="en-US" w:eastAsia="en-US"/>
              </w:rPr>
              <w:t>01</w:t>
            </w:r>
          </w:p>
        </w:tc>
        <w:tc>
          <w:tcPr>
            <w:tcW w:w="843" w:type="dxa"/>
            <w:noWrap/>
            <w:vAlign w:val="bottom"/>
          </w:tcPr>
          <w:p w14:paraId="6F153255" w14:textId="77777777" w:rsidR="00C029A0" w:rsidRPr="00C029A0" w:rsidRDefault="00C029A0" w:rsidP="004A035C">
            <w:pPr>
              <w:ind w:firstLine="0"/>
              <w:rPr>
                <w:rFonts w:ascii="Times New Roman" w:eastAsia="Times New Roman" w:hAnsi="Times New Roman"/>
                <w:sz w:val="22"/>
                <w:szCs w:val="22"/>
                <w:lang w:val="en-GB" w:eastAsia="en-US"/>
              </w:rPr>
            </w:pPr>
            <w:r w:rsidRPr="00C029A0">
              <w:rPr>
                <w:rFonts w:ascii="Times New Roman" w:eastAsia="Times New Roman" w:hAnsi="Times New Roman"/>
                <w:sz w:val="22"/>
                <w:szCs w:val="22"/>
                <w:lang w:val="en-GB" w:eastAsia="en-US"/>
              </w:rPr>
              <w:t>8</w:t>
            </w:r>
          </w:p>
        </w:tc>
        <w:tc>
          <w:tcPr>
            <w:tcW w:w="6615" w:type="dxa"/>
            <w:noWrap/>
            <w:vAlign w:val="bottom"/>
          </w:tcPr>
          <w:p w14:paraId="1B38CAC3" w14:textId="77777777" w:rsidR="00C029A0" w:rsidRPr="00C029A0" w:rsidRDefault="00C029A0" w:rsidP="004A035C">
            <w:pPr>
              <w:ind w:firstLine="0"/>
              <w:rPr>
                <w:rFonts w:ascii="Times New Roman" w:eastAsia="Times New Roman" w:hAnsi="Times New Roman"/>
                <w:sz w:val="22"/>
                <w:szCs w:val="22"/>
                <w:lang w:val="en-GB" w:eastAsia="en-US"/>
              </w:rPr>
            </w:pPr>
            <w:proofErr w:type="spellStart"/>
            <w:r w:rsidRPr="00C029A0">
              <w:rPr>
                <w:rFonts w:ascii="Times New Roman" w:eastAsia="Times New Roman" w:hAnsi="Times New Roman"/>
                <w:sz w:val="22"/>
                <w:szCs w:val="22"/>
                <w:lang w:val="en-GB" w:eastAsia="en-US"/>
              </w:rPr>
              <w:t>Θερμοδυν</w:t>
            </w:r>
            <w:proofErr w:type="spellEnd"/>
            <w:r w:rsidRPr="00C029A0">
              <w:rPr>
                <w:rFonts w:ascii="Times New Roman" w:eastAsia="Times New Roman" w:hAnsi="Times New Roman"/>
                <w:sz w:val="22"/>
                <w:szCs w:val="22"/>
                <w:lang w:val="en-GB" w:eastAsia="en-US"/>
              </w:rPr>
              <w:t>αμική</w:t>
            </w:r>
          </w:p>
        </w:tc>
      </w:tr>
      <w:tr w:rsidR="00C029A0" w:rsidRPr="00C029A0" w14:paraId="5FA55C2E" w14:textId="77777777" w:rsidTr="005D7EAF">
        <w:trPr>
          <w:trHeight w:val="300"/>
        </w:trPr>
        <w:tc>
          <w:tcPr>
            <w:tcW w:w="1590" w:type="dxa"/>
            <w:noWrap/>
            <w:vAlign w:val="bottom"/>
          </w:tcPr>
          <w:p w14:paraId="35D20290" w14:textId="77777777" w:rsidR="00C029A0" w:rsidRPr="00C029A0" w:rsidRDefault="00C029A0" w:rsidP="004A035C">
            <w:pPr>
              <w:ind w:firstLine="0"/>
              <w:rPr>
                <w:rFonts w:ascii="Times New Roman" w:eastAsia="Times New Roman" w:hAnsi="Times New Roman"/>
                <w:sz w:val="22"/>
                <w:szCs w:val="22"/>
                <w:lang w:val="en-US" w:eastAsia="en-US"/>
              </w:rPr>
            </w:pPr>
            <w:r w:rsidRPr="00C029A0">
              <w:rPr>
                <w:rFonts w:ascii="Times New Roman" w:eastAsia="Times New Roman" w:hAnsi="Times New Roman"/>
                <w:sz w:val="22"/>
                <w:szCs w:val="22"/>
                <w:lang w:val="en-US" w:eastAsia="en-US"/>
              </w:rPr>
              <w:t>GCHM_</w:t>
            </w:r>
            <w:r w:rsidRPr="00C029A0">
              <w:rPr>
                <w:rFonts w:ascii="Times New Roman" w:eastAsia="Times New Roman" w:hAnsi="Times New Roman"/>
                <w:sz w:val="22"/>
                <w:szCs w:val="22"/>
                <w:lang w:val="en-GB" w:eastAsia="en-US"/>
              </w:rPr>
              <w:t>Κ</w:t>
            </w:r>
            <w:r w:rsidRPr="00C029A0">
              <w:rPr>
                <w:rFonts w:ascii="Times New Roman" w:eastAsia="Times New Roman" w:hAnsi="Times New Roman"/>
                <w:sz w:val="22"/>
                <w:szCs w:val="22"/>
                <w:lang w:val="en-US" w:eastAsia="en-US"/>
              </w:rPr>
              <w:t>801</w:t>
            </w:r>
          </w:p>
        </w:tc>
        <w:tc>
          <w:tcPr>
            <w:tcW w:w="843" w:type="dxa"/>
            <w:noWrap/>
            <w:vAlign w:val="bottom"/>
          </w:tcPr>
          <w:p w14:paraId="54B92441" w14:textId="77777777" w:rsidR="00C029A0" w:rsidRPr="00C029A0" w:rsidRDefault="00C029A0" w:rsidP="004A035C">
            <w:pPr>
              <w:ind w:firstLine="0"/>
              <w:rPr>
                <w:rFonts w:ascii="Times New Roman" w:eastAsia="Times New Roman" w:hAnsi="Times New Roman"/>
                <w:sz w:val="22"/>
                <w:szCs w:val="22"/>
                <w:lang w:val="en-GB" w:eastAsia="en-US"/>
              </w:rPr>
            </w:pPr>
            <w:r w:rsidRPr="00C029A0">
              <w:rPr>
                <w:rFonts w:ascii="Times New Roman" w:eastAsia="Times New Roman" w:hAnsi="Times New Roman"/>
                <w:sz w:val="22"/>
                <w:szCs w:val="22"/>
                <w:lang w:val="en-GB" w:eastAsia="en-US"/>
              </w:rPr>
              <w:t>8</w:t>
            </w:r>
          </w:p>
        </w:tc>
        <w:tc>
          <w:tcPr>
            <w:tcW w:w="6615" w:type="dxa"/>
            <w:noWrap/>
            <w:vAlign w:val="bottom"/>
          </w:tcPr>
          <w:p w14:paraId="5DB0B890"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Βασικές Αρχές Χημικής Μηχανικής Ι</w:t>
            </w:r>
          </w:p>
        </w:tc>
      </w:tr>
      <w:tr w:rsidR="00C029A0" w:rsidRPr="00C029A0" w14:paraId="52939C06" w14:textId="77777777" w:rsidTr="005D7EAF">
        <w:trPr>
          <w:trHeight w:val="300"/>
        </w:trPr>
        <w:tc>
          <w:tcPr>
            <w:tcW w:w="1590" w:type="dxa"/>
            <w:noWrap/>
            <w:vAlign w:val="bottom"/>
          </w:tcPr>
          <w:p w14:paraId="65CE31D1" w14:textId="77777777" w:rsidR="00C029A0" w:rsidRPr="00C029A0" w:rsidRDefault="00C029A0" w:rsidP="004A035C">
            <w:pPr>
              <w:ind w:firstLine="0"/>
              <w:rPr>
                <w:rFonts w:ascii="Times New Roman" w:eastAsia="Times New Roman" w:hAnsi="Times New Roman"/>
                <w:sz w:val="22"/>
                <w:szCs w:val="22"/>
                <w:lang w:val="en-US" w:eastAsia="en-US"/>
              </w:rPr>
            </w:pPr>
            <w:r w:rsidRPr="00C029A0">
              <w:rPr>
                <w:rFonts w:ascii="Times New Roman" w:eastAsia="Times New Roman" w:hAnsi="Times New Roman"/>
                <w:sz w:val="22"/>
                <w:szCs w:val="22"/>
                <w:lang w:val="en-US" w:eastAsia="en-US"/>
              </w:rPr>
              <w:t>GCHM_</w:t>
            </w:r>
            <w:r w:rsidRPr="00C029A0">
              <w:rPr>
                <w:rFonts w:ascii="Times New Roman" w:eastAsia="Times New Roman" w:hAnsi="Times New Roman"/>
                <w:sz w:val="22"/>
                <w:szCs w:val="22"/>
                <w:lang w:val="en-GB" w:eastAsia="en-US"/>
              </w:rPr>
              <w:t>Κ</w:t>
            </w:r>
            <w:r w:rsidRPr="00C029A0">
              <w:rPr>
                <w:rFonts w:ascii="Times New Roman" w:eastAsia="Times New Roman" w:hAnsi="Times New Roman"/>
                <w:sz w:val="22"/>
                <w:szCs w:val="22"/>
                <w:lang w:val="en-US" w:eastAsia="en-US"/>
              </w:rPr>
              <w:t>802</w:t>
            </w:r>
          </w:p>
        </w:tc>
        <w:tc>
          <w:tcPr>
            <w:tcW w:w="843" w:type="dxa"/>
            <w:noWrap/>
            <w:vAlign w:val="bottom"/>
          </w:tcPr>
          <w:p w14:paraId="325A085A" w14:textId="77777777" w:rsidR="00C029A0" w:rsidRPr="00C029A0" w:rsidRDefault="00C029A0" w:rsidP="004A035C">
            <w:pPr>
              <w:ind w:firstLine="0"/>
              <w:rPr>
                <w:rFonts w:ascii="Times New Roman" w:eastAsia="Times New Roman" w:hAnsi="Times New Roman"/>
                <w:sz w:val="22"/>
                <w:szCs w:val="22"/>
                <w:lang w:val="en-GB" w:eastAsia="en-US"/>
              </w:rPr>
            </w:pPr>
            <w:r w:rsidRPr="00C029A0">
              <w:rPr>
                <w:rFonts w:ascii="Times New Roman" w:eastAsia="Times New Roman" w:hAnsi="Times New Roman"/>
                <w:sz w:val="22"/>
                <w:szCs w:val="22"/>
                <w:lang w:val="en-GB" w:eastAsia="en-US"/>
              </w:rPr>
              <w:t>8</w:t>
            </w:r>
          </w:p>
        </w:tc>
        <w:tc>
          <w:tcPr>
            <w:tcW w:w="6615" w:type="dxa"/>
            <w:noWrap/>
            <w:vAlign w:val="bottom"/>
          </w:tcPr>
          <w:p w14:paraId="42FF2DFA"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Βασικές Αρχές Χημικής Μηχανικής ΙΙ</w:t>
            </w:r>
          </w:p>
        </w:tc>
      </w:tr>
      <w:tr w:rsidR="00C029A0" w:rsidRPr="00C029A0" w14:paraId="2C0E3F77" w14:textId="77777777" w:rsidTr="005D7EAF">
        <w:trPr>
          <w:trHeight w:val="300"/>
        </w:trPr>
        <w:tc>
          <w:tcPr>
            <w:tcW w:w="9048" w:type="dxa"/>
            <w:gridSpan w:val="3"/>
            <w:noWrap/>
            <w:vAlign w:val="bottom"/>
          </w:tcPr>
          <w:p w14:paraId="03D5619C" w14:textId="77777777" w:rsidR="00C029A0" w:rsidRPr="00C029A0" w:rsidRDefault="00C029A0" w:rsidP="004A035C">
            <w:pPr>
              <w:ind w:firstLine="0"/>
              <w:rPr>
                <w:rFonts w:ascii="Times New Roman" w:eastAsia="Times New Roman" w:hAnsi="Times New Roman"/>
                <w:sz w:val="22"/>
                <w:szCs w:val="22"/>
                <w:lang w:eastAsia="en-US"/>
              </w:rPr>
            </w:pPr>
          </w:p>
        </w:tc>
      </w:tr>
      <w:tr w:rsidR="00C029A0" w:rsidRPr="00C029A0" w14:paraId="1F6BB384" w14:textId="77777777" w:rsidTr="005D7EAF">
        <w:trPr>
          <w:trHeight w:val="300"/>
        </w:trPr>
        <w:tc>
          <w:tcPr>
            <w:tcW w:w="9048" w:type="dxa"/>
            <w:gridSpan w:val="3"/>
            <w:noWrap/>
            <w:vAlign w:val="bottom"/>
          </w:tcPr>
          <w:p w14:paraId="39A58F00" w14:textId="77777777" w:rsidR="00C029A0" w:rsidRPr="00C029A0" w:rsidRDefault="00C029A0" w:rsidP="004A035C">
            <w:pPr>
              <w:ind w:firstLine="0"/>
              <w:rPr>
                <w:rFonts w:ascii="Times New Roman" w:eastAsia="Times New Roman" w:hAnsi="Times New Roman"/>
                <w:sz w:val="22"/>
                <w:szCs w:val="22"/>
                <w:lang w:val="en-GB" w:eastAsia="en-US"/>
              </w:rPr>
            </w:pPr>
            <w:r w:rsidRPr="00C029A0">
              <w:rPr>
                <w:rFonts w:ascii="Times New Roman" w:eastAsia="Times New Roman" w:hAnsi="Times New Roman"/>
                <w:b/>
                <w:sz w:val="22"/>
                <w:szCs w:val="22"/>
                <w:lang w:val="en-GB" w:eastAsia="en-US"/>
              </w:rPr>
              <w:t>ΜΑΘΗΜΑΤΑ ΕΠΙΛΟΓΗΣ</w:t>
            </w:r>
          </w:p>
        </w:tc>
      </w:tr>
      <w:tr w:rsidR="00C029A0" w:rsidRPr="00C029A0" w14:paraId="06244DA4" w14:textId="77777777" w:rsidTr="005D7EAF">
        <w:trPr>
          <w:trHeight w:val="300"/>
        </w:trPr>
        <w:tc>
          <w:tcPr>
            <w:tcW w:w="9048" w:type="dxa"/>
            <w:gridSpan w:val="3"/>
            <w:noWrap/>
            <w:vAlign w:val="bottom"/>
          </w:tcPr>
          <w:p w14:paraId="01D2917E" w14:textId="77777777" w:rsidR="00C029A0" w:rsidRPr="00C029A0" w:rsidRDefault="00C029A0" w:rsidP="004A035C">
            <w:pPr>
              <w:ind w:firstLine="0"/>
              <w:rPr>
                <w:rFonts w:ascii="Times New Roman" w:eastAsia="Times New Roman" w:hAnsi="Times New Roman"/>
                <w:sz w:val="22"/>
                <w:szCs w:val="22"/>
                <w:lang w:val="en-GB" w:eastAsia="en-US"/>
              </w:rPr>
            </w:pPr>
          </w:p>
        </w:tc>
      </w:tr>
      <w:tr w:rsidR="00C029A0" w:rsidRPr="00C029A0" w14:paraId="42BD2048" w14:textId="77777777" w:rsidTr="005D7EAF">
        <w:trPr>
          <w:trHeight w:val="300"/>
        </w:trPr>
        <w:tc>
          <w:tcPr>
            <w:tcW w:w="1590" w:type="dxa"/>
            <w:noWrap/>
            <w:vAlign w:val="bottom"/>
          </w:tcPr>
          <w:p w14:paraId="39C34F44" w14:textId="77777777" w:rsidR="00C029A0" w:rsidRPr="00C029A0" w:rsidRDefault="00C029A0" w:rsidP="004A035C">
            <w:pPr>
              <w:ind w:firstLine="0"/>
              <w:rPr>
                <w:rFonts w:ascii="Times New Roman" w:eastAsia="Times New Roman" w:hAnsi="Times New Roman"/>
                <w:b/>
                <w:sz w:val="22"/>
                <w:szCs w:val="22"/>
                <w:lang w:val="en-GB" w:eastAsia="en-US"/>
              </w:rPr>
            </w:pPr>
            <w:proofErr w:type="spellStart"/>
            <w:r w:rsidRPr="00C029A0">
              <w:rPr>
                <w:rFonts w:ascii="Times New Roman" w:eastAsia="Times New Roman" w:hAnsi="Times New Roman"/>
                <w:b/>
                <w:sz w:val="22"/>
                <w:szCs w:val="22"/>
                <w:lang w:val="en-GB" w:eastAsia="en-US"/>
              </w:rPr>
              <w:t>Κωδικός</w:t>
            </w:r>
            <w:proofErr w:type="spellEnd"/>
          </w:p>
        </w:tc>
        <w:tc>
          <w:tcPr>
            <w:tcW w:w="843" w:type="dxa"/>
            <w:noWrap/>
            <w:vAlign w:val="bottom"/>
          </w:tcPr>
          <w:p w14:paraId="14C4C780" w14:textId="77777777" w:rsidR="00C029A0" w:rsidRPr="00C029A0" w:rsidRDefault="00C029A0" w:rsidP="004A035C">
            <w:pPr>
              <w:ind w:firstLine="0"/>
              <w:rPr>
                <w:rFonts w:ascii="Times New Roman" w:eastAsia="Times New Roman" w:hAnsi="Times New Roman"/>
                <w:b/>
                <w:sz w:val="22"/>
                <w:szCs w:val="22"/>
                <w:lang w:val="en-US" w:eastAsia="en-US"/>
              </w:rPr>
            </w:pPr>
            <w:r w:rsidRPr="00C029A0">
              <w:rPr>
                <w:rFonts w:ascii="Times New Roman" w:eastAsia="Times New Roman" w:hAnsi="Times New Roman"/>
                <w:b/>
                <w:sz w:val="22"/>
                <w:szCs w:val="22"/>
                <w:lang w:val="en-US" w:eastAsia="en-US"/>
              </w:rPr>
              <w:t>ECTS</w:t>
            </w:r>
          </w:p>
        </w:tc>
        <w:tc>
          <w:tcPr>
            <w:tcW w:w="6615" w:type="dxa"/>
            <w:noWrap/>
            <w:vAlign w:val="bottom"/>
          </w:tcPr>
          <w:p w14:paraId="5C2641F4" w14:textId="77777777" w:rsidR="00C029A0" w:rsidRPr="00C029A0" w:rsidRDefault="00C029A0" w:rsidP="004A035C">
            <w:pPr>
              <w:ind w:firstLine="0"/>
              <w:rPr>
                <w:rFonts w:ascii="Times New Roman" w:eastAsia="Times New Roman" w:hAnsi="Times New Roman"/>
                <w:b/>
                <w:sz w:val="22"/>
                <w:szCs w:val="22"/>
                <w:lang w:val="en-GB" w:eastAsia="en-US"/>
              </w:rPr>
            </w:pPr>
            <w:proofErr w:type="spellStart"/>
            <w:r w:rsidRPr="00C029A0">
              <w:rPr>
                <w:rFonts w:ascii="Times New Roman" w:eastAsia="Times New Roman" w:hAnsi="Times New Roman"/>
                <w:b/>
                <w:sz w:val="22"/>
                <w:szCs w:val="22"/>
                <w:lang w:val="en-GB" w:eastAsia="en-US"/>
              </w:rPr>
              <w:t>Τίτλος</w:t>
            </w:r>
            <w:proofErr w:type="spellEnd"/>
          </w:p>
        </w:tc>
      </w:tr>
      <w:tr w:rsidR="00C029A0" w:rsidRPr="00C029A0" w14:paraId="71805E40" w14:textId="77777777" w:rsidTr="005D7EAF">
        <w:trPr>
          <w:trHeight w:val="300"/>
        </w:trPr>
        <w:tc>
          <w:tcPr>
            <w:tcW w:w="1590" w:type="dxa"/>
            <w:noWrap/>
          </w:tcPr>
          <w:p w14:paraId="6C8C408C" w14:textId="77777777" w:rsidR="00C029A0" w:rsidRPr="00C029A0" w:rsidRDefault="00C029A0" w:rsidP="004A035C">
            <w:pPr>
              <w:ind w:firstLine="0"/>
              <w:rPr>
                <w:rFonts w:ascii="Times New Roman" w:eastAsia="Times New Roman" w:hAnsi="Times New Roman"/>
                <w:sz w:val="22"/>
                <w:szCs w:val="22"/>
                <w:lang w:val="en-GB" w:eastAsia="en-US"/>
              </w:rPr>
            </w:pPr>
            <w:r w:rsidRPr="00C029A0">
              <w:rPr>
                <w:rFonts w:ascii="Times New Roman" w:eastAsia="Times New Roman" w:hAnsi="Times New Roman"/>
                <w:sz w:val="22"/>
                <w:szCs w:val="22"/>
                <w:lang w:val="en-US" w:eastAsia="en-US"/>
              </w:rPr>
              <w:t>GCHM_E</w:t>
            </w:r>
            <w:r w:rsidRPr="00C029A0">
              <w:rPr>
                <w:rFonts w:ascii="Times New Roman" w:eastAsia="Times New Roman" w:hAnsi="Times New Roman"/>
                <w:sz w:val="22"/>
                <w:szCs w:val="22"/>
                <w:lang w:val="en-GB" w:eastAsia="en-US"/>
              </w:rPr>
              <w:t>401</w:t>
            </w:r>
          </w:p>
        </w:tc>
        <w:tc>
          <w:tcPr>
            <w:tcW w:w="843" w:type="dxa"/>
            <w:noWrap/>
          </w:tcPr>
          <w:p w14:paraId="5B952542" w14:textId="77777777" w:rsidR="00C029A0" w:rsidRPr="00C029A0" w:rsidRDefault="00C029A0" w:rsidP="004A035C">
            <w:pPr>
              <w:ind w:firstLine="0"/>
              <w:rPr>
                <w:rFonts w:ascii="Times New Roman" w:eastAsia="Times New Roman" w:hAnsi="Times New Roman"/>
                <w:sz w:val="22"/>
                <w:szCs w:val="22"/>
                <w:lang w:val="en-GB" w:eastAsia="en-US"/>
              </w:rPr>
            </w:pPr>
            <w:r w:rsidRPr="00C029A0">
              <w:rPr>
                <w:rFonts w:ascii="Times New Roman" w:eastAsia="Times New Roman" w:hAnsi="Times New Roman"/>
                <w:sz w:val="22"/>
                <w:szCs w:val="22"/>
                <w:lang w:val="en-GB" w:eastAsia="en-US"/>
              </w:rPr>
              <w:t>8</w:t>
            </w:r>
          </w:p>
        </w:tc>
        <w:tc>
          <w:tcPr>
            <w:tcW w:w="6615" w:type="dxa"/>
            <w:noWrap/>
          </w:tcPr>
          <w:p w14:paraId="03C32C1F" w14:textId="77777777" w:rsidR="00C029A0" w:rsidRPr="00C029A0" w:rsidRDefault="00C029A0" w:rsidP="004A035C">
            <w:pPr>
              <w:ind w:firstLine="0"/>
              <w:rPr>
                <w:rFonts w:ascii="Times New Roman" w:eastAsia="Times New Roman" w:hAnsi="Times New Roman"/>
                <w:sz w:val="22"/>
                <w:szCs w:val="22"/>
                <w:lang w:val="en-GB" w:eastAsia="en-US"/>
              </w:rPr>
            </w:pPr>
            <w:proofErr w:type="spellStart"/>
            <w:r w:rsidRPr="00C029A0">
              <w:rPr>
                <w:rFonts w:ascii="Times New Roman" w:eastAsia="Times New Roman" w:hAnsi="Times New Roman"/>
                <w:sz w:val="22"/>
                <w:szCs w:val="22"/>
                <w:lang w:val="en-GB" w:eastAsia="en-US"/>
              </w:rPr>
              <w:t>Εφ</w:t>
            </w:r>
            <w:proofErr w:type="spellEnd"/>
            <w:r w:rsidRPr="00C029A0">
              <w:rPr>
                <w:rFonts w:ascii="Times New Roman" w:eastAsia="Times New Roman" w:hAnsi="Times New Roman"/>
                <w:sz w:val="22"/>
                <w:szCs w:val="22"/>
                <w:lang w:val="en-GB" w:eastAsia="en-US"/>
              </w:rPr>
              <w:t>αρμοσμένα Μα</w:t>
            </w:r>
            <w:proofErr w:type="spellStart"/>
            <w:r w:rsidRPr="00C029A0">
              <w:rPr>
                <w:rFonts w:ascii="Times New Roman" w:eastAsia="Times New Roman" w:hAnsi="Times New Roman"/>
                <w:sz w:val="22"/>
                <w:szCs w:val="22"/>
                <w:lang w:val="en-GB" w:eastAsia="en-US"/>
              </w:rPr>
              <w:t>θημ</w:t>
            </w:r>
            <w:proofErr w:type="spellEnd"/>
            <w:r w:rsidRPr="00C029A0">
              <w:rPr>
                <w:rFonts w:ascii="Times New Roman" w:eastAsia="Times New Roman" w:hAnsi="Times New Roman"/>
                <w:sz w:val="22"/>
                <w:szCs w:val="22"/>
                <w:lang w:val="en-GB" w:eastAsia="en-US"/>
              </w:rPr>
              <w:t>ατικά</w:t>
            </w:r>
          </w:p>
        </w:tc>
      </w:tr>
      <w:tr w:rsidR="00C029A0" w:rsidRPr="00C029A0" w14:paraId="5262C9C0" w14:textId="77777777" w:rsidTr="005D7EAF">
        <w:trPr>
          <w:trHeight w:val="300"/>
        </w:trPr>
        <w:tc>
          <w:tcPr>
            <w:tcW w:w="1590" w:type="dxa"/>
            <w:noWrap/>
          </w:tcPr>
          <w:p w14:paraId="64ACB7E8" w14:textId="77777777" w:rsidR="00C029A0" w:rsidRPr="00C029A0" w:rsidRDefault="00C029A0" w:rsidP="004A035C">
            <w:pPr>
              <w:ind w:firstLine="0"/>
              <w:rPr>
                <w:rFonts w:ascii="Times New Roman" w:eastAsia="Times New Roman" w:hAnsi="Times New Roman"/>
                <w:sz w:val="22"/>
                <w:szCs w:val="22"/>
                <w:lang w:val="en-GB" w:eastAsia="en-US"/>
              </w:rPr>
            </w:pPr>
            <w:r w:rsidRPr="00C029A0">
              <w:rPr>
                <w:rFonts w:ascii="Times New Roman" w:eastAsia="Times New Roman" w:hAnsi="Times New Roman"/>
                <w:sz w:val="22"/>
                <w:szCs w:val="22"/>
                <w:lang w:val="en-US" w:eastAsia="en-US"/>
              </w:rPr>
              <w:t>GCHM_E</w:t>
            </w:r>
            <w:r w:rsidRPr="00C029A0">
              <w:rPr>
                <w:rFonts w:ascii="Times New Roman" w:eastAsia="Times New Roman" w:hAnsi="Times New Roman"/>
                <w:sz w:val="22"/>
                <w:szCs w:val="22"/>
                <w:lang w:val="en-GB" w:eastAsia="en-US"/>
              </w:rPr>
              <w:t>501</w:t>
            </w:r>
          </w:p>
        </w:tc>
        <w:tc>
          <w:tcPr>
            <w:tcW w:w="843" w:type="dxa"/>
            <w:noWrap/>
          </w:tcPr>
          <w:p w14:paraId="51182675" w14:textId="77777777" w:rsidR="00C029A0" w:rsidRPr="00C029A0" w:rsidRDefault="00C029A0" w:rsidP="004A035C">
            <w:pPr>
              <w:ind w:firstLine="0"/>
              <w:rPr>
                <w:rFonts w:ascii="Times New Roman" w:eastAsia="Times New Roman" w:hAnsi="Times New Roman"/>
                <w:sz w:val="22"/>
                <w:szCs w:val="22"/>
                <w:lang w:val="en-GB" w:eastAsia="en-US"/>
              </w:rPr>
            </w:pPr>
            <w:r w:rsidRPr="00C029A0">
              <w:rPr>
                <w:rFonts w:ascii="Times New Roman" w:eastAsia="Times New Roman" w:hAnsi="Times New Roman"/>
                <w:sz w:val="22"/>
                <w:szCs w:val="22"/>
                <w:lang w:val="en-GB" w:eastAsia="en-US"/>
              </w:rPr>
              <w:t>8</w:t>
            </w:r>
          </w:p>
        </w:tc>
        <w:tc>
          <w:tcPr>
            <w:tcW w:w="6615" w:type="dxa"/>
            <w:noWrap/>
          </w:tcPr>
          <w:p w14:paraId="268834EA" w14:textId="77777777" w:rsidR="00C029A0" w:rsidRPr="00C029A0" w:rsidRDefault="00C029A0" w:rsidP="004A035C">
            <w:pPr>
              <w:ind w:firstLine="0"/>
              <w:rPr>
                <w:rFonts w:ascii="Times New Roman" w:eastAsia="Times New Roman" w:hAnsi="Times New Roman"/>
                <w:sz w:val="22"/>
                <w:szCs w:val="22"/>
                <w:lang w:val="en-GB" w:eastAsia="en-US"/>
              </w:rPr>
            </w:pPr>
            <w:proofErr w:type="spellStart"/>
            <w:r w:rsidRPr="00C029A0">
              <w:rPr>
                <w:rFonts w:ascii="Times New Roman" w:eastAsia="Times New Roman" w:hAnsi="Times New Roman"/>
                <w:sz w:val="22"/>
                <w:szCs w:val="22"/>
                <w:lang w:val="en-GB" w:eastAsia="en-US"/>
              </w:rPr>
              <w:t>Φυσικοχημεί</w:t>
            </w:r>
            <w:proofErr w:type="spellEnd"/>
            <w:r w:rsidRPr="00C029A0">
              <w:rPr>
                <w:rFonts w:ascii="Times New Roman" w:eastAsia="Times New Roman" w:hAnsi="Times New Roman"/>
                <w:sz w:val="22"/>
                <w:szCs w:val="22"/>
                <w:lang w:val="en-GB" w:eastAsia="en-US"/>
              </w:rPr>
              <w:t>α</w:t>
            </w:r>
          </w:p>
        </w:tc>
      </w:tr>
      <w:tr w:rsidR="00C029A0" w:rsidRPr="00C029A0" w14:paraId="011F47C5" w14:textId="77777777" w:rsidTr="005D7EAF">
        <w:trPr>
          <w:trHeight w:val="300"/>
        </w:trPr>
        <w:tc>
          <w:tcPr>
            <w:tcW w:w="1590" w:type="dxa"/>
            <w:noWrap/>
          </w:tcPr>
          <w:p w14:paraId="32E2B54D" w14:textId="77777777" w:rsidR="00C029A0" w:rsidRPr="00C029A0" w:rsidRDefault="00C029A0" w:rsidP="004A035C">
            <w:pPr>
              <w:ind w:firstLine="0"/>
              <w:rPr>
                <w:rFonts w:ascii="Times New Roman" w:eastAsia="Times New Roman" w:hAnsi="Times New Roman"/>
                <w:sz w:val="22"/>
                <w:szCs w:val="22"/>
                <w:lang w:val="en-US" w:eastAsia="en-US"/>
              </w:rPr>
            </w:pPr>
            <w:r w:rsidRPr="00C029A0">
              <w:rPr>
                <w:rFonts w:ascii="Times New Roman" w:eastAsia="Times New Roman" w:hAnsi="Times New Roman"/>
                <w:sz w:val="22"/>
                <w:szCs w:val="22"/>
                <w:lang w:val="en-US" w:eastAsia="en-US"/>
              </w:rPr>
              <w:t>GCHM_E610</w:t>
            </w:r>
          </w:p>
        </w:tc>
        <w:tc>
          <w:tcPr>
            <w:tcW w:w="843" w:type="dxa"/>
            <w:noWrap/>
          </w:tcPr>
          <w:p w14:paraId="3E5209B0" w14:textId="77777777" w:rsidR="00C029A0" w:rsidRPr="00C029A0" w:rsidRDefault="00C029A0" w:rsidP="004A035C">
            <w:pPr>
              <w:ind w:firstLine="0"/>
              <w:rPr>
                <w:rFonts w:ascii="Times New Roman" w:eastAsia="Times New Roman" w:hAnsi="Times New Roman"/>
                <w:sz w:val="22"/>
                <w:szCs w:val="22"/>
                <w:lang w:val="en-GB" w:eastAsia="en-US"/>
              </w:rPr>
            </w:pPr>
            <w:r w:rsidRPr="00C029A0">
              <w:rPr>
                <w:rFonts w:ascii="Times New Roman" w:eastAsia="Times New Roman" w:hAnsi="Times New Roman"/>
                <w:sz w:val="22"/>
                <w:szCs w:val="22"/>
                <w:lang w:val="en-GB" w:eastAsia="en-US"/>
              </w:rPr>
              <w:t>8</w:t>
            </w:r>
          </w:p>
        </w:tc>
        <w:tc>
          <w:tcPr>
            <w:tcW w:w="6615" w:type="dxa"/>
            <w:noWrap/>
          </w:tcPr>
          <w:p w14:paraId="6C4A800C" w14:textId="77777777" w:rsidR="00C029A0" w:rsidRPr="00C029A0" w:rsidRDefault="00C029A0" w:rsidP="004A035C">
            <w:pPr>
              <w:ind w:firstLine="0"/>
              <w:rPr>
                <w:rFonts w:ascii="Times New Roman" w:eastAsia="Times New Roman" w:hAnsi="Times New Roman"/>
                <w:sz w:val="22"/>
                <w:szCs w:val="22"/>
                <w:lang w:val="en-GB" w:eastAsia="en-US"/>
              </w:rPr>
            </w:pPr>
            <w:proofErr w:type="spellStart"/>
            <w:r w:rsidRPr="00C029A0">
              <w:rPr>
                <w:rFonts w:ascii="Times New Roman" w:eastAsia="Times New Roman" w:hAnsi="Times New Roman"/>
                <w:sz w:val="22"/>
                <w:szCs w:val="22"/>
                <w:lang w:val="en-GB" w:eastAsia="en-US"/>
              </w:rPr>
              <w:t>Ρεολογί</w:t>
            </w:r>
            <w:proofErr w:type="spellEnd"/>
            <w:r w:rsidRPr="00C029A0">
              <w:rPr>
                <w:rFonts w:ascii="Times New Roman" w:eastAsia="Times New Roman" w:hAnsi="Times New Roman"/>
                <w:sz w:val="22"/>
                <w:szCs w:val="22"/>
                <w:lang w:val="en-GB" w:eastAsia="en-US"/>
              </w:rPr>
              <w:t xml:space="preserve">α </w:t>
            </w:r>
            <w:proofErr w:type="spellStart"/>
            <w:r w:rsidRPr="00C029A0">
              <w:rPr>
                <w:rFonts w:ascii="Times New Roman" w:eastAsia="Times New Roman" w:hAnsi="Times New Roman"/>
                <w:sz w:val="22"/>
                <w:szCs w:val="22"/>
                <w:lang w:val="en-GB" w:eastAsia="en-US"/>
              </w:rPr>
              <w:t>Πολυμερών</w:t>
            </w:r>
            <w:proofErr w:type="spellEnd"/>
          </w:p>
        </w:tc>
      </w:tr>
      <w:tr w:rsidR="00C029A0" w:rsidRPr="00C029A0" w14:paraId="597F74FF" w14:textId="77777777" w:rsidTr="005D7EAF">
        <w:trPr>
          <w:trHeight w:val="300"/>
        </w:trPr>
        <w:tc>
          <w:tcPr>
            <w:tcW w:w="1590" w:type="dxa"/>
            <w:noWrap/>
          </w:tcPr>
          <w:p w14:paraId="28110A57" w14:textId="77777777" w:rsidR="00C029A0" w:rsidRPr="00C029A0" w:rsidRDefault="00C029A0" w:rsidP="004A035C">
            <w:pPr>
              <w:ind w:firstLine="0"/>
              <w:rPr>
                <w:rFonts w:ascii="Times New Roman" w:eastAsia="Times New Roman" w:hAnsi="Times New Roman"/>
                <w:sz w:val="22"/>
                <w:szCs w:val="22"/>
                <w:lang w:val="en-GB" w:eastAsia="en-US"/>
              </w:rPr>
            </w:pPr>
            <w:r w:rsidRPr="00C029A0">
              <w:rPr>
                <w:rFonts w:ascii="Times New Roman" w:eastAsia="Times New Roman" w:hAnsi="Times New Roman"/>
                <w:sz w:val="22"/>
                <w:szCs w:val="22"/>
                <w:lang w:val="en-US" w:eastAsia="en-US"/>
              </w:rPr>
              <w:t>GCHM_E61</w:t>
            </w:r>
            <w:r w:rsidRPr="00C029A0">
              <w:rPr>
                <w:rFonts w:ascii="Times New Roman" w:eastAsia="Times New Roman" w:hAnsi="Times New Roman"/>
                <w:sz w:val="22"/>
                <w:szCs w:val="22"/>
                <w:lang w:val="en-GB" w:eastAsia="en-US"/>
              </w:rPr>
              <w:t>2</w:t>
            </w:r>
          </w:p>
        </w:tc>
        <w:tc>
          <w:tcPr>
            <w:tcW w:w="843" w:type="dxa"/>
            <w:noWrap/>
          </w:tcPr>
          <w:p w14:paraId="30C660CF" w14:textId="77777777" w:rsidR="00C029A0" w:rsidRPr="00C029A0" w:rsidRDefault="00C029A0" w:rsidP="004A035C">
            <w:pPr>
              <w:ind w:firstLine="0"/>
              <w:rPr>
                <w:rFonts w:ascii="Times New Roman" w:eastAsia="Times New Roman" w:hAnsi="Times New Roman"/>
                <w:sz w:val="22"/>
                <w:szCs w:val="22"/>
                <w:lang w:val="en-GB" w:eastAsia="en-US"/>
              </w:rPr>
            </w:pPr>
            <w:r w:rsidRPr="00C029A0">
              <w:rPr>
                <w:rFonts w:ascii="Times New Roman" w:eastAsia="Times New Roman" w:hAnsi="Times New Roman"/>
                <w:sz w:val="22"/>
                <w:szCs w:val="22"/>
                <w:lang w:val="en-GB" w:eastAsia="en-US"/>
              </w:rPr>
              <w:t>8</w:t>
            </w:r>
          </w:p>
        </w:tc>
        <w:tc>
          <w:tcPr>
            <w:tcW w:w="6615" w:type="dxa"/>
            <w:noWrap/>
          </w:tcPr>
          <w:p w14:paraId="457CA2D4" w14:textId="77777777" w:rsidR="00C029A0" w:rsidRPr="00C029A0" w:rsidRDefault="00C029A0" w:rsidP="004A035C">
            <w:pPr>
              <w:ind w:firstLine="0"/>
              <w:rPr>
                <w:rFonts w:ascii="Times New Roman" w:eastAsia="Times New Roman" w:hAnsi="Times New Roman"/>
                <w:sz w:val="22"/>
                <w:szCs w:val="22"/>
                <w:lang w:val="en-GB" w:eastAsia="en-US"/>
              </w:rPr>
            </w:pPr>
            <w:r w:rsidRPr="00C029A0">
              <w:rPr>
                <w:rFonts w:ascii="Times New Roman" w:eastAsia="Times New Roman" w:hAnsi="Times New Roman"/>
                <w:sz w:val="22"/>
                <w:szCs w:val="22"/>
                <w:lang w:val="en-GB" w:eastAsia="en-US"/>
              </w:rPr>
              <w:t>Επ</w:t>
            </w:r>
            <w:proofErr w:type="spellStart"/>
            <w:r w:rsidRPr="00C029A0">
              <w:rPr>
                <w:rFonts w:ascii="Times New Roman" w:eastAsia="Times New Roman" w:hAnsi="Times New Roman"/>
                <w:sz w:val="22"/>
                <w:szCs w:val="22"/>
                <w:lang w:val="en-GB" w:eastAsia="en-US"/>
              </w:rPr>
              <w:t>ιστήμη</w:t>
            </w:r>
            <w:proofErr w:type="spellEnd"/>
            <w:r w:rsidRPr="00C029A0">
              <w:rPr>
                <w:rFonts w:ascii="Times New Roman" w:eastAsia="Times New Roman" w:hAnsi="Times New Roman"/>
                <w:sz w:val="22"/>
                <w:szCs w:val="22"/>
                <w:lang w:val="en-GB" w:eastAsia="en-US"/>
              </w:rPr>
              <w:t xml:space="preserve"> </w:t>
            </w:r>
            <w:proofErr w:type="spellStart"/>
            <w:r w:rsidRPr="00C029A0">
              <w:rPr>
                <w:rFonts w:ascii="Times New Roman" w:eastAsia="Times New Roman" w:hAnsi="Times New Roman"/>
                <w:sz w:val="22"/>
                <w:szCs w:val="22"/>
                <w:lang w:val="en-GB" w:eastAsia="en-US"/>
              </w:rPr>
              <w:t>Υλικών</w:t>
            </w:r>
            <w:proofErr w:type="spellEnd"/>
          </w:p>
        </w:tc>
      </w:tr>
      <w:tr w:rsidR="00C029A0" w:rsidRPr="00C029A0" w14:paraId="74E49B08" w14:textId="77777777" w:rsidTr="005D7EAF">
        <w:trPr>
          <w:trHeight w:val="300"/>
        </w:trPr>
        <w:tc>
          <w:tcPr>
            <w:tcW w:w="1590" w:type="dxa"/>
            <w:noWrap/>
          </w:tcPr>
          <w:p w14:paraId="09B831DB" w14:textId="77777777" w:rsidR="00C029A0" w:rsidRPr="00C029A0" w:rsidRDefault="00C029A0" w:rsidP="004A035C">
            <w:pPr>
              <w:ind w:firstLine="0"/>
              <w:rPr>
                <w:rFonts w:ascii="Times New Roman" w:eastAsia="Times New Roman" w:hAnsi="Times New Roman"/>
                <w:sz w:val="22"/>
                <w:szCs w:val="22"/>
                <w:lang w:val="en-US" w:eastAsia="en-US"/>
              </w:rPr>
            </w:pPr>
            <w:r w:rsidRPr="00C029A0">
              <w:rPr>
                <w:rFonts w:ascii="Times New Roman" w:eastAsia="Times New Roman" w:hAnsi="Times New Roman"/>
                <w:sz w:val="22"/>
                <w:szCs w:val="22"/>
                <w:lang w:val="en-US" w:eastAsia="en-US"/>
              </w:rPr>
              <w:t>GCHM_E6</w:t>
            </w:r>
            <w:r w:rsidRPr="00C029A0">
              <w:rPr>
                <w:rFonts w:ascii="Times New Roman" w:eastAsia="Times New Roman" w:hAnsi="Times New Roman"/>
                <w:sz w:val="22"/>
                <w:szCs w:val="22"/>
                <w:lang w:val="en-GB" w:eastAsia="en-US"/>
              </w:rPr>
              <w:t>2</w:t>
            </w:r>
            <w:r w:rsidRPr="00C029A0">
              <w:rPr>
                <w:rFonts w:ascii="Times New Roman" w:eastAsia="Times New Roman" w:hAnsi="Times New Roman"/>
                <w:sz w:val="22"/>
                <w:szCs w:val="22"/>
                <w:lang w:val="en-US" w:eastAsia="en-US"/>
              </w:rPr>
              <w:t>1</w:t>
            </w:r>
          </w:p>
        </w:tc>
        <w:tc>
          <w:tcPr>
            <w:tcW w:w="843" w:type="dxa"/>
            <w:noWrap/>
          </w:tcPr>
          <w:p w14:paraId="7A5D6284" w14:textId="77777777" w:rsidR="00C029A0" w:rsidRPr="00C029A0" w:rsidRDefault="00C029A0" w:rsidP="004A035C">
            <w:pPr>
              <w:ind w:firstLine="0"/>
              <w:rPr>
                <w:rFonts w:ascii="Times New Roman" w:eastAsia="Times New Roman" w:hAnsi="Times New Roman"/>
                <w:sz w:val="22"/>
                <w:szCs w:val="22"/>
                <w:lang w:val="en-GB" w:eastAsia="en-US"/>
              </w:rPr>
            </w:pPr>
            <w:r w:rsidRPr="00C029A0">
              <w:rPr>
                <w:rFonts w:ascii="Times New Roman" w:eastAsia="Times New Roman" w:hAnsi="Times New Roman"/>
                <w:sz w:val="22"/>
                <w:szCs w:val="22"/>
                <w:lang w:val="en-GB" w:eastAsia="en-US"/>
              </w:rPr>
              <w:t>8</w:t>
            </w:r>
          </w:p>
        </w:tc>
        <w:tc>
          <w:tcPr>
            <w:tcW w:w="6615" w:type="dxa"/>
            <w:noWrap/>
          </w:tcPr>
          <w:p w14:paraId="6B99587D" w14:textId="77777777" w:rsidR="00C029A0" w:rsidRPr="00C029A0" w:rsidRDefault="00C029A0" w:rsidP="004A035C">
            <w:pPr>
              <w:ind w:firstLine="0"/>
              <w:rPr>
                <w:rFonts w:ascii="Times New Roman" w:eastAsia="Times New Roman" w:hAnsi="Times New Roman"/>
                <w:sz w:val="22"/>
                <w:szCs w:val="22"/>
                <w:lang w:val="en-GB" w:eastAsia="en-US"/>
              </w:rPr>
            </w:pPr>
            <w:proofErr w:type="spellStart"/>
            <w:r w:rsidRPr="00C029A0">
              <w:rPr>
                <w:rFonts w:ascii="Times New Roman" w:eastAsia="Times New Roman" w:hAnsi="Times New Roman"/>
                <w:sz w:val="22"/>
                <w:szCs w:val="22"/>
                <w:lang w:val="en-GB" w:eastAsia="en-US"/>
              </w:rPr>
              <w:t>Περι</w:t>
            </w:r>
            <w:proofErr w:type="spellEnd"/>
            <w:r w:rsidRPr="00C029A0">
              <w:rPr>
                <w:rFonts w:ascii="Times New Roman" w:eastAsia="Times New Roman" w:hAnsi="Times New Roman"/>
                <w:sz w:val="22"/>
                <w:szCs w:val="22"/>
                <w:lang w:val="en-GB" w:eastAsia="en-US"/>
              </w:rPr>
              <w:t xml:space="preserve">βαλλοντική </w:t>
            </w:r>
            <w:proofErr w:type="spellStart"/>
            <w:r w:rsidRPr="00C029A0">
              <w:rPr>
                <w:rFonts w:ascii="Times New Roman" w:eastAsia="Times New Roman" w:hAnsi="Times New Roman"/>
                <w:sz w:val="22"/>
                <w:szCs w:val="22"/>
                <w:lang w:val="en-GB" w:eastAsia="en-US"/>
              </w:rPr>
              <w:t>Βιοτεχνολογί</w:t>
            </w:r>
            <w:proofErr w:type="spellEnd"/>
            <w:r w:rsidRPr="00C029A0">
              <w:rPr>
                <w:rFonts w:ascii="Times New Roman" w:eastAsia="Times New Roman" w:hAnsi="Times New Roman"/>
                <w:sz w:val="22"/>
                <w:szCs w:val="22"/>
                <w:lang w:val="en-GB" w:eastAsia="en-US"/>
              </w:rPr>
              <w:t>α</w:t>
            </w:r>
          </w:p>
        </w:tc>
      </w:tr>
      <w:tr w:rsidR="00C029A0" w:rsidRPr="00C029A0" w14:paraId="00EDF168" w14:textId="77777777" w:rsidTr="005D7EAF">
        <w:trPr>
          <w:trHeight w:val="300"/>
        </w:trPr>
        <w:tc>
          <w:tcPr>
            <w:tcW w:w="1590" w:type="dxa"/>
            <w:noWrap/>
          </w:tcPr>
          <w:p w14:paraId="011C8A34" w14:textId="77777777" w:rsidR="00C029A0" w:rsidRPr="00C029A0" w:rsidRDefault="00C029A0" w:rsidP="004A035C">
            <w:pPr>
              <w:ind w:firstLine="0"/>
              <w:rPr>
                <w:rFonts w:ascii="Times New Roman" w:eastAsia="Times New Roman" w:hAnsi="Times New Roman"/>
                <w:sz w:val="22"/>
                <w:szCs w:val="22"/>
                <w:lang w:val="en-US" w:eastAsia="en-US"/>
              </w:rPr>
            </w:pPr>
            <w:r w:rsidRPr="00C029A0">
              <w:rPr>
                <w:rFonts w:ascii="Times New Roman" w:eastAsia="Times New Roman" w:hAnsi="Times New Roman"/>
                <w:sz w:val="22"/>
                <w:szCs w:val="22"/>
                <w:lang w:val="en-US" w:eastAsia="en-US"/>
              </w:rPr>
              <w:t>GCHM_E6</w:t>
            </w:r>
            <w:r w:rsidRPr="00C029A0">
              <w:rPr>
                <w:rFonts w:ascii="Times New Roman" w:eastAsia="Times New Roman" w:hAnsi="Times New Roman"/>
                <w:sz w:val="22"/>
                <w:szCs w:val="22"/>
                <w:lang w:val="en-GB" w:eastAsia="en-US"/>
              </w:rPr>
              <w:t>22</w:t>
            </w:r>
          </w:p>
        </w:tc>
        <w:tc>
          <w:tcPr>
            <w:tcW w:w="843" w:type="dxa"/>
            <w:noWrap/>
          </w:tcPr>
          <w:p w14:paraId="3EEEAFF4" w14:textId="77777777" w:rsidR="00C029A0" w:rsidRPr="00C029A0" w:rsidRDefault="00C029A0" w:rsidP="004A035C">
            <w:pPr>
              <w:ind w:firstLine="0"/>
              <w:rPr>
                <w:rFonts w:ascii="Times New Roman" w:eastAsia="Times New Roman" w:hAnsi="Times New Roman"/>
                <w:sz w:val="22"/>
                <w:szCs w:val="22"/>
                <w:lang w:val="en-GB" w:eastAsia="en-US"/>
              </w:rPr>
            </w:pPr>
            <w:r w:rsidRPr="00C029A0">
              <w:rPr>
                <w:rFonts w:ascii="Times New Roman" w:eastAsia="Times New Roman" w:hAnsi="Times New Roman"/>
                <w:sz w:val="22"/>
                <w:szCs w:val="22"/>
                <w:lang w:val="en-GB" w:eastAsia="en-US"/>
              </w:rPr>
              <w:t>8</w:t>
            </w:r>
          </w:p>
        </w:tc>
        <w:tc>
          <w:tcPr>
            <w:tcW w:w="6615" w:type="dxa"/>
            <w:noWrap/>
          </w:tcPr>
          <w:p w14:paraId="65E0ECEB" w14:textId="77777777" w:rsidR="00C029A0" w:rsidRPr="00C029A0" w:rsidRDefault="00C029A0" w:rsidP="004A035C">
            <w:pPr>
              <w:ind w:firstLine="0"/>
              <w:rPr>
                <w:rFonts w:ascii="Times New Roman" w:eastAsia="Times New Roman" w:hAnsi="Times New Roman"/>
                <w:sz w:val="22"/>
                <w:szCs w:val="22"/>
                <w:lang w:val="en-GB" w:eastAsia="en-US"/>
              </w:rPr>
            </w:pPr>
            <w:proofErr w:type="spellStart"/>
            <w:r w:rsidRPr="00C029A0">
              <w:rPr>
                <w:rFonts w:ascii="Times New Roman" w:eastAsia="Times New Roman" w:hAnsi="Times New Roman"/>
                <w:sz w:val="22"/>
                <w:szCs w:val="22"/>
                <w:lang w:val="en-GB" w:eastAsia="en-US"/>
              </w:rPr>
              <w:t>Εν</w:t>
            </w:r>
            <w:proofErr w:type="spellEnd"/>
            <w:r w:rsidRPr="00C029A0">
              <w:rPr>
                <w:rFonts w:ascii="Times New Roman" w:eastAsia="Times New Roman" w:hAnsi="Times New Roman"/>
                <w:sz w:val="22"/>
                <w:szCs w:val="22"/>
                <w:lang w:val="en-GB" w:eastAsia="en-US"/>
              </w:rPr>
              <w:t xml:space="preserve">αλλακτικές </w:t>
            </w:r>
            <w:proofErr w:type="spellStart"/>
            <w:r w:rsidRPr="00C029A0">
              <w:rPr>
                <w:rFonts w:ascii="Times New Roman" w:eastAsia="Times New Roman" w:hAnsi="Times New Roman"/>
                <w:sz w:val="22"/>
                <w:szCs w:val="22"/>
                <w:lang w:val="en-GB" w:eastAsia="en-US"/>
              </w:rPr>
              <w:t>Μορφές</w:t>
            </w:r>
            <w:proofErr w:type="spellEnd"/>
            <w:r w:rsidRPr="00C029A0">
              <w:rPr>
                <w:rFonts w:ascii="Times New Roman" w:eastAsia="Times New Roman" w:hAnsi="Times New Roman"/>
                <w:sz w:val="22"/>
                <w:szCs w:val="22"/>
                <w:lang w:val="en-GB" w:eastAsia="en-US"/>
              </w:rPr>
              <w:t xml:space="preserve"> </w:t>
            </w:r>
            <w:proofErr w:type="spellStart"/>
            <w:r w:rsidRPr="00C029A0">
              <w:rPr>
                <w:rFonts w:ascii="Times New Roman" w:eastAsia="Times New Roman" w:hAnsi="Times New Roman"/>
                <w:sz w:val="22"/>
                <w:szCs w:val="22"/>
                <w:lang w:val="en-GB" w:eastAsia="en-US"/>
              </w:rPr>
              <w:t>Ενέργει</w:t>
            </w:r>
            <w:proofErr w:type="spellEnd"/>
            <w:r w:rsidRPr="00C029A0">
              <w:rPr>
                <w:rFonts w:ascii="Times New Roman" w:eastAsia="Times New Roman" w:hAnsi="Times New Roman"/>
                <w:sz w:val="22"/>
                <w:szCs w:val="22"/>
                <w:lang w:val="en-GB" w:eastAsia="en-US"/>
              </w:rPr>
              <w:t>ας</w:t>
            </w:r>
          </w:p>
        </w:tc>
      </w:tr>
      <w:tr w:rsidR="00C029A0" w:rsidRPr="00C029A0" w14:paraId="64F7B538" w14:textId="77777777" w:rsidTr="005D7EAF">
        <w:trPr>
          <w:trHeight w:val="300"/>
        </w:trPr>
        <w:tc>
          <w:tcPr>
            <w:tcW w:w="1590" w:type="dxa"/>
            <w:noWrap/>
          </w:tcPr>
          <w:p w14:paraId="4352C3D3" w14:textId="77777777" w:rsidR="00C029A0" w:rsidRPr="00C029A0" w:rsidRDefault="00C029A0" w:rsidP="004A035C">
            <w:pPr>
              <w:ind w:firstLine="0"/>
              <w:rPr>
                <w:rFonts w:ascii="Times New Roman" w:eastAsia="Times New Roman" w:hAnsi="Times New Roman"/>
                <w:sz w:val="22"/>
                <w:szCs w:val="22"/>
                <w:lang w:val="en-US" w:eastAsia="en-US"/>
              </w:rPr>
            </w:pPr>
            <w:r w:rsidRPr="00C029A0">
              <w:rPr>
                <w:rFonts w:ascii="Times New Roman" w:eastAsia="Times New Roman" w:hAnsi="Times New Roman"/>
                <w:sz w:val="22"/>
                <w:szCs w:val="22"/>
                <w:lang w:val="en-US" w:eastAsia="en-US"/>
              </w:rPr>
              <w:t>GCHM_E</w:t>
            </w:r>
            <w:r w:rsidRPr="00C029A0">
              <w:rPr>
                <w:rFonts w:ascii="Times New Roman" w:eastAsia="Times New Roman" w:hAnsi="Times New Roman"/>
                <w:sz w:val="22"/>
                <w:szCs w:val="22"/>
                <w:lang w:val="en-GB" w:eastAsia="en-US"/>
              </w:rPr>
              <w:t>63</w:t>
            </w:r>
            <w:r w:rsidRPr="00C029A0">
              <w:rPr>
                <w:rFonts w:ascii="Times New Roman" w:eastAsia="Times New Roman" w:hAnsi="Times New Roman"/>
                <w:sz w:val="22"/>
                <w:szCs w:val="22"/>
                <w:lang w:val="en-US" w:eastAsia="en-US"/>
              </w:rPr>
              <w:t>1</w:t>
            </w:r>
          </w:p>
        </w:tc>
        <w:tc>
          <w:tcPr>
            <w:tcW w:w="843" w:type="dxa"/>
            <w:noWrap/>
          </w:tcPr>
          <w:p w14:paraId="592F5376" w14:textId="77777777" w:rsidR="00C029A0" w:rsidRPr="00C029A0" w:rsidRDefault="00C029A0" w:rsidP="004A035C">
            <w:pPr>
              <w:ind w:firstLine="0"/>
              <w:rPr>
                <w:rFonts w:ascii="Times New Roman" w:eastAsia="Times New Roman" w:hAnsi="Times New Roman"/>
                <w:sz w:val="22"/>
                <w:szCs w:val="22"/>
                <w:lang w:val="en-GB" w:eastAsia="en-US"/>
              </w:rPr>
            </w:pPr>
            <w:r w:rsidRPr="00C029A0">
              <w:rPr>
                <w:rFonts w:ascii="Times New Roman" w:eastAsia="Times New Roman" w:hAnsi="Times New Roman"/>
                <w:sz w:val="22"/>
                <w:szCs w:val="22"/>
                <w:lang w:val="en-GB" w:eastAsia="en-US"/>
              </w:rPr>
              <w:t>8</w:t>
            </w:r>
          </w:p>
        </w:tc>
        <w:tc>
          <w:tcPr>
            <w:tcW w:w="6615" w:type="dxa"/>
            <w:noWrap/>
          </w:tcPr>
          <w:p w14:paraId="07A1CB0F" w14:textId="77777777" w:rsidR="00C029A0" w:rsidRPr="00C029A0" w:rsidRDefault="00C029A0" w:rsidP="004A035C">
            <w:pPr>
              <w:ind w:firstLine="0"/>
              <w:rPr>
                <w:rFonts w:ascii="Times New Roman" w:eastAsia="Times New Roman" w:hAnsi="Times New Roman"/>
                <w:sz w:val="22"/>
                <w:szCs w:val="22"/>
                <w:lang w:val="en-GB" w:eastAsia="en-US"/>
              </w:rPr>
            </w:pPr>
            <w:proofErr w:type="spellStart"/>
            <w:r w:rsidRPr="00C029A0">
              <w:rPr>
                <w:rFonts w:ascii="Times New Roman" w:eastAsia="Times New Roman" w:hAnsi="Times New Roman"/>
                <w:sz w:val="22"/>
                <w:szCs w:val="22"/>
                <w:lang w:val="en-GB" w:eastAsia="en-US"/>
              </w:rPr>
              <w:t>Μικροηλεκτρονική</w:t>
            </w:r>
            <w:proofErr w:type="spellEnd"/>
            <w:r w:rsidRPr="00C029A0">
              <w:rPr>
                <w:rFonts w:ascii="Times New Roman" w:eastAsia="Times New Roman" w:hAnsi="Times New Roman"/>
                <w:sz w:val="22"/>
                <w:szCs w:val="22"/>
                <w:lang w:val="en-GB" w:eastAsia="en-US"/>
              </w:rPr>
              <w:t xml:space="preserve"> </w:t>
            </w:r>
            <w:proofErr w:type="spellStart"/>
            <w:r w:rsidRPr="00C029A0">
              <w:rPr>
                <w:rFonts w:ascii="Times New Roman" w:eastAsia="Times New Roman" w:hAnsi="Times New Roman"/>
                <w:sz w:val="22"/>
                <w:szCs w:val="22"/>
                <w:lang w:val="en-GB" w:eastAsia="en-US"/>
              </w:rPr>
              <w:t>Τεχνολογί</w:t>
            </w:r>
            <w:proofErr w:type="spellEnd"/>
            <w:r w:rsidRPr="00C029A0">
              <w:rPr>
                <w:rFonts w:ascii="Times New Roman" w:eastAsia="Times New Roman" w:hAnsi="Times New Roman"/>
                <w:sz w:val="22"/>
                <w:szCs w:val="22"/>
                <w:lang w:val="en-GB" w:eastAsia="en-US"/>
              </w:rPr>
              <w:t>α</w:t>
            </w:r>
          </w:p>
        </w:tc>
      </w:tr>
      <w:tr w:rsidR="00C029A0" w:rsidRPr="00C029A0" w14:paraId="46E7F06C" w14:textId="77777777" w:rsidTr="005D7EAF">
        <w:trPr>
          <w:trHeight w:val="300"/>
        </w:trPr>
        <w:tc>
          <w:tcPr>
            <w:tcW w:w="1590" w:type="dxa"/>
            <w:noWrap/>
          </w:tcPr>
          <w:p w14:paraId="0DF01D15" w14:textId="77777777" w:rsidR="00C029A0" w:rsidRPr="00C029A0" w:rsidRDefault="00C029A0" w:rsidP="004A035C">
            <w:pPr>
              <w:ind w:firstLine="0"/>
              <w:rPr>
                <w:rFonts w:ascii="Times New Roman" w:eastAsia="Times New Roman" w:hAnsi="Times New Roman"/>
                <w:sz w:val="22"/>
                <w:szCs w:val="22"/>
                <w:lang w:val="en-US" w:eastAsia="en-US"/>
              </w:rPr>
            </w:pPr>
            <w:r w:rsidRPr="00C029A0">
              <w:rPr>
                <w:rFonts w:ascii="Times New Roman" w:eastAsia="Times New Roman" w:hAnsi="Times New Roman"/>
                <w:sz w:val="22"/>
                <w:szCs w:val="22"/>
                <w:lang w:val="en-US" w:eastAsia="en-US"/>
              </w:rPr>
              <w:t>GCHM_E632</w:t>
            </w:r>
          </w:p>
        </w:tc>
        <w:tc>
          <w:tcPr>
            <w:tcW w:w="843" w:type="dxa"/>
            <w:noWrap/>
          </w:tcPr>
          <w:p w14:paraId="4F986C25" w14:textId="77777777" w:rsidR="00C029A0" w:rsidRPr="00C029A0" w:rsidRDefault="00C029A0" w:rsidP="004A035C">
            <w:pPr>
              <w:ind w:firstLine="0"/>
              <w:rPr>
                <w:rFonts w:ascii="Times New Roman" w:eastAsia="Times New Roman" w:hAnsi="Times New Roman"/>
                <w:sz w:val="22"/>
                <w:szCs w:val="22"/>
                <w:lang w:val="en-GB" w:eastAsia="en-US"/>
              </w:rPr>
            </w:pPr>
            <w:r w:rsidRPr="00C029A0">
              <w:rPr>
                <w:rFonts w:ascii="Times New Roman" w:eastAsia="Times New Roman" w:hAnsi="Times New Roman"/>
                <w:sz w:val="22"/>
                <w:szCs w:val="22"/>
                <w:lang w:val="en-GB" w:eastAsia="en-US"/>
              </w:rPr>
              <w:t>8</w:t>
            </w:r>
          </w:p>
        </w:tc>
        <w:tc>
          <w:tcPr>
            <w:tcW w:w="6615" w:type="dxa"/>
            <w:noWrap/>
          </w:tcPr>
          <w:p w14:paraId="2579A627" w14:textId="77777777" w:rsidR="00C029A0" w:rsidRPr="00C029A0" w:rsidRDefault="00C029A0" w:rsidP="004A035C">
            <w:pPr>
              <w:ind w:firstLine="0"/>
              <w:rPr>
                <w:rFonts w:ascii="Times New Roman" w:eastAsia="Times New Roman" w:hAnsi="Times New Roman"/>
                <w:sz w:val="22"/>
                <w:szCs w:val="22"/>
                <w:lang w:val="en-GB" w:eastAsia="en-US"/>
              </w:rPr>
            </w:pPr>
            <w:proofErr w:type="spellStart"/>
            <w:r w:rsidRPr="00C029A0">
              <w:rPr>
                <w:rFonts w:ascii="Times New Roman" w:eastAsia="Times New Roman" w:hAnsi="Times New Roman"/>
                <w:sz w:val="22"/>
                <w:szCs w:val="22"/>
                <w:lang w:val="en-GB" w:eastAsia="en-US"/>
              </w:rPr>
              <w:t>Ηλεκτροχημικές</w:t>
            </w:r>
            <w:proofErr w:type="spellEnd"/>
            <w:r w:rsidRPr="00C029A0">
              <w:rPr>
                <w:rFonts w:ascii="Times New Roman" w:eastAsia="Times New Roman" w:hAnsi="Times New Roman"/>
                <w:sz w:val="22"/>
                <w:szCs w:val="22"/>
                <w:lang w:val="en-GB" w:eastAsia="en-US"/>
              </w:rPr>
              <w:t xml:space="preserve"> </w:t>
            </w:r>
            <w:proofErr w:type="spellStart"/>
            <w:r w:rsidRPr="00C029A0">
              <w:rPr>
                <w:rFonts w:ascii="Times New Roman" w:eastAsia="Times New Roman" w:hAnsi="Times New Roman"/>
                <w:sz w:val="22"/>
                <w:szCs w:val="22"/>
                <w:lang w:val="en-GB" w:eastAsia="en-US"/>
              </w:rPr>
              <w:t>Μέθοδοι</w:t>
            </w:r>
            <w:proofErr w:type="spellEnd"/>
            <w:r w:rsidRPr="00C029A0">
              <w:rPr>
                <w:rFonts w:ascii="Times New Roman" w:eastAsia="Times New Roman" w:hAnsi="Times New Roman"/>
                <w:sz w:val="22"/>
                <w:szCs w:val="22"/>
                <w:lang w:val="en-GB" w:eastAsia="en-US"/>
              </w:rPr>
              <w:t xml:space="preserve"> και </w:t>
            </w:r>
            <w:proofErr w:type="spellStart"/>
            <w:r w:rsidRPr="00C029A0">
              <w:rPr>
                <w:rFonts w:ascii="Times New Roman" w:eastAsia="Times New Roman" w:hAnsi="Times New Roman"/>
                <w:sz w:val="22"/>
                <w:szCs w:val="22"/>
                <w:lang w:val="en-GB" w:eastAsia="en-US"/>
              </w:rPr>
              <w:t>Διεργ</w:t>
            </w:r>
            <w:proofErr w:type="spellEnd"/>
            <w:r w:rsidRPr="00C029A0">
              <w:rPr>
                <w:rFonts w:ascii="Times New Roman" w:eastAsia="Times New Roman" w:hAnsi="Times New Roman"/>
                <w:sz w:val="22"/>
                <w:szCs w:val="22"/>
                <w:lang w:val="en-GB" w:eastAsia="en-US"/>
              </w:rPr>
              <w:t>ασίες</w:t>
            </w:r>
          </w:p>
        </w:tc>
      </w:tr>
      <w:tr w:rsidR="00C029A0" w:rsidRPr="00C029A0" w14:paraId="2A4E2195" w14:textId="77777777" w:rsidTr="005D7EAF">
        <w:trPr>
          <w:trHeight w:val="300"/>
        </w:trPr>
        <w:tc>
          <w:tcPr>
            <w:tcW w:w="1590" w:type="dxa"/>
            <w:noWrap/>
          </w:tcPr>
          <w:p w14:paraId="4AFF394C" w14:textId="77777777" w:rsidR="00C029A0" w:rsidRPr="00C029A0" w:rsidRDefault="00C029A0" w:rsidP="004A035C">
            <w:pPr>
              <w:ind w:firstLine="0"/>
              <w:rPr>
                <w:rFonts w:ascii="Times New Roman" w:eastAsia="Times New Roman" w:hAnsi="Times New Roman"/>
                <w:sz w:val="22"/>
                <w:szCs w:val="22"/>
                <w:lang w:val="en-GB" w:eastAsia="en-US"/>
              </w:rPr>
            </w:pPr>
            <w:r w:rsidRPr="00C029A0">
              <w:rPr>
                <w:rFonts w:ascii="Times New Roman" w:eastAsia="Times New Roman" w:hAnsi="Times New Roman"/>
                <w:sz w:val="22"/>
                <w:szCs w:val="22"/>
                <w:lang w:val="en-US" w:eastAsia="en-US"/>
              </w:rPr>
              <w:t>GCHM_E</w:t>
            </w:r>
            <w:r w:rsidRPr="00C029A0">
              <w:rPr>
                <w:rFonts w:ascii="Times New Roman" w:eastAsia="Times New Roman" w:hAnsi="Times New Roman"/>
                <w:sz w:val="22"/>
                <w:szCs w:val="22"/>
                <w:lang w:val="en-GB" w:eastAsia="en-US"/>
              </w:rPr>
              <w:t>641</w:t>
            </w:r>
          </w:p>
        </w:tc>
        <w:tc>
          <w:tcPr>
            <w:tcW w:w="843" w:type="dxa"/>
            <w:noWrap/>
          </w:tcPr>
          <w:p w14:paraId="3C45FF30" w14:textId="77777777" w:rsidR="00C029A0" w:rsidRPr="00C029A0" w:rsidRDefault="00C029A0" w:rsidP="004A035C">
            <w:pPr>
              <w:ind w:firstLine="0"/>
              <w:rPr>
                <w:rFonts w:ascii="Times New Roman" w:eastAsia="Times New Roman" w:hAnsi="Times New Roman"/>
                <w:sz w:val="22"/>
                <w:szCs w:val="22"/>
                <w:lang w:val="en-GB" w:eastAsia="en-US"/>
              </w:rPr>
            </w:pPr>
            <w:r w:rsidRPr="00C029A0">
              <w:rPr>
                <w:rFonts w:ascii="Times New Roman" w:eastAsia="Times New Roman" w:hAnsi="Times New Roman"/>
                <w:sz w:val="22"/>
                <w:szCs w:val="22"/>
                <w:lang w:val="en-GB" w:eastAsia="en-US"/>
              </w:rPr>
              <w:t>8</w:t>
            </w:r>
          </w:p>
        </w:tc>
        <w:tc>
          <w:tcPr>
            <w:tcW w:w="6615" w:type="dxa"/>
            <w:noWrap/>
          </w:tcPr>
          <w:p w14:paraId="645BA176" w14:textId="77777777" w:rsidR="00C029A0" w:rsidRPr="00C029A0" w:rsidRDefault="00C029A0" w:rsidP="004A035C">
            <w:pPr>
              <w:ind w:firstLine="0"/>
              <w:rPr>
                <w:rFonts w:ascii="Times New Roman" w:eastAsia="Times New Roman" w:hAnsi="Times New Roman"/>
                <w:sz w:val="22"/>
                <w:szCs w:val="22"/>
                <w:lang w:val="en-GB" w:eastAsia="en-US"/>
              </w:rPr>
            </w:pPr>
            <w:proofErr w:type="spellStart"/>
            <w:r w:rsidRPr="00C029A0">
              <w:rPr>
                <w:rFonts w:ascii="Times New Roman" w:eastAsia="Times New Roman" w:hAnsi="Times New Roman"/>
                <w:sz w:val="22"/>
                <w:szCs w:val="22"/>
                <w:lang w:val="en-GB" w:eastAsia="en-US"/>
              </w:rPr>
              <w:t>Δυν</w:t>
            </w:r>
            <w:proofErr w:type="spellEnd"/>
            <w:r w:rsidRPr="00C029A0">
              <w:rPr>
                <w:rFonts w:ascii="Times New Roman" w:eastAsia="Times New Roman" w:hAnsi="Times New Roman"/>
                <w:sz w:val="22"/>
                <w:szCs w:val="22"/>
                <w:lang w:val="en-GB" w:eastAsia="en-US"/>
              </w:rPr>
              <w:t xml:space="preserve">αμική </w:t>
            </w:r>
            <w:proofErr w:type="spellStart"/>
            <w:r w:rsidRPr="00C029A0">
              <w:rPr>
                <w:rFonts w:ascii="Times New Roman" w:eastAsia="Times New Roman" w:hAnsi="Times New Roman"/>
                <w:sz w:val="22"/>
                <w:szCs w:val="22"/>
                <w:lang w:val="en-GB" w:eastAsia="en-US"/>
              </w:rPr>
              <w:t>Συστημάτων</w:t>
            </w:r>
            <w:proofErr w:type="spellEnd"/>
          </w:p>
        </w:tc>
      </w:tr>
      <w:tr w:rsidR="00C029A0" w:rsidRPr="00C029A0" w14:paraId="392BBFBC" w14:textId="77777777" w:rsidTr="005D7EAF">
        <w:trPr>
          <w:trHeight w:val="300"/>
        </w:trPr>
        <w:tc>
          <w:tcPr>
            <w:tcW w:w="1590" w:type="dxa"/>
            <w:noWrap/>
          </w:tcPr>
          <w:p w14:paraId="126B1252" w14:textId="77777777" w:rsidR="00C029A0" w:rsidRPr="00C029A0" w:rsidRDefault="00C029A0" w:rsidP="004A035C">
            <w:pPr>
              <w:ind w:firstLine="0"/>
              <w:rPr>
                <w:rFonts w:ascii="Times New Roman" w:eastAsia="Times New Roman" w:hAnsi="Times New Roman"/>
                <w:sz w:val="22"/>
                <w:szCs w:val="22"/>
                <w:lang w:val="en-GB" w:eastAsia="en-US"/>
              </w:rPr>
            </w:pPr>
            <w:r w:rsidRPr="00C029A0">
              <w:rPr>
                <w:rFonts w:ascii="Times New Roman" w:eastAsia="Times New Roman" w:hAnsi="Times New Roman"/>
                <w:sz w:val="22"/>
                <w:szCs w:val="22"/>
                <w:lang w:val="en-US" w:eastAsia="en-US"/>
              </w:rPr>
              <w:t>GCHM_E</w:t>
            </w:r>
            <w:r w:rsidRPr="00C029A0">
              <w:rPr>
                <w:rFonts w:ascii="Times New Roman" w:eastAsia="Times New Roman" w:hAnsi="Times New Roman"/>
                <w:sz w:val="22"/>
                <w:szCs w:val="22"/>
                <w:lang w:val="en-GB" w:eastAsia="en-US"/>
              </w:rPr>
              <w:t>65</w:t>
            </w:r>
            <w:r w:rsidRPr="00C029A0">
              <w:rPr>
                <w:rFonts w:ascii="Times New Roman" w:eastAsia="Times New Roman" w:hAnsi="Times New Roman"/>
                <w:sz w:val="22"/>
                <w:szCs w:val="22"/>
                <w:lang w:val="en-US" w:eastAsia="en-US"/>
              </w:rPr>
              <w:t>1</w:t>
            </w:r>
          </w:p>
        </w:tc>
        <w:tc>
          <w:tcPr>
            <w:tcW w:w="843" w:type="dxa"/>
            <w:noWrap/>
          </w:tcPr>
          <w:p w14:paraId="30AA8851" w14:textId="77777777" w:rsidR="00C029A0" w:rsidRPr="00C029A0" w:rsidRDefault="00C029A0" w:rsidP="004A035C">
            <w:pPr>
              <w:ind w:firstLine="0"/>
              <w:rPr>
                <w:rFonts w:ascii="Times New Roman" w:eastAsia="Times New Roman" w:hAnsi="Times New Roman"/>
                <w:sz w:val="22"/>
                <w:szCs w:val="22"/>
                <w:lang w:val="en-GB" w:eastAsia="en-US"/>
              </w:rPr>
            </w:pPr>
            <w:r w:rsidRPr="00C029A0">
              <w:rPr>
                <w:rFonts w:ascii="Times New Roman" w:eastAsia="Times New Roman" w:hAnsi="Times New Roman"/>
                <w:sz w:val="22"/>
                <w:szCs w:val="22"/>
                <w:lang w:val="en-GB" w:eastAsia="en-US"/>
              </w:rPr>
              <w:t>8</w:t>
            </w:r>
          </w:p>
        </w:tc>
        <w:tc>
          <w:tcPr>
            <w:tcW w:w="6615" w:type="dxa"/>
            <w:noWrap/>
          </w:tcPr>
          <w:p w14:paraId="193C4B91" w14:textId="77777777" w:rsidR="00C029A0" w:rsidRPr="00C029A0" w:rsidRDefault="00C029A0" w:rsidP="004A035C">
            <w:pPr>
              <w:ind w:firstLine="0"/>
              <w:rPr>
                <w:rFonts w:ascii="Times New Roman" w:eastAsia="Times New Roman" w:hAnsi="Times New Roman"/>
                <w:sz w:val="22"/>
                <w:szCs w:val="22"/>
                <w:lang w:val="en-GB" w:eastAsia="en-US"/>
              </w:rPr>
            </w:pPr>
            <w:proofErr w:type="spellStart"/>
            <w:r w:rsidRPr="00C029A0">
              <w:rPr>
                <w:rFonts w:ascii="Times New Roman" w:eastAsia="Times New Roman" w:hAnsi="Times New Roman"/>
                <w:sz w:val="22"/>
                <w:szCs w:val="22"/>
                <w:lang w:val="en-GB" w:eastAsia="en-US"/>
              </w:rPr>
              <w:t>Δι</w:t>
            </w:r>
            <w:proofErr w:type="spellEnd"/>
            <w:r w:rsidRPr="00C029A0">
              <w:rPr>
                <w:rFonts w:ascii="Times New Roman" w:eastAsia="Times New Roman" w:hAnsi="Times New Roman"/>
                <w:sz w:val="22"/>
                <w:szCs w:val="22"/>
                <w:lang w:val="en-GB" w:eastAsia="en-US"/>
              </w:rPr>
              <w:t xml:space="preserve">αχείριση </w:t>
            </w:r>
            <w:proofErr w:type="spellStart"/>
            <w:r w:rsidRPr="00C029A0">
              <w:rPr>
                <w:rFonts w:ascii="Times New Roman" w:eastAsia="Times New Roman" w:hAnsi="Times New Roman"/>
                <w:sz w:val="22"/>
                <w:szCs w:val="22"/>
                <w:lang w:val="en-GB" w:eastAsia="en-US"/>
              </w:rPr>
              <w:t>Ατμοσφ</w:t>
            </w:r>
            <w:proofErr w:type="spellEnd"/>
            <w:r w:rsidRPr="00C029A0">
              <w:rPr>
                <w:rFonts w:ascii="Times New Roman" w:eastAsia="Times New Roman" w:hAnsi="Times New Roman"/>
                <w:sz w:val="22"/>
                <w:szCs w:val="22"/>
                <w:lang w:val="en-GB" w:eastAsia="en-US"/>
              </w:rPr>
              <w:t xml:space="preserve">αιρικής </w:t>
            </w:r>
            <w:proofErr w:type="spellStart"/>
            <w:r w:rsidRPr="00C029A0">
              <w:rPr>
                <w:rFonts w:ascii="Times New Roman" w:eastAsia="Times New Roman" w:hAnsi="Times New Roman"/>
                <w:sz w:val="22"/>
                <w:szCs w:val="22"/>
                <w:lang w:val="en-GB" w:eastAsia="en-US"/>
              </w:rPr>
              <w:t>Ρύ</w:t>
            </w:r>
            <w:proofErr w:type="spellEnd"/>
            <w:r w:rsidRPr="00C029A0">
              <w:rPr>
                <w:rFonts w:ascii="Times New Roman" w:eastAsia="Times New Roman" w:hAnsi="Times New Roman"/>
                <w:sz w:val="22"/>
                <w:szCs w:val="22"/>
                <w:lang w:val="en-GB" w:eastAsia="en-US"/>
              </w:rPr>
              <w:t>πανσης</w:t>
            </w:r>
          </w:p>
        </w:tc>
      </w:tr>
      <w:tr w:rsidR="00C029A0" w:rsidRPr="00C029A0" w14:paraId="2BD8000D" w14:textId="77777777" w:rsidTr="005D7EAF">
        <w:trPr>
          <w:trHeight w:val="300"/>
        </w:trPr>
        <w:tc>
          <w:tcPr>
            <w:tcW w:w="1590" w:type="dxa"/>
            <w:noWrap/>
          </w:tcPr>
          <w:p w14:paraId="5E6762C4" w14:textId="77777777" w:rsidR="00C029A0" w:rsidRPr="00C029A0" w:rsidRDefault="00C029A0" w:rsidP="004A035C">
            <w:pPr>
              <w:ind w:firstLine="0"/>
              <w:rPr>
                <w:rFonts w:ascii="Times New Roman" w:eastAsia="Times New Roman" w:hAnsi="Times New Roman"/>
                <w:sz w:val="22"/>
                <w:szCs w:val="22"/>
                <w:lang w:val="en-GB" w:eastAsia="en-US"/>
              </w:rPr>
            </w:pPr>
            <w:r w:rsidRPr="00C029A0">
              <w:rPr>
                <w:rFonts w:ascii="Times New Roman" w:eastAsia="Times New Roman" w:hAnsi="Times New Roman"/>
                <w:sz w:val="22"/>
                <w:szCs w:val="22"/>
                <w:lang w:val="en-US" w:eastAsia="en-US"/>
              </w:rPr>
              <w:t>GCHM_E</w:t>
            </w:r>
            <w:r w:rsidRPr="00C029A0">
              <w:rPr>
                <w:rFonts w:ascii="Times New Roman" w:eastAsia="Times New Roman" w:hAnsi="Times New Roman"/>
                <w:sz w:val="22"/>
                <w:szCs w:val="22"/>
                <w:lang w:val="en-GB" w:eastAsia="en-US"/>
              </w:rPr>
              <w:t>66</w:t>
            </w:r>
            <w:r w:rsidRPr="00C029A0">
              <w:rPr>
                <w:rFonts w:ascii="Times New Roman" w:eastAsia="Times New Roman" w:hAnsi="Times New Roman"/>
                <w:sz w:val="22"/>
                <w:szCs w:val="22"/>
                <w:lang w:val="en-US" w:eastAsia="en-US"/>
              </w:rPr>
              <w:t>1</w:t>
            </w:r>
          </w:p>
        </w:tc>
        <w:tc>
          <w:tcPr>
            <w:tcW w:w="843" w:type="dxa"/>
            <w:noWrap/>
          </w:tcPr>
          <w:p w14:paraId="3F44E061" w14:textId="77777777" w:rsidR="00C029A0" w:rsidRPr="00C029A0" w:rsidRDefault="00C029A0" w:rsidP="004A035C">
            <w:pPr>
              <w:ind w:firstLine="0"/>
              <w:rPr>
                <w:rFonts w:ascii="Times New Roman" w:eastAsia="Times New Roman" w:hAnsi="Times New Roman"/>
                <w:sz w:val="22"/>
                <w:szCs w:val="22"/>
                <w:lang w:val="en-GB" w:eastAsia="en-US"/>
              </w:rPr>
            </w:pPr>
            <w:r w:rsidRPr="00C029A0">
              <w:rPr>
                <w:rFonts w:ascii="Times New Roman" w:eastAsia="Times New Roman" w:hAnsi="Times New Roman"/>
                <w:sz w:val="22"/>
                <w:szCs w:val="22"/>
                <w:lang w:val="en-GB" w:eastAsia="en-US"/>
              </w:rPr>
              <w:t>8</w:t>
            </w:r>
          </w:p>
        </w:tc>
        <w:tc>
          <w:tcPr>
            <w:tcW w:w="6615" w:type="dxa"/>
            <w:noWrap/>
          </w:tcPr>
          <w:p w14:paraId="5060C7A6" w14:textId="77777777" w:rsidR="00C029A0" w:rsidRPr="00C029A0" w:rsidRDefault="00C029A0" w:rsidP="004A035C">
            <w:pPr>
              <w:ind w:firstLine="0"/>
              <w:rPr>
                <w:rFonts w:ascii="Times New Roman" w:eastAsia="Times New Roman" w:hAnsi="Times New Roman"/>
                <w:sz w:val="22"/>
                <w:szCs w:val="22"/>
                <w:lang w:val="en-GB" w:eastAsia="en-US"/>
              </w:rPr>
            </w:pPr>
            <w:proofErr w:type="spellStart"/>
            <w:r w:rsidRPr="00C029A0">
              <w:rPr>
                <w:rFonts w:ascii="Times New Roman" w:eastAsia="Times New Roman" w:hAnsi="Times New Roman"/>
                <w:sz w:val="22"/>
                <w:szCs w:val="22"/>
                <w:lang w:val="en-GB" w:eastAsia="en-US"/>
              </w:rPr>
              <w:t>Αιωρήμ</w:t>
            </w:r>
            <w:proofErr w:type="spellEnd"/>
            <w:r w:rsidRPr="00C029A0">
              <w:rPr>
                <w:rFonts w:ascii="Times New Roman" w:eastAsia="Times New Roman" w:hAnsi="Times New Roman"/>
                <w:sz w:val="22"/>
                <w:szCs w:val="22"/>
                <w:lang w:val="en-GB" w:eastAsia="en-US"/>
              </w:rPr>
              <w:t>ατα και Γαλα</w:t>
            </w:r>
            <w:proofErr w:type="spellStart"/>
            <w:r w:rsidRPr="00C029A0">
              <w:rPr>
                <w:rFonts w:ascii="Times New Roman" w:eastAsia="Times New Roman" w:hAnsi="Times New Roman"/>
                <w:sz w:val="22"/>
                <w:szCs w:val="22"/>
                <w:lang w:val="en-GB" w:eastAsia="en-US"/>
              </w:rPr>
              <w:t>κτώμ</w:t>
            </w:r>
            <w:proofErr w:type="spellEnd"/>
            <w:r w:rsidRPr="00C029A0">
              <w:rPr>
                <w:rFonts w:ascii="Times New Roman" w:eastAsia="Times New Roman" w:hAnsi="Times New Roman"/>
                <w:sz w:val="22"/>
                <w:szCs w:val="22"/>
                <w:lang w:val="en-GB" w:eastAsia="en-US"/>
              </w:rPr>
              <w:t>ατα</w:t>
            </w:r>
          </w:p>
        </w:tc>
      </w:tr>
      <w:tr w:rsidR="00C029A0" w:rsidRPr="00C029A0" w14:paraId="42292FD1" w14:textId="77777777" w:rsidTr="005D7EAF">
        <w:trPr>
          <w:trHeight w:val="300"/>
        </w:trPr>
        <w:tc>
          <w:tcPr>
            <w:tcW w:w="1590" w:type="dxa"/>
            <w:noWrap/>
          </w:tcPr>
          <w:p w14:paraId="1886B6E9" w14:textId="77777777" w:rsidR="00C029A0" w:rsidRPr="00C029A0" w:rsidRDefault="00C029A0" w:rsidP="004A035C">
            <w:pPr>
              <w:ind w:firstLine="0"/>
              <w:rPr>
                <w:rFonts w:ascii="Times New Roman" w:eastAsia="Times New Roman" w:hAnsi="Times New Roman"/>
                <w:sz w:val="22"/>
                <w:szCs w:val="22"/>
                <w:lang w:val="en-US" w:eastAsia="en-US"/>
              </w:rPr>
            </w:pPr>
            <w:r w:rsidRPr="00C029A0">
              <w:rPr>
                <w:rFonts w:ascii="Times New Roman" w:eastAsia="Times New Roman" w:hAnsi="Times New Roman"/>
                <w:sz w:val="22"/>
                <w:szCs w:val="22"/>
                <w:lang w:val="en-US" w:eastAsia="en-US"/>
              </w:rPr>
              <w:t>GCHM_E711</w:t>
            </w:r>
          </w:p>
        </w:tc>
        <w:tc>
          <w:tcPr>
            <w:tcW w:w="843" w:type="dxa"/>
            <w:noWrap/>
          </w:tcPr>
          <w:p w14:paraId="0323C75D" w14:textId="77777777" w:rsidR="00C029A0" w:rsidRPr="00C029A0" w:rsidRDefault="00C029A0" w:rsidP="004A035C">
            <w:pPr>
              <w:ind w:firstLine="0"/>
              <w:rPr>
                <w:rFonts w:ascii="Times New Roman" w:eastAsia="Times New Roman" w:hAnsi="Times New Roman"/>
                <w:sz w:val="22"/>
                <w:szCs w:val="22"/>
                <w:lang w:val="en-GB" w:eastAsia="en-US"/>
              </w:rPr>
            </w:pPr>
            <w:r w:rsidRPr="00C029A0">
              <w:rPr>
                <w:rFonts w:ascii="Times New Roman" w:eastAsia="Times New Roman" w:hAnsi="Times New Roman"/>
                <w:sz w:val="22"/>
                <w:szCs w:val="22"/>
                <w:lang w:val="en-GB" w:eastAsia="en-US"/>
              </w:rPr>
              <w:t>8</w:t>
            </w:r>
          </w:p>
        </w:tc>
        <w:tc>
          <w:tcPr>
            <w:tcW w:w="6615" w:type="dxa"/>
            <w:noWrap/>
          </w:tcPr>
          <w:p w14:paraId="0EA3EF8A" w14:textId="77777777" w:rsidR="00C029A0" w:rsidRPr="00C029A0" w:rsidRDefault="00C029A0" w:rsidP="004A035C">
            <w:pPr>
              <w:ind w:firstLine="0"/>
              <w:rPr>
                <w:rFonts w:ascii="Times New Roman" w:eastAsia="Times New Roman" w:hAnsi="Times New Roman"/>
                <w:sz w:val="22"/>
                <w:szCs w:val="22"/>
                <w:lang w:val="en-GB" w:eastAsia="en-US"/>
              </w:rPr>
            </w:pPr>
            <w:r w:rsidRPr="00C029A0">
              <w:rPr>
                <w:rFonts w:ascii="Times New Roman" w:eastAsia="Times New Roman" w:hAnsi="Times New Roman"/>
                <w:sz w:val="22"/>
                <w:szCs w:val="22"/>
                <w:lang w:val="en-GB" w:eastAsia="en-US"/>
              </w:rPr>
              <w:t>Επ</w:t>
            </w:r>
            <w:proofErr w:type="spellStart"/>
            <w:r w:rsidRPr="00C029A0">
              <w:rPr>
                <w:rFonts w:ascii="Times New Roman" w:eastAsia="Times New Roman" w:hAnsi="Times New Roman"/>
                <w:sz w:val="22"/>
                <w:szCs w:val="22"/>
                <w:lang w:val="en-GB" w:eastAsia="en-US"/>
              </w:rPr>
              <w:t>ιστήμη</w:t>
            </w:r>
            <w:proofErr w:type="spellEnd"/>
            <w:r w:rsidRPr="00C029A0">
              <w:rPr>
                <w:rFonts w:ascii="Times New Roman" w:eastAsia="Times New Roman" w:hAnsi="Times New Roman"/>
                <w:sz w:val="22"/>
                <w:szCs w:val="22"/>
                <w:lang w:val="en-GB" w:eastAsia="en-US"/>
              </w:rPr>
              <w:t xml:space="preserve"> Επ</w:t>
            </w:r>
            <w:proofErr w:type="spellStart"/>
            <w:r w:rsidRPr="00C029A0">
              <w:rPr>
                <w:rFonts w:ascii="Times New Roman" w:eastAsia="Times New Roman" w:hAnsi="Times New Roman"/>
                <w:sz w:val="22"/>
                <w:szCs w:val="22"/>
                <w:lang w:val="en-GB" w:eastAsia="en-US"/>
              </w:rPr>
              <w:t>ιφ</w:t>
            </w:r>
            <w:proofErr w:type="spellEnd"/>
            <w:r w:rsidRPr="00C029A0">
              <w:rPr>
                <w:rFonts w:ascii="Times New Roman" w:eastAsia="Times New Roman" w:hAnsi="Times New Roman"/>
                <w:sz w:val="22"/>
                <w:szCs w:val="22"/>
                <w:lang w:val="en-GB" w:eastAsia="en-US"/>
              </w:rPr>
              <w:t>ανειών</w:t>
            </w:r>
          </w:p>
        </w:tc>
      </w:tr>
      <w:tr w:rsidR="00C029A0" w:rsidRPr="00C029A0" w14:paraId="1780A592" w14:textId="77777777" w:rsidTr="005D7EAF">
        <w:trPr>
          <w:trHeight w:val="300"/>
        </w:trPr>
        <w:tc>
          <w:tcPr>
            <w:tcW w:w="1590" w:type="dxa"/>
            <w:noWrap/>
          </w:tcPr>
          <w:p w14:paraId="411C35A0" w14:textId="77777777" w:rsidR="00C029A0" w:rsidRPr="00C029A0" w:rsidRDefault="00C029A0" w:rsidP="004A035C">
            <w:pPr>
              <w:ind w:firstLine="0"/>
              <w:rPr>
                <w:rFonts w:ascii="Times New Roman" w:eastAsia="Times New Roman" w:hAnsi="Times New Roman"/>
                <w:sz w:val="22"/>
                <w:szCs w:val="22"/>
                <w:lang w:val="en-US" w:eastAsia="en-US"/>
              </w:rPr>
            </w:pPr>
            <w:r w:rsidRPr="00C029A0">
              <w:rPr>
                <w:rFonts w:ascii="Times New Roman" w:eastAsia="Times New Roman" w:hAnsi="Times New Roman"/>
                <w:sz w:val="22"/>
                <w:szCs w:val="22"/>
                <w:lang w:val="en-US" w:eastAsia="en-US"/>
              </w:rPr>
              <w:t>GCHM_E</w:t>
            </w:r>
            <w:r w:rsidRPr="00C029A0">
              <w:rPr>
                <w:rFonts w:ascii="Times New Roman" w:eastAsia="Times New Roman" w:hAnsi="Times New Roman"/>
                <w:sz w:val="22"/>
                <w:szCs w:val="22"/>
                <w:lang w:val="en-GB" w:eastAsia="en-US"/>
              </w:rPr>
              <w:t>73</w:t>
            </w:r>
            <w:r w:rsidRPr="00C029A0">
              <w:rPr>
                <w:rFonts w:ascii="Times New Roman" w:eastAsia="Times New Roman" w:hAnsi="Times New Roman"/>
                <w:sz w:val="22"/>
                <w:szCs w:val="22"/>
                <w:lang w:val="en-US" w:eastAsia="en-US"/>
              </w:rPr>
              <w:t>1</w:t>
            </w:r>
          </w:p>
        </w:tc>
        <w:tc>
          <w:tcPr>
            <w:tcW w:w="843" w:type="dxa"/>
            <w:noWrap/>
          </w:tcPr>
          <w:p w14:paraId="724206A6" w14:textId="77777777" w:rsidR="00C029A0" w:rsidRPr="00C029A0" w:rsidRDefault="00C029A0" w:rsidP="004A035C">
            <w:pPr>
              <w:ind w:firstLine="0"/>
              <w:rPr>
                <w:rFonts w:ascii="Times New Roman" w:eastAsia="Times New Roman" w:hAnsi="Times New Roman"/>
                <w:sz w:val="22"/>
                <w:szCs w:val="22"/>
                <w:lang w:val="en-GB" w:eastAsia="en-US"/>
              </w:rPr>
            </w:pPr>
            <w:r w:rsidRPr="00C029A0">
              <w:rPr>
                <w:rFonts w:ascii="Times New Roman" w:eastAsia="Times New Roman" w:hAnsi="Times New Roman"/>
                <w:sz w:val="22"/>
                <w:szCs w:val="22"/>
                <w:lang w:val="en-GB" w:eastAsia="en-US"/>
              </w:rPr>
              <w:t>8</w:t>
            </w:r>
          </w:p>
        </w:tc>
        <w:tc>
          <w:tcPr>
            <w:tcW w:w="6615" w:type="dxa"/>
            <w:noWrap/>
          </w:tcPr>
          <w:p w14:paraId="6A06121A"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 xml:space="preserve">Στατιστική   Μηχανική   και   Μοριακή </w:t>
            </w:r>
          </w:p>
          <w:p w14:paraId="05F15CC5"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Προσομοίωση</w:t>
            </w:r>
          </w:p>
        </w:tc>
      </w:tr>
      <w:tr w:rsidR="00C029A0" w:rsidRPr="00C029A0" w14:paraId="70085D42" w14:textId="77777777" w:rsidTr="005D7EAF">
        <w:trPr>
          <w:trHeight w:val="300"/>
        </w:trPr>
        <w:tc>
          <w:tcPr>
            <w:tcW w:w="1590" w:type="dxa"/>
            <w:noWrap/>
          </w:tcPr>
          <w:p w14:paraId="3D5C87C3" w14:textId="77777777" w:rsidR="00C029A0" w:rsidRPr="00C029A0" w:rsidRDefault="00C029A0" w:rsidP="004A035C">
            <w:pPr>
              <w:ind w:firstLine="0"/>
              <w:rPr>
                <w:rFonts w:ascii="Times New Roman" w:eastAsia="Times New Roman" w:hAnsi="Times New Roman"/>
                <w:sz w:val="22"/>
                <w:szCs w:val="22"/>
                <w:lang w:val="en-GB" w:eastAsia="en-US"/>
              </w:rPr>
            </w:pPr>
            <w:r w:rsidRPr="00C029A0">
              <w:rPr>
                <w:rFonts w:ascii="Times New Roman" w:eastAsia="Times New Roman" w:hAnsi="Times New Roman"/>
                <w:sz w:val="22"/>
                <w:szCs w:val="22"/>
                <w:lang w:val="en-US" w:eastAsia="en-US"/>
              </w:rPr>
              <w:t>GCHM_E</w:t>
            </w:r>
            <w:r w:rsidRPr="00C029A0">
              <w:rPr>
                <w:rFonts w:ascii="Times New Roman" w:eastAsia="Times New Roman" w:hAnsi="Times New Roman"/>
                <w:sz w:val="22"/>
                <w:szCs w:val="22"/>
                <w:lang w:val="en-GB" w:eastAsia="en-US"/>
              </w:rPr>
              <w:t>741</w:t>
            </w:r>
          </w:p>
        </w:tc>
        <w:tc>
          <w:tcPr>
            <w:tcW w:w="843" w:type="dxa"/>
            <w:noWrap/>
          </w:tcPr>
          <w:p w14:paraId="21D126BF" w14:textId="77777777" w:rsidR="00C029A0" w:rsidRPr="00C029A0" w:rsidRDefault="00C029A0" w:rsidP="004A035C">
            <w:pPr>
              <w:ind w:firstLine="0"/>
              <w:rPr>
                <w:rFonts w:ascii="Times New Roman" w:eastAsia="Times New Roman" w:hAnsi="Times New Roman"/>
                <w:sz w:val="22"/>
                <w:szCs w:val="22"/>
                <w:lang w:val="en-GB" w:eastAsia="en-US"/>
              </w:rPr>
            </w:pPr>
            <w:r w:rsidRPr="00C029A0">
              <w:rPr>
                <w:rFonts w:ascii="Times New Roman" w:eastAsia="Times New Roman" w:hAnsi="Times New Roman"/>
                <w:sz w:val="22"/>
                <w:szCs w:val="22"/>
                <w:lang w:val="en-GB" w:eastAsia="en-US"/>
              </w:rPr>
              <w:t>8</w:t>
            </w:r>
          </w:p>
        </w:tc>
        <w:tc>
          <w:tcPr>
            <w:tcW w:w="6615" w:type="dxa"/>
            <w:noWrap/>
          </w:tcPr>
          <w:p w14:paraId="6FC83E3B" w14:textId="77777777" w:rsidR="00C029A0" w:rsidRPr="00C029A0" w:rsidRDefault="00C029A0" w:rsidP="004A035C">
            <w:pPr>
              <w:ind w:firstLine="0"/>
              <w:rPr>
                <w:rFonts w:ascii="Times New Roman" w:eastAsia="Times New Roman" w:hAnsi="Times New Roman"/>
                <w:sz w:val="22"/>
                <w:szCs w:val="22"/>
                <w:lang w:val="en-GB" w:eastAsia="en-US"/>
              </w:rPr>
            </w:pPr>
            <w:proofErr w:type="spellStart"/>
            <w:r w:rsidRPr="00C029A0">
              <w:rPr>
                <w:rFonts w:ascii="Times New Roman" w:eastAsia="Times New Roman" w:hAnsi="Times New Roman"/>
                <w:sz w:val="22"/>
                <w:szCs w:val="22"/>
                <w:lang w:val="en-GB" w:eastAsia="en-US"/>
              </w:rPr>
              <w:t>Αριθμητικές</w:t>
            </w:r>
            <w:proofErr w:type="spellEnd"/>
            <w:r w:rsidRPr="00C029A0">
              <w:rPr>
                <w:rFonts w:ascii="Times New Roman" w:eastAsia="Times New Roman" w:hAnsi="Times New Roman"/>
                <w:sz w:val="22"/>
                <w:szCs w:val="22"/>
                <w:lang w:val="en-GB" w:eastAsia="en-US"/>
              </w:rPr>
              <w:t xml:space="preserve"> </w:t>
            </w:r>
            <w:proofErr w:type="spellStart"/>
            <w:r w:rsidRPr="00C029A0">
              <w:rPr>
                <w:rFonts w:ascii="Times New Roman" w:eastAsia="Times New Roman" w:hAnsi="Times New Roman"/>
                <w:sz w:val="22"/>
                <w:szCs w:val="22"/>
                <w:lang w:val="en-GB" w:eastAsia="en-US"/>
              </w:rPr>
              <w:t>Μέθοδοι</w:t>
            </w:r>
            <w:proofErr w:type="spellEnd"/>
          </w:p>
        </w:tc>
      </w:tr>
      <w:tr w:rsidR="00C029A0" w:rsidRPr="00C029A0" w14:paraId="16702B3A" w14:textId="77777777" w:rsidTr="005D7EAF">
        <w:trPr>
          <w:trHeight w:val="300"/>
        </w:trPr>
        <w:tc>
          <w:tcPr>
            <w:tcW w:w="1590" w:type="dxa"/>
            <w:noWrap/>
          </w:tcPr>
          <w:p w14:paraId="0BEEA8B0" w14:textId="77777777" w:rsidR="00C029A0" w:rsidRPr="00C029A0" w:rsidRDefault="00C029A0" w:rsidP="004A035C">
            <w:pPr>
              <w:ind w:firstLine="0"/>
              <w:rPr>
                <w:rFonts w:ascii="Times New Roman" w:eastAsia="Times New Roman" w:hAnsi="Times New Roman"/>
                <w:sz w:val="22"/>
                <w:szCs w:val="22"/>
                <w:lang w:val="en-GB" w:eastAsia="en-US"/>
              </w:rPr>
            </w:pPr>
            <w:r w:rsidRPr="00C029A0">
              <w:rPr>
                <w:rFonts w:ascii="Times New Roman" w:eastAsia="Times New Roman" w:hAnsi="Times New Roman"/>
                <w:sz w:val="22"/>
                <w:szCs w:val="22"/>
                <w:lang w:val="en-US" w:eastAsia="en-US"/>
              </w:rPr>
              <w:lastRenderedPageBreak/>
              <w:t>GCHM_E</w:t>
            </w:r>
            <w:r w:rsidRPr="00C029A0">
              <w:rPr>
                <w:rFonts w:ascii="Times New Roman" w:eastAsia="Times New Roman" w:hAnsi="Times New Roman"/>
                <w:sz w:val="22"/>
                <w:szCs w:val="22"/>
                <w:lang w:val="en-GB" w:eastAsia="en-US"/>
              </w:rPr>
              <w:t>75</w:t>
            </w:r>
            <w:r w:rsidRPr="00C029A0">
              <w:rPr>
                <w:rFonts w:ascii="Times New Roman" w:eastAsia="Times New Roman" w:hAnsi="Times New Roman"/>
                <w:sz w:val="22"/>
                <w:szCs w:val="22"/>
                <w:lang w:val="en-US" w:eastAsia="en-US"/>
              </w:rPr>
              <w:t>1</w:t>
            </w:r>
          </w:p>
        </w:tc>
        <w:tc>
          <w:tcPr>
            <w:tcW w:w="843" w:type="dxa"/>
            <w:noWrap/>
          </w:tcPr>
          <w:p w14:paraId="5DCA1737" w14:textId="77777777" w:rsidR="00C029A0" w:rsidRPr="00C029A0" w:rsidRDefault="00C029A0" w:rsidP="004A035C">
            <w:pPr>
              <w:ind w:firstLine="0"/>
              <w:rPr>
                <w:rFonts w:ascii="Times New Roman" w:eastAsia="Times New Roman" w:hAnsi="Times New Roman"/>
                <w:sz w:val="22"/>
                <w:szCs w:val="22"/>
                <w:lang w:val="en-GB" w:eastAsia="en-US"/>
              </w:rPr>
            </w:pPr>
            <w:r w:rsidRPr="00C029A0">
              <w:rPr>
                <w:rFonts w:ascii="Times New Roman" w:eastAsia="Times New Roman" w:hAnsi="Times New Roman"/>
                <w:sz w:val="22"/>
                <w:szCs w:val="22"/>
                <w:lang w:val="en-GB" w:eastAsia="en-US"/>
              </w:rPr>
              <w:t>8</w:t>
            </w:r>
          </w:p>
        </w:tc>
        <w:tc>
          <w:tcPr>
            <w:tcW w:w="6615" w:type="dxa"/>
            <w:noWrap/>
          </w:tcPr>
          <w:p w14:paraId="2CE98A6C"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Εφαρμογές και Προσομοίωση Φαινομένων Μεταφοράς</w:t>
            </w:r>
          </w:p>
        </w:tc>
      </w:tr>
      <w:tr w:rsidR="00C029A0" w:rsidRPr="00C029A0" w14:paraId="545DCCF2" w14:textId="77777777" w:rsidTr="005D7EAF">
        <w:trPr>
          <w:trHeight w:val="300"/>
        </w:trPr>
        <w:tc>
          <w:tcPr>
            <w:tcW w:w="1590" w:type="dxa"/>
            <w:noWrap/>
          </w:tcPr>
          <w:p w14:paraId="68370950" w14:textId="77777777" w:rsidR="00C029A0" w:rsidRPr="00C029A0" w:rsidRDefault="00C029A0" w:rsidP="004A035C">
            <w:pPr>
              <w:ind w:firstLine="0"/>
              <w:rPr>
                <w:rFonts w:ascii="Times New Roman" w:eastAsia="Times New Roman" w:hAnsi="Times New Roman"/>
                <w:sz w:val="22"/>
                <w:szCs w:val="22"/>
                <w:lang w:val="en-GB" w:eastAsia="en-US"/>
              </w:rPr>
            </w:pPr>
            <w:r w:rsidRPr="00C029A0">
              <w:rPr>
                <w:rFonts w:ascii="Times New Roman" w:eastAsia="Times New Roman" w:hAnsi="Times New Roman"/>
                <w:sz w:val="22"/>
                <w:szCs w:val="22"/>
                <w:lang w:val="en-US" w:eastAsia="en-US"/>
              </w:rPr>
              <w:t>GCHM_E</w:t>
            </w:r>
            <w:r w:rsidRPr="00C029A0">
              <w:rPr>
                <w:rFonts w:ascii="Times New Roman" w:eastAsia="Times New Roman" w:hAnsi="Times New Roman"/>
                <w:sz w:val="22"/>
                <w:szCs w:val="22"/>
                <w:lang w:val="en-GB" w:eastAsia="en-US"/>
              </w:rPr>
              <w:t>761</w:t>
            </w:r>
          </w:p>
        </w:tc>
        <w:tc>
          <w:tcPr>
            <w:tcW w:w="843" w:type="dxa"/>
            <w:noWrap/>
          </w:tcPr>
          <w:p w14:paraId="226D3993" w14:textId="77777777" w:rsidR="00C029A0" w:rsidRPr="00C029A0" w:rsidRDefault="00C029A0" w:rsidP="004A035C">
            <w:pPr>
              <w:ind w:firstLine="0"/>
              <w:rPr>
                <w:rFonts w:ascii="Times New Roman" w:eastAsia="Times New Roman" w:hAnsi="Times New Roman"/>
                <w:sz w:val="22"/>
                <w:szCs w:val="22"/>
                <w:lang w:val="en-GB" w:eastAsia="en-US"/>
              </w:rPr>
            </w:pPr>
            <w:r w:rsidRPr="00C029A0">
              <w:rPr>
                <w:rFonts w:ascii="Times New Roman" w:eastAsia="Times New Roman" w:hAnsi="Times New Roman"/>
                <w:sz w:val="22"/>
                <w:szCs w:val="22"/>
                <w:lang w:val="en-GB" w:eastAsia="en-US"/>
              </w:rPr>
              <w:t>8</w:t>
            </w:r>
          </w:p>
        </w:tc>
        <w:tc>
          <w:tcPr>
            <w:tcW w:w="6615" w:type="dxa"/>
            <w:noWrap/>
          </w:tcPr>
          <w:p w14:paraId="53468B60" w14:textId="77777777" w:rsidR="00C029A0" w:rsidRPr="00C029A0" w:rsidRDefault="00C029A0" w:rsidP="004A035C">
            <w:pPr>
              <w:ind w:firstLine="0"/>
              <w:rPr>
                <w:rFonts w:ascii="Times New Roman" w:eastAsia="Times New Roman" w:hAnsi="Times New Roman"/>
                <w:sz w:val="22"/>
                <w:szCs w:val="22"/>
                <w:lang w:val="en-GB" w:eastAsia="en-US"/>
              </w:rPr>
            </w:pPr>
            <w:proofErr w:type="spellStart"/>
            <w:r w:rsidRPr="00C029A0">
              <w:rPr>
                <w:rFonts w:ascii="Times New Roman" w:eastAsia="Times New Roman" w:hAnsi="Times New Roman"/>
                <w:sz w:val="22"/>
                <w:szCs w:val="22"/>
                <w:lang w:val="en-GB" w:eastAsia="en-US"/>
              </w:rPr>
              <w:t>Ανάλυση</w:t>
            </w:r>
            <w:proofErr w:type="spellEnd"/>
            <w:r w:rsidRPr="00C029A0">
              <w:rPr>
                <w:rFonts w:ascii="Times New Roman" w:eastAsia="Times New Roman" w:hAnsi="Times New Roman"/>
                <w:sz w:val="22"/>
                <w:szCs w:val="22"/>
                <w:lang w:val="en-GB" w:eastAsia="en-US"/>
              </w:rPr>
              <w:t xml:space="preserve"> και </w:t>
            </w:r>
            <w:proofErr w:type="spellStart"/>
            <w:r w:rsidRPr="00C029A0">
              <w:rPr>
                <w:rFonts w:ascii="Times New Roman" w:eastAsia="Times New Roman" w:hAnsi="Times New Roman"/>
                <w:sz w:val="22"/>
                <w:szCs w:val="22"/>
                <w:lang w:val="en-GB" w:eastAsia="en-US"/>
              </w:rPr>
              <w:t>Σχεδι</w:t>
            </w:r>
            <w:proofErr w:type="spellEnd"/>
            <w:r w:rsidRPr="00C029A0">
              <w:rPr>
                <w:rFonts w:ascii="Times New Roman" w:eastAsia="Times New Roman" w:hAnsi="Times New Roman"/>
                <w:sz w:val="22"/>
                <w:szCs w:val="22"/>
                <w:lang w:val="en-GB" w:eastAsia="en-US"/>
              </w:rPr>
              <w:t xml:space="preserve">ασμός </w:t>
            </w:r>
            <w:proofErr w:type="spellStart"/>
            <w:r w:rsidRPr="00C029A0">
              <w:rPr>
                <w:rFonts w:ascii="Times New Roman" w:eastAsia="Times New Roman" w:hAnsi="Times New Roman"/>
                <w:sz w:val="22"/>
                <w:szCs w:val="22"/>
                <w:lang w:val="en-GB" w:eastAsia="en-US"/>
              </w:rPr>
              <w:t>Βιο</w:t>
            </w:r>
            <w:proofErr w:type="spellEnd"/>
            <w:r w:rsidRPr="00C029A0">
              <w:rPr>
                <w:rFonts w:ascii="Times New Roman" w:eastAsia="Times New Roman" w:hAnsi="Times New Roman"/>
                <w:sz w:val="22"/>
                <w:szCs w:val="22"/>
                <w:lang w:val="en-GB" w:eastAsia="en-US"/>
              </w:rPr>
              <w:t xml:space="preserve">αντιδραστήρων </w:t>
            </w:r>
          </w:p>
        </w:tc>
      </w:tr>
      <w:tr w:rsidR="00C029A0" w:rsidRPr="00C029A0" w14:paraId="2642AF1F" w14:textId="77777777" w:rsidTr="005D7EAF">
        <w:trPr>
          <w:trHeight w:val="300"/>
        </w:trPr>
        <w:tc>
          <w:tcPr>
            <w:tcW w:w="1590" w:type="dxa"/>
            <w:noWrap/>
          </w:tcPr>
          <w:p w14:paraId="2D8C4F69" w14:textId="77777777" w:rsidR="00C029A0" w:rsidRPr="00C029A0" w:rsidRDefault="00C029A0" w:rsidP="004A035C">
            <w:pPr>
              <w:ind w:firstLine="0"/>
              <w:rPr>
                <w:rFonts w:ascii="Times New Roman" w:eastAsia="Times New Roman" w:hAnsi="Times New Roman"/>
                <w:sz w:val="22"/>
                <w:szCs w:val="22"/>
                <w:lang w:val="en-GB" w:eastAsia="en-US"/>
              </w:rPr>
            </w:pPr>
            <w:r w:rsidRPr="00C029A0">
              <w:rPr>
                <w:rFonts w:ascii="Times New Roman" w:eastAsia="Times New Roman" w:hAnsi="Times New Roman"/>
                <w:sz w:val="22"/>
                <w:szCs w:val="22"/>
                <w:lang w:val="en-US" w:eastAsia="en-US"/>
              </w:rPr>
              <w:t>GCHM_E</w:t>
            </w:r>
            <w:r w:rsidRPr="00C029A0">
              <w:rPr>
                <w:rFonts w:ascii="Times New Roman" w:eastAsia="Times New Roman" w:hAnsi="Times New Roman"/>
                <w:sz w:val="22"/>
                <w:szCs w:val="22"/>
                <w:lang w:val="en-GB" w:eastAsia="en-US"/>
              </w:rPr>
              <w:t>771</w:t>
            </w:r>
          </w:p>
        </w:tc>
        <w:tc>
          <w:tcPr>
            <w:tcW w:w="843" w:type="dxa"/>
            <w:noWrap/>
          </w:tcPr>
          <w:p w14:paraId="7ACF2D68" w14:textId="77777777" w:rsidR="00C029A0" w:rsidRPr="00C029A0" w:rsidRDefault="00C029A0" w:rsidP="004A035C">
            <w:pPr>
              <w:ind w:firstLine="0"/>
              <w:rPr>
                <w:rFonts w:ascii="Times New Roman" w:eastAsia="Times New Roman" w:hAnsi="Times New Roman"/>
                <w:sz w:val="22"/>
                <w:szCs w:val="22"/>
                <w:lang w:val="en-GB" w:eastAsia="en-US"/>
              </w:rPr>
            </w:pPr>
            <w:r w:rsidRPr="00C029A0">
              <w:rPr>
                <w:rFonts w:ascii="Times New Roman" w:eastAsia="Times New Roman" w:hAnsi="Times New Roman"/>
                <w:sz w:val="22"/>
                <w:szCs w:val="22"/>
                <w:lang w:val="en-GB" w:eastAsia="en-US"/>
              </w:rPr>
              <w:t>8</w:t>
            </w:r>
          </w:p>
        </w:tc>
        <w:tc>
          <w:tcPr>
            <w:tcW w:w="6615" w:type="dxa"/>
            <w:noWrap/>
          </w:tcPr>
          <w:p w14:paraId="790DECCF" w14:textId="77777777" w:rsidR="00C029A0" w:rsidRPr="00C029A0" w:rsidRDefault="00C029A0" w:rsidP="004A035C">
            <w:pPr>
              <w:ind w:firstLine="0"/>
              <w:rPr>
                <w:rFonts w:ascii="Times New Roman" w:eastAsia="Times New Roman" w:hAnsi="Times New Roman"/>
                <w:sz w:val="22"/>
                <w:szCs w:val="22"/>
                <w:lang w:val="en-GB" w:eastAsia="en-US"/>
              </w:rPr>
            </w:pPr>
            <w:proofErr w:type="spellStart"/>
            <w:r w:rsidRPr="00C029A0">
              <w:rPr>
                <w:rFonts w:ascii="Times New Roman" w:eastAsia="Times New Roman" w:hAnsi="Times New Roman"/>
                <w:sz w:val="22"/>
                <w:szCs w:val="22"/>
                <w:lang w:val="en-GB" w:eastAsia="en-US"/>
              </w:rPr>
              <w:t>Βελτιστο</w:t>
            </w:r>
            <w:proofErr w:type="spellEnd"/>
            <w:r w:rsidRPr="00C029A0">
              <w:rPr>
                <w:rFonts w:ascii="Times New Roman" w:eastAsia="Times New Roman" w:hAnsi="Times New Roman"/>
                <w:sz w:val="22"/>
                <w:szCs w:val="22"/>
                <w:lang w:val="en-GB" w:eastAsia="en-US"/>
              </w:rPr>
              <w:t xml:space="preserve">ποίηση </w:t>
            </w:r>
            <w:proofErr w:type="spellStart"/>
            <w:r w:rsidRPr="00C029A0">
              <w:rPr>
                <w:rFonts w:ascii="Times New Roman" w:eastAsia="Times New Roman" w:hAnsi="Times New Roman"/>
                <w:sz w:val="22"/>
                <w:szCs w:val="22"/>
                <w:lang w:val="en-GB" w:eastAsia="en-US"/>
              </w:rPr>
              <w:t>Διεργ</w:t>
            </w:r>
            <w:proofErr w:type="spellEnd"/>
            <w:r w:rsidRPr="00C029A0">
              <w:rPr>
                <w:rFonts w:ascii="Times New Roman" w:eastAsia="Times New Roman" w:hAnsi="Times New Roman"/>
                <w:sz w:val="22"/>
                <w:szCs w:val="22"/>
                <w:lang w:val="en-GB" w:eastAsia="en-US"/>
              </w:rPr>
              <w:t>ασιών</w:t>
            </w:r>
          </w:p>
        </w:tc>
      </w:tr>
      <w:tr w:rsidR="00C029A0" w:rsidRPr="00C029A0" w14:paraId="7303AEF4" w14:textId="77777777" w:rsidTr="005D7EAF">
        <w:trPr>
          <w:trHeight w:val="300"/>
        </w:trPr>
        <w:tc>
          <w:tcPr>
            <w:tcW w:w="1590" w:type="dxa"/>
            <w:noWrap/>
          </w:tcPr>
          <w:p w14:paraId="6744FDB8" w14:textId="77777777" w:rsidR="00C029A0" w:rsidRPr="00C029A0" w:rsidRDefault="00C029A0" w:rsidP="004A035C">
            <w:pPr>
              <w:ind w:firstLine="0"/>
              <w:rPr>
                <w:rFonts w:ascii="Times New Roman" w:eastAsia="Times New Roman" w:hAnsi="Times New Roman"/>
                <w:sz w:val="22"/>
                <w:szCs w:val="22"/>
                <w:lang w:val="en-GB" w:eastAsia="en-US"/>
              </w:rPr>
            </w:pPr>
            <w:r w:rsidRPr="00C029A0">
              <w:rPr>
                <w:rFonts w:ascii="Times New Roman" w:eastAsia="Times New Roman" w:hAnsi="Times New Roman"/>
                <w:sz w:val="22"/>
                <w:szCs w:val="22"/>
                <w:lang w:val="en-US" w:eastAsia="en-US"/>
              </w:rPr>
              <w:t>GCHM_E</w:t>
            </w:r>
            <w:r w:rsidRPr="00C029A0">
              <w:rPr>
                <w:rFonts w:ascii="Times New Roman" w:eastAsia="Times New Roman" w:hAnsi="Times New Roman"/>
                <w:sz w:val="22"/>
                <w:szCs w:val="22"/>
                <w:lang w:val="en-GB" w:eastAsia="en-US"/>
              </w:rPr>
              <w:t>781</w:t>
            </w:r>
          </w:p>
        </w:tc>
        <w:tc>
          <w:tcPr>
            <w:tcW w:w="843" w:type="dxa"/>
            <w:noWrap/>
          </w:tcPr>
          <w:p w14:paraId="5CC6644B" w14:textId="77777777" w:rsidR="00C029A0" w:rsidRPr="00C029A0" w:rsidRDefault="00C029A0" w:rsidP="004A035C">
            <w:pPr>
              <w:ind w:firstLine="0"/>
              <w:rPr>
                <w:rFonts w:ascii="Times New Roman" w:eastAsia="Times New Roman" w:hAnsi="Times New Roman"/>
                <w:sz w:val="22"/>
                <w:szCs w:val="22"/>
                <w:lang w:val="en-GB" w:eastAsia="en-US"/>
              </w:rPr>
            </w:pPr>
            <w:r w:rsidRPr="00C029A0">
              <w:rPr>
                <w:rFonts w:ascii="Times New Roman" w:eastAsia="Times New Roman" w:hAnsi="Times New Roman"/>
                <w:sz w:val="22"/>
                <w:szCs w:val="22"/>
                <w:lang w:val="en-GB" w:eastAsia="en-US"/>
              </w:rPr>
              <w:t>8</w:t>
            </w:r>
          </w:p>
        </w:tc>
        <w:tc>
          <w:tcPr>
            <w:tcW w:w="6615" w:type="dxa"/>
            <w:noWrap/>
          </w:tcPr>
          <w:p w14:paraId="42027307" w14:textId="77777777" w:rsidR="00C029A0" w:rsidRPr="00C029A0" w:rsidRDefault="00C029A0" w:rsidP="004A035C">
            <w:pPr>
              <w:ind w:firstLine="0"/>
              <w:rPr>
                <w:rFonts w:ascii="Times New Roman" w:eastAsia="Times New Roman" w:hAnsi="Times New Roman"/>
                <w:sz w:val="22"/>
                <w:szCs w:val="22"/>
                <w:lang w:val="en-GB" w:eastAsia="en-US"/>
              </w:rPr>
            </w:pPr>
            <w:proofErr w:type="spellStart"/>
            <w:r w:rsidRPr="00C029A0">
              <w:rPr>
                <w:rFonts w:ascii="Times New Roman" w:eastAsia="Times New Roman" w:hAnsi="Times New Roman"/>
                <w:sz w:val="22"/>
                <w:szCs w:val="22"/>
                <w:lang w:val="en-GB" w:eastAsia="en-US"/>
              </w:rPr>
              <w:t>Τεχνικές</w:t>
            </w:r>
            <w:proofErr w:type="spellEnd"/>
            <w:r w:rsidRPr="00C029A0">
              <w:rPr>
                <w:rFonts w:ascii="Times New Roman" w:eastAsia="Times New Roman" w:hAnsi="Times New Roman"/>
                <w:sz w:val="22"/>
                <w:szCs w:val="22"/>
                <w:lang w:val="en-GB" w:eastAsia="en-US"/>
              </w:rPr>
              <w:t xml:space="preserve"> Χαρα</w:t>
            </w:r>
            <w:proofErr w:type="spellStart"/>
            <w:r w:rsidRPr="00C029A0">
              <w:rPr>
                <w:rFonts w:ascii="Times New Roman" w:eastAsia="Times New Roman" w:hAnsi="Times New Roman"/>
                <w:sz w:val="22"/>
                <w:szCs w:val="22"/>
                <w:lang w:val="en-GB" w:eastAsia="en-US"/>
              </w:rPr>
              <w:t>κτηρισμού</w:t>
            </w:r>
            <w:proofErr w:type="spellEnd"/>
            <w:r w:rsidRPr="00C029A0">
              <w:rPr>
                <w:rFonts w:ascii="Times New Roman" w:eastAsia="Times New Roman" w:hAnsi="Times New Roman"/>
                <w:sz w:val="22"/>
                <w:szCs w:val="22"/>
                <w:lang w:val="en-GB" w:eastAsia="en-US"/>
              </w:rPr>
              <w:t xml:space="preserve"> </w:t>
            </w:r>
            <w:proofErr w:type="spellStart"/>
            <w:r w:rsidRPr="00C029A0">
              <w:rPr>
                <w:rFonts w:ascii="Times New Roman" w:eastAsia="Times New Roman" w:hAnsi="Times New Roman"/>
                <w:sz w:val="22"/>
                <w:szCs w:val="22"/>
                <w:lang w:val="en-GB" w:eastAsia="en-US"/>
              </w:rPr>
              <w:t>Υλικών</w:t>
            </w:r>
            <w:proofErr w:type="spellEnd"/>
          </w:p>
        </w:tc>
      </w:tr>
      <w:tr w:rsidR="00C029A0" w:rsidRPr="00C029A0" w14:paraId="2C9DB899" w14:textId="77777777" w:rsidTr="005D7EAF">
        <w:trPr>
          <w:trHeight w:val="300"/>
        </w:trPr>
        <w:tc>
          <w:tcPr>
            <w:tcW w:w="9048" w:type="dxa"/>
            <w:gridSpan w:val="3"/>
            <w:noWrap/>
          </w:tcPr>
          <w:p w14:paraId="6F5BB78E" w14:textId="77777777" w:rsidR="00C029A0" w:rsidRPr="00C029A0" w:rsidRDefault="00C029A0" w:rsidP="004A035C">
            <w:pPr>
              <w:ind w:firstLine="0"/>
              <w:rPr>
                <w:rFonts w:ascii="Times New Roman" w:eastAsia="Times New Roman" w:hAnsi="Times New Roman"/>
                <w:sz w:val="22"/>
                <w:szCs w:val="22"/>
                <w:lang w:val="en-GB" w:eastAsia="en-US"/>
              </w:rPr>
            </w:pPr>
          </w:p>
        </w:tc>
      </w:tr>
      <w:tr w:rsidR="00C029A0" w:rsidRPr="00C029A0" w14:paraId="07D23E38" w14:textId="77777777" w:rsidTr="005D7EAF">
        <w:trPr>
          <w:trHeight w:val="300"/>
        </w:trPr>
        <w:tc>
          <w:tcPr>
            <w:tcW w:w="9048" w:type="dxa"/>
            <w:gridSpan w:val="3"/>
            <w:noWrap/>
          </w:tcPr>
          <w:p w14:paraId="39BFA2B8" w14:textId="77777777" w:rsidR="00C029A0" w:rsidRPr="00C029A0" w:rsidRDefault="00C029A0" w:rsidP="004A035C">
            <w:pPr>
              <w:ind w:firstLine="0"/>
              <w:rPr>
                <w:rFonts w:ascii="Times New Roman" w:eastAsia="Times New Roman" w:hAnsi="Times New Roman"/>
                <w:sz w:val="22"/>
                <w:szCs w:val="22"/>
                <w:lang w:val="en-GB" w:eastAsia="en-US"/>
              </w:rPr>
            </w:pPr>
            <w:proofErr w:type="spellStart"/>
            <w:r w:rsidRPr="00C029A0">
              <w:rPr>
                <w:rFonts w:ascii="Times New Roman" w:eastAsia="Times New Roman" w:hAnsi="Times New Roman"/>
                <w:b/>
                <w:sz w:val="22"/>
                <w:szCs w:val="22"/>
                <w:lang w:val="en-GB" w:eastAsia="en-US"/>
              </w:rPr>
              <w:t>Δι</w:t>
            </w:r>
            <w:proofErr w:type="spellEnd"/>
            <w:r w:rsidRPr="00C029A0">
              <w:rPr>
                <w:rFonts w:ascii="Times New Roman" w:eastAsia="Times New Roman" w:hAnsi="Times New Roman"/>
                <w:b/>
                <w:sz w:val="22"/>
                <w:szCs w:val="22"/>
                <w:lang w:val="en-GB" w:eastAsia="en-US"/>
              </w:rPr>
              <w:t xml:space="preserve">πλωματική  </w:t>
            </w:r>
            <w:proofErr w:type="spellStart"/>
            <w:r w:rsidRPr="00C029A0">
              <w:rPr>
                <w:rFonts w:ascii="Times New Roman" w:eastAsia="Times New Roman" w:hAnsi="Times New Roman"/>
                <w:b/>
                <w:sz w:val="22"/>
                <w:szCs w:val="22"/>
                <w:lang w:val="en-GB" w:eastAsia="en-US"/>
              </w:rPr>
              <w:t>Εργ</w:t>
            </w:r>
            <w:proofErr w:type="spellEnd"/>
            <w:r w:rsidRPr="00C029A0">
              <w:rPr>
                <w:rFonts w:ascii="Times New Roman" w:eastAsia="Times New Roman" w:hAnsi="Times New Roman"/>
                <w:b/>
                <w:sz w:val="22"/>
                <w:szCs w:val="22"/>
                <w:lang w:val="en-GB" w:eastAsia="en-US"/>
              </w:rPr>
              <w:t>ασία</w:t>
            </w:r>
          </w:p>
        </w:tc>
      </w:tr>
      <w:tr w:rsidR="00C029A0" w:rsidRPr="00C029A0" w14:paraId="329981A2" w14:textId="77777777" w:rsidTr="005D7EAF">
        <w:trPr>
          <w:trHeight w:val="300"/>
        </w:trPr>
        <w:tc>
          <w:tcPr>
            <w:tcW w:w="9048" w:type="dxa"/>
            <w:gridSpan w:val="3"/>
            <w:noWrap/>
          </w:tcPr>
          <w:p w14:paraId="27A9A7DD" w14:textId="77777777" w:rsidR="00C029A0" w:rsidRPr="00C029A0" w:rsidRDefault="00C029A0" w:rsidP="004A035C">
            <w:pPr>
              <w:ind w:firstLine="0"/>
              <w:rPr>
                <w:rFonts w:ascii="Times New Roman" w:eastAsia="Times New Roman" w:hAnsi="Times New Roman"/>
                <w:sz w:val="22"/>
                <w:szCs w:val="22"/>
                <w:lang w:val="en-GB" w:eastAsia="en-US"/>
              </w:rPr>
            </w:pPr>
          </w:p>
        </w:tc>
      </w:tr>
      <w:tr w:rsidR="00C029A0" w:rsidRPr="00C029A0" w14:paraId="218C4DE2" w14:textId="77777777" w:rsidTr="005D7EAF">
        <w:trPr>
          <w:trHeight w:val="300"/>
        </w:trPr>
        <w:tc>
          <w:tcPr>
            <w:tcW w:w="1590" w:type="dxa"/>
            <w:noWrap/>
          </w:tcPr>
          <w:p w14:paraId="460EEE1B" w14:textId="77777777" w:rsidR="00C029A0" w:rsidRPr="00C029A0" w:rsidRDefault="00C029A0" w:rsidP="004A035C">
            <w:pPr>
              <w:ind w:firstLine="0"/>
              <w:rPr>
                <w:rFonts w:ascii="Times New Roman" w:eastAsia="Times New Roman" w:hAnsi="Times New Roman"/>
                <w:sz w:val="22"/>
                <w:szCs w:val="22"/>
                <w:lang w:val="en-GB" w:eastAsia="en-US"/>
              </w:rPr>
            </w:pPr>
            <w:r w:rsidRPr="00C029A0">
              <w:rPr>
                <w:rFonts w:ascii="Times New Roman" w:eastAsia="Times New Roman" w:hAnsi="Times New Roman"/>
                <w:sz w:val="22"/>
                <w:szCs w:val="22"/>
                <w:lang w:val="en-US" w:eastAsia="en-US"/>
              </w:rPr>
              <w:t>GCHM_</w:t>
            </w:r>
            <w:r w:rsidRPr="00C029A0">
              <w:rPr>
                <w:rFonts w:ascii="Times New Roman" w:eastAsia="Times New Roman" w:hAnsi="Times New Roman"/>
                <w:sz w:val="22"/>
                <w:szCs w:val="22"/>
                <w:lang w:val="en-GB" w:eastAsia="en-US"/>
              </w:rPr>
              <w:t>Δ100</w:t>
            </w:r>
          </w:p>
        </w:tc>
        <w:tc>
          <w:tcPr>
            <w:tcW w:w="843" w:type="dxa"/>
            <w:noWrap/>
          </w:tcPr>
          <w:p w14:paraId="45D15BDF" w14:textId="77777777" w:rsidR="00C029A0" w:rsidRPr="00C029A0" w:rsidRDefault="00C029A0" w:rsidP="004A035C">
            <w:pPr>
              <w:ind w:firstLine="0"/>
              <w:rPr>
                <w:rFonts w:ascii="Times New Roman" w:eastAsia="Times New Roman" w:hAnsi="Times New Roman"/>
                <w:sz w:val="22"/>
                <w:szCs w:val="22"/>
                <w:lang w:val="en-GB" w:eastAsia="en-US"/>
              </w:rPr>
            </w:pPr>
            <w:r w:rsidRPr="00C029A0">
              <w:rPr>
                <w:rFonts w:ascii="Times New Roman" w:eastAsia="Times New Roman" w:hAnsi="Times New Roman"/>
                <w:sz w:val="22"/>
                <w:szCs w:val="22"/>
                <w:lang w:val="en-GB" w:eastAsia="en-US"/>
              </w:rPr>
              <w:t>30</w:t>
            </w:r>
          </w:p>
        </w:tc>
        <w:tc>
          <w:tcPr>
            <w:tcW w:w="6615" w:type="dxa"/>
            <w:noWrap/>
          </w:tcPr>
          <w:p w14:paraId="0BBE6098" w14:textId="77777777" w:rsidR="00C029A0" w:rsidRPr="00C029A0" w:rsidRDefault="00C029A0" w:rsidP="004A035C">
            <w:pPr>
              <w:ind w:firstLine="0"/>
              <w:rPr>
                <w:rFonts w:ascii="Times New Roman" w:eastAsia="Times New Roman" w:hAnsi="Times New Roman"/>
                <w:sz w:val="22"/>
                <w:szCs w:val="22"/>
                <w:lang w:val="en-GB" w:eastAsia="en-US"/>
              </w:rPr>
            </w:pPr>
            <w:proofErr w:type="spellStart"/>
            <w:r w:rsidRPr="00C029A0">
              <w:rPr>
                <w:rFonts w:ascii="Times New Roman" w:eastAsia="Times New Roman" w:hAnsi="Times New Roman"/>
                <w:sz w:val="22"/>
                <w:szCs w:val="22"/>
                <w:lang w:val="en-GB" w:eastAsia="en-US"/>
              </w:rPr>
              <w:t>Μετ</w:t>
            </w:r>
            <w:proofErr w:type="spellEnd"/>
            <w:r w:rsidRPr="00C029A0">
              <w:rPr>
                <w:rFonts w:ascii="Times New Roman" w:eastAsia="Times New Roman" w:hAnsi="Times New Roman"/>
                <w:sz w:val="22"/>
                <w:szCs w:val="22"/>
                <w:lang w:val="en-GB" w:eastAsia="en-US"/>
              </w:rPr>
              <w:t xml:space="preserve">απτυχιακή  </w:t>
            </w:r>
            <w:proofErr w:type="spellStart"/>
            <w:r w:rsidRPr="00C029A0">
              <w:rPr>
                <w:rFonts w:ascii="Times New Roman" w:eastAsia="Times New Roman" w:hAnsi="Times New Roman"/>
                <w:sz w:val="22"/>
                <w:szCs w:val="22"/>
                <w:lang w:val="en-GB" w:eastAsia="en-US"/>
              </w:rPr>
              <w:t>Δι</w:t>
            </w:r>
            <w:proofErr w:type="spellEnd"/>
            <w:r w:rsidRPr="00C029A0">
              <w:rPr>
                <w:rFonts w:ascii="Times New Roman" w:eastAsia="Times New Roman" w:hAnsi="Times New Roman"/>
                <w:sz w:val="22"/>
                <w:szCs w:val="22"/>
                <w:lang w:val="en-GB" w:eastAsia="en-US"/>
              </w:rPr>
              <w:t xml:space="preserve">πλωματική  </w:t>
            </w:r>
            <w:proofErr w:type="spellStart"/>
            <w:r w:rsidRPr="00C029A0">
              <w:rPr>
                <w:rFonts w:ascii="Times New Roman" w:eastAsia="Times New Roman" w:hAnsi="Times New Roman"/>
                <w:sz w:val="22"/>
                <w:szCs w:val="22"/>
                <w:lang w:val="en-GB" w:eastAsia="en-US"/>
              </w:rPr>
              <w:t>Εργ</w:t>
            </w:r>
            <w:proofErr w:type="spellEnd"/>
            <w:r w:rsidRPr="00C029A0">
              <w:rPr>
                <w:rFonts w:ascii="Times New Roman" w:eastAsia="Times New Roman" w:hAnsi="Times New Roman"/>
                <w:sz w:val="22"/>
                <w:szCs w:val="22"/>
                <w:lang w:val="en-GB" w:eastAsia="en-US"/>
              </w:rPr>
              <w:t xml:space="preserve">ασία  </w:t>
            </w:r>
            <w:proofErr w:type="spellStart"/>
            <w:r w:rsidRPr="00C029A0">
              <w:rPr>
                <w:rFonts w:ascii="Times New Roman" w:eastAsia="Times New Roman" w:hAnsi="Times New Roman"/>
                <w:sz w:val="22"/>
                <w:szCs w:val="22"/>
                <w:lang w:val="en-GB" w:eastAsia="en-US"/>
              </w:rPr>
              <w:t>Ειδίκευσης</w:t>
            </w:r>
            <w:proofErr w:type="spellEnd"/>
          </w:p>
        </w:tc>
      </w:tr>
    </w:tbl>
    <w:p w14:paraId="1E94A674" w14:textId="77777777" w:rsidR="00C029A0" w:rsidRPr="00C029A0" w:rsidRDefault="00C029A0" w:rsidP="004A035C">
      <w:pPr>
        <w:ind w:firstLine="0"/>
        <w:rPr>
          <w:rFonts w:ascii="Times New Roman" w:eastAsia="Times New Roman" w:hAnsi="Times New Roman"/>
          <w:sz w:val="22"/>
          <w:szCs w:val="22"/>
          <w:lang w:val="en-US" w:eastAsia="en-US"/>
        </w:rPr>
      </w:pPr>
    </w:p>
    <w:p w14:paraId="47C27154" w14:textId="77777777" w:rsidR="00C029A0" w:rsidRPr="00C029A0" w:rsidRDefault="00C029A0" w:rsidP="004A035C">
      <w:pPr>
        <w:ind w:firstLine="0"/>
        <w:rPr>
          <w:rFonts w:ascii="Times New Roman" w:eastAsia="Times New Roman" w:hAnsi="Times New Roman"/>
          <w:sz w:val="22"/>
          <w:szCs w:val="22"/>
          <w:lang w:eastAsia="zh-CN"/>
        </w:rPr>
      </w:pPr>
      <w:r w:rsidRPr="00C029A0">
        <w:rPr>
          <w:rFonts w:ascii="Times New Roman" w:eastAsia="Times New Roman" w:hAnsi="Times New Roman"/>
          <w:sz w:val="22"/>
          <w:szCs w:val="22"/>
          <w:lang w:eastAsia="zh-CN"/>
        </w:rPr>
        <w:t>Ειδικότερα, και ανάλογα με το αν έχουν Δίπλωμα Χημικού Μηχανικού ή όχι, οι Μ.Φ. υποχρεούνται να παρακολουθήσουν και να εξεταστούν επιτυχώς:</w:t>
      </w:r>
    </w:p>
    <w:p w14:paraId="09827E68" w14:textId="77777777" w:rsidR="00C029A0" w:rsidRPr="00C029A0" w:rsidRDefault="00C029A0" w:rsidP="004A035C">
      <w:pPr>
        <w:ind w:firstLine="0"/>
        <w:rPr>
          <w:rFonts w:ascii="Times New Roman" w:eastAsia="Times New Roman" w:hAnsi="Times New Roman"/>
          <w:sz w:val="22"/>
          <w:szCs w:val="22"/>
          <w:lang w:eastAsia="en-US"/>
        </w:rPr>
      </w:pPr>
    </w:p>
    <w:p w14:paraId="6E381BEB" w14:textId="77777777" w:rsidR="00C029A0" w:rsidRPr="00C029A0" w:rsidRDefault="00C029A0" w:rsidP="004A035C">
      <w:pPr>
        <w:ind w:firstLine="0"/>
        <w:rPr>
          <w:rFonts w:ascii="Times New Roman" w:eastAsia="Times New Roman" w:hAnsi="Times New Roman"/>
          <w:b/>
          <w:sz w:val="22"/>
          <w:szCs w:val="22"/>
          <w:u w:val="single"/>
          <w:lang w:eastAsia="zh-CN"/>
        </w:rPr>
      </w:pPr>
      <w:r w:rsidRPr="00C029A0">
        <w:rPr>
          <w:rFonts w:ascii="Times New Roman" w:eastAsia="Times New Roman" w:hAnsi="Times New Roman"/>
          <w:b/>
          <w:sz w:val="22"/>
          <w:szCs w:val="22"/>
          <w:u w:val="single"/>
          <w:lang w:eastAsia="zh-CN"/>
        </w:rPr>
        <w:t>(</w:t>
      </w:r>
      <w:proofErr w:type="spellStart"/>
      <w:r w:rsidRPr="00C029A0">
        <w:rPr>
          <w:rFonts w:ascii="Times New Roman" w:eastAsia="Times New Roman" w:hAnsi="Times New Roman"/>
          <w:b/>
          <w:sz w:val="22"/>
          <w:szCs w:val="22"/>
          <w:u w:val="single"/>
          <w:lang w:val="en-GB" w:eastAsia="zh-CN"/>
        </w:rPr>
        <w:t>i</w:t>
      </w:r>
      <w:proofErr w:type="spellEnd"/>
      <w:r w:rsidRPr="00C029A0">
        <w:rPr>
          <w:rFonts w:ascii="Times New Roman" w:eastAsia="Times New Roman" w:hAnsi="Times New Roman"/>
          <w:b/>
          <w:sz w:val="22"/>
          <w:szCs w:val="22"/>
          <w:u w:val="single"/>
          <w:lang w:eastAsia="zh-CN"/>
        </w:rPr>
        <w:t>) Μ.Φ. με Δίπλωμα Χημικού Μηχανικού:</w:t>
      </w:r>
    </w:p>
    <w:p w14:paraId="7993F2CA" w14:textId="77777777" w:rsidR="00C029A0" w:rsidRPr="00C029A0" w:rsidRDefault="00C029A0" w:rsidP="004A035C">
      <w:pPr>
        <w:ind w:firstLine="0"/>
        <w:rPr>
          <w:rFonts w:ascii="Times New Roman" w:eastAsia="Times New Roman" w:hAnsi="Times New Roman"/>
          <w:b/>
          <w:sz w:val="22"/>
          <w:szCs w:val="22"/>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616"/>
      </w:tblGrid>
      <w:tr w:rsidR="00C029A0" w:rsidRPr="00C029A0" w14:paraId="21FAEA1B" w14:textId="77777777" w:rsidTr="005D7EAF">
        <w:tc>
          <w:tcPr>
            <w:tcW w:w="8528" w:type="dxa"/>
            <w:gridSpan w:val="2"/>
            <w:shd w:val="clear" w:color="auto" w:fill="auto"/>
          </w:tcPr>
          <w:p w14:paraId="3BD6294B" w14:textId="77777777" w:rsidR="00C029A0" w:rsidRPr="00C029A0" w:rsidRDefault="00C029A0" w:rsidP="004A035C">
            <w:pPr>
              <w:ind w:firstLine="0"/>
              <w:rPr>
                <w:rFonts w:ascii="Times New Roman" w:hAnsi="Times New Roman"/>
                <w:b/>
                <w:sz w:val="22"/>
                <w:szCs w:val="22"/>
                <w:lang w:val="en-GB" w:eastAsia="zh-CN"/>
              </w:rPr>
            </w:pPr>
            <w:r w:rsidRPr="00C029A0">
              <w:rPr>
                <w:rFonts w:ascii="Times New Roman" w:hAnsi="Times New Roman"/>
                <w:b/>
                <w:sz w:val="22"/>
                <w:szCs w:val="22"/>
                <w:lang w:val="en-GB" w:eastAsia="zh-CN"/>
              </w:rPr>
              <w:t xml:space="preserve">Α΄ </w:t>
            </w:r>
            <w:proofErr w:type="spellStart"/>
            <w:r w:rsidRPr="00C029A0">
              <w:rPr>
                <w:rFonts w:ascii="Times New Roman" w:hAnsi="Times New Roman"/>
                <w:b/>
                <w:sz w:val="22"/>
                <w:szCs w:val="22"/>
                <w:lang w:val="en-GB" w:eastAsia="zh-CN"/>
              </w:rPr>
              <w:t>Εξάμηνο</w:t>
            </w:r>
            <w:proofErr w:type="spellEnd"/>
          </w:p>
        </w:tc>
      </w:tr>
      <w:tr w:rsidR="00C029A0" w:rsidRPr="00C029A0" w14:paraId="4B9C275E" w14:textId="77777777" w:rsidTr="005D7EAF">
        <w:tc>
          <w:tcPr>
            <w:tcW w:w="6912" w:type="dxa"/>
            <w:shd w:val="clear" w:color="auto" w:fill="auto"/>
          </w:tcPr>
          <w:p w14:paraId="31F3C8B4" w14:textId="77777777" w:rsidR="00C029A0" w:rsidRPr="00C029A0" w:rsidRDefault="00C029A0" w:rsidP="004A035C">
            <w:pPr>
              <w:ind w:firstLine="0"/>
              <w:rPr>
                <w:rFonts w:ascii="Times New Roman" w:hAnsi="Times New Roman"/>
                <w:b/>
                <w:sz w:val="22"/>
                <w:szCs w:val="22"/>
                <w:lang w:val="en-GB" w:eastAsia="zh-CN"/>
              </w:rPr>
            </w:pPr>
            <w:proofErr w:type="spellStart"/>
            <w:r w:rsidRPr="00C029A0">
              <w:rPr>
                <w:rFonts w:ascii="Times New Roman" w:hAnsi="Times New Roman"/>
                <w:b/>
                <w:sz w:val="22"/>
                <w:szCs w:val="22"/>
                <w:lang w:val="en-GB" w:eastAsia="en-US"/>
              </w:rPr>
              <w:t>Μάθημ</w:t>
            </w:r>
            <w:proofErr w:type="spellEnd"/>
            <w:r w:rsidRPr="00C029A0">
              <w:rPr>
                <w:rFonts w:ascii="Times New Roman" w:hAnsi="Times New Roman"/>
                <w:b/>
                <w:sz w:val="22"/>
                <w:szCs w:val="22"/>
                <w:lang w:val="en-GB" w:eastAsia="en-US"/>
              </w:rPr>
              <w:t>α</w:t>
            </w:r>
          </w:p>
        </w:tc>
        <w:tc>
          <w:tcPr>
            <w:tcW w:w="1616" w:type="dxa"/>
            <w:shd w:val="clear" w:color="auto" w:fill="auto"/>
          </w:tcPr>
          <w:p w14:paraId="70677263" w14:textId="77777777" w:rsidR="00C029A0" w:rsidRPr="00C029A0" w:rsidRDefault="00C029A0" w:rsidP="004A035C">
            <w:pPr>
              <w:ind w:firstLine="0"/>
              <w:rPr>
                <w:rFonts w:ascii="Times New Roman" w:hAnsi="Times New Roman"/>
                <w:b/>
                <w:sz w:val="22"/>
                <w:szCs w:val="22"/>
                <w:lang w:val="en-US" w:eastAsia="zh-CN"/>
              </w:rPr>
            </w:pPr>
            <w:r w:rsidRPr="00C029A0">
              <w:rPr>
                <w:rFonts w:ascii="Times New Roman" w:hAnsi="Times New Roman"/>
                <w:b/>
                <w:sz w:val="22"/>
                <w:szCs w:val="22"/>
                <w:lang w:val="en-US" w:eastAsia="zh-CN"/>
              </w:rPr>
              <w:t>ECTS</w:t>
            </w:r>
          </w:p>
        </w:tc>
      </w:tr>
      <w:tr w:rsidR="00C029A0" w:rsidRPr="00C029A0" w14:paraId="06216154" w14:textId="77777777" w:rsidTr="005D7EAF">
        <w:tc>
          <w:tcPr>
            <w:tcW w:w="6912" w:type="dxa"/>
            <w:shd w:val="clear" w:color="auto" w:fill="auto"/>
          </w:tcPr>
          <w:p w14:paraId="409F0E1A" w14:textId="77777777" w:rsidR="00C029A0" w:rsidRPr="00C029A0" w:rsidRDefault="00C029A0" w:rsidP="004A035C">
            <w:pPr>
              <w:ind w:firstLine="0"/>
              <w:rPr>
                <w:rFonts w:ascii="Times New Roman" w:hAnsi="Times New Roman"/>
                <w:sz w:val="22"/>
                <w:szCs w:val="22"/>
                <w:lang w:val="en-US" w:eastAsia="zh-CN"/>
              </w:rPr>
            </w:pPr>
            <w:proofErr w:type="spellStart"/>
            <w:r w:rsidRPr="00C029A0">
              <w:rPr>
                <w:rFonts w:ascii="Times New Roman" w:hAnsi="Times New Roman"/>
                <w:sz w:val="22"/>
                <w:szCs w:val="22"/>
                <w:lang w:val="en-GB" w:eastAsia="en-US"/>
              </w:rPr>
              <w:t>Ερευνητική</w:t>
            </w:r>
            <w:proofErr w:type="spellEnd"/>
            <w:r w:rsidRPr="00C029A0">
              <w:rPr>
                <w:rFonts w:ascii="Times New Roman" w:hAnsi="Times New Roman"/>
                <w:sz w:val="22"/>
                <w:szCs w:val="22"/>
                <w:lang w:val="en-GB" w:eastAsia="en-US"/>
              </w:rPr>
              <w:t xml:space="preserve"> </w:t>
            </w:r>
            <w:proofErr w:type="spellStart"/>
            <w:r w:rsidRPr="00C029A0">
              <w:rPr>
                <w:rFonts w:ascii="Times New Roman" w:hAnsi="Times New Roman"/>
                <w:sz w:val="22"/>
                <w:szCs w:val="22"/>
                <w:lang w:val="en-GB" w:eastAsia="en-US"/>
              </w:rPr>
              <w:t>Μεθοδολογί</w:t>
            </w:r>
            <w:proofErr w:type="spellEnd"/>
            <w:r w:rsidRPr="00C029A0">
              <w:rPr>
                <w:rFonts w:ascii="Times New Roman" w:hAnsi="Times New Roman"/>
                <w:sz w:val="22"/>
                <w:szCs w:val="22"/>
                <w:lang w:val="en-GB" w:eastAsia="en-US"/>
              </w:rPr>
              <w:t>α Ι</w:t>
            </w:r>
          </w:p>
        </w:tc>
        <w:tc>
          <w:tcPr>
            <w:tcW w:w="1616" w:type="dxa"/>
            <w:shd w:val="clear" w:color="auto" w:fill="auto"/>
          </w:tcPr>
          <w:p w14:paraId="30ECC3D4" w14:textId="77777777" w:rsidR="00C029A0" w:rsidRPr="00C029A0" w:rsidRDefault="00C029A0" w:rsidP="004A035C">
            <w:pPr>
              <w:ind w:firstLine="0"/>
              <w:rPr>
                <w:rFonts w:ascii="Times New Roman" w:hAnsi="Times New Roman"/>
                <w:sz w:val="22"/>
                <w:szCs w:val="22"/>
                <w:lang w:val="en-US" w:eastAsia="zh-CN"/>
              </w:rPr>
            </w:pPr>
            <w:r w:rsidRPr="00C029A0">
              <w:rPr>
                <w:rFonts w:ascii="Times New Roman" w:hAnsi="Times New Roman"/>
                <w:sz w:val="22"/>
                <w:szCs w:val="22"/>
                <w:lang w:val="en-US" w:eastAsia="zh-CN"/>
              </w:rPr>
              <w:t>6</w:t>
            </w:r>
          </w:p>
        </w:tc>
      </w:tr>
      <w:tr w:rsidR="00C029A0" w:rsidRPr="00C029A0" w14:paraId="78BAC951" w14:textId="77777777" w:rsidTr="005D7EAF">
        <w:tc>
          <w:tcPr>
            <w:tcW w:w="6912" w:type="dxa"/>
            <w:shd w:val="clear" w:color="auto" w:fill="auto"/>
          </w:tcPr>
          <w:p w14:paraId="499F87AA" w14:textId="77777777" w:rsidR="00C029A0" w:rsidRPr="00C029A0" w:rsidRDefault="00C029A0" w:rsidP="004A035C">
            <w:pPr>
              <w:ind w:firstLine="0"/>
              <w:rPr>
                <w:rFonts w:ascii="Times New Roman" w:hAnsi="Times New Roman"/>
                <w:sz w:val="22"/>
                <w:szCs w:val="22"/>
                <w:lang w:eastAsia="zh-CN"/>
              </w:rPr>
            </w:pPr>
            <w:r w:rsidRPr="00C029A0">
              <w:rPr>
                <w:rFonts w:ascii="Times New Roman" w:hAnsi="Times New Roman"/>
                <w:sz w:val="22"/>
                <w:szCs w:val="22"/>
                <w:lang w:eastAsia="zh-CN"/>
              </w:rPr>
              <w:t>(*) Μαθήματα Κορμού και/ή Επιλογής, Τρία (3)</w:t>
            </w:r>
          </w:p>
        </w:tc>
        <w:tc>
          <w:tcPr>
            <w:tcW w:w="1616" w:type="dxa"/>
            <w:shd w:val="clear" w:color="auto" w:fill="auto"/>
          </w:tcPr>
          <w:p w14:paraId="08246EC9" w14:textId="77777777" w:rsidR="00C029A0" w:rsidRPr="00C029A0" w:rsidRDefault="00C029A0" w:rsidP="004A035C">
            <w:pPr>
              <w:ind w:firstLine="0"/>
              <w:rPr>
                <w:rFonts w:ascii="Times New Roman" w:hAnsi="Times New Roman"/>
                <w:sz w:val="22"/>
                <w:szCs w:val="22"/>
                <w:lang w:val="en-GB" w:eastAsia="zh-CN"/>
              </w:rPr>
            </w:pPr>
            <w:r w:rsidRPr="00C029A0">
              <w:rPr>
                <w:rFonts w:ascii="Times New Roman" w:hAnsi="Times New Roman"/>
                <w:sz w:val="22"/>
                <w:szCs w:val="22"/>
                <w:lang w:val="en-GB" w:eastAsia="zh-CN"/>
              </w:rPr>
              <w:t>24</w:t>
            </w:r>
          </w:p>
        </w:tc>
      </w:tr>
      <w:tr w:rsidR="00C029A0" w:rsidRPr="00C029A0" w14:paraId="776DB02E" w14:textId="77777777" w:rsidTr="005D7EAF">
        <w:tc>
          <w:tcPr>
            <w:tcW w:w="6912" w:type="dxa"/>
            <w:shd w:val="clear" w:color="auto" w:fill="auto"/>
          </w:tcPr>
          <w:p w14:paraId="30CA2063" w14:textId="77777777" w:rsidR="00C029A0" w:rsidRPr="00C029A0" w:rsidRDefault="00C029A0" w:rsidP="004A035C">
            <w:pPr>
              <w:ind w:firstLine="0"/>
              <w:rPr>
                <w:rFonts w:ascii="Times New Roman" w:hAnsi="Times New Roman"/>
                <w:b/>
                <w:sz w:val="22"/>
                <w:szCs w:val="22"/>
                <w:lang w:val="en-US" w:eastAsia="zh-CN"/>
              </w:rPr>
            </w:pPr>
            <w:r w:rsidRPr="00C029A0">
              <w:rPr>
                <w:rFonts w:ascii="Times New Roman" w:hAnsi="Times New Roman"/>
                <w:b/>
                <w:sz w:val="22"/>
                <w:szCs w:val="22"/>
                <w:lang w:val="en-GB" w:eastAsia="zh-CN"/>
              </w:rPr>
              <w:t xml:space="preserve">ΣΥΝΟΛΟ </w:t>
            </w:r>
            <w:r w:rsidRPr="00C029A0">
              <w:rPr>
                <w:rFonts w:ascii="Times New Roman" w:hAnsi="Times New Roman"/>
                <w:b/>
                <w:sz w:val="22"/>
                <w:szCs w:val="22"/>
                <w:lang w:val="en-US" w:eastAsia="zh-CN"/>
              </w:rPr>
              <w:t>ECTS</w:t>
            </w:r>
          </w:p>
        </w:tc>
        <w:tc>
          <w:tcPr>
            <w:tcW w:w="1616" w:type="dxa"/>
            <w:shd w:val="clear" w:color="auto" w:fill="auto"/>
          </w:tcPr>
          <w:p w14:paraId="55494876" w14:textId="77777777" w:rsidR="00C029A0" w:rsidRPr="00C029A0" w:rsidRDefault="00C029A0" w:rsidP="004A035C">
            <w:pPr>
              <w:ind w:firstLine="0"/>
              <w:rPr>
                <w:rFonts w:ascii="Times New Roman" w:hAnsi="Times New Roman"/>
                <w:b/>
                <w:sz w:val="22"/>
                <w:szCs w:val="22"/>
                <w:lang w:val="en-US" w:eastAsia="zh-CN"/>
              </w:rPr>
            </w:pPr>
            <w:r w:rsidRPr="00C029A0">
              <w:rPr>
                <w:rFonts w:ascii="Times New Roman" w:hAnsi="Times New Roman"/>
                <w:b/>
                <w:sz w:val="22"/>
                <w:szCs w:val="22"/>
                <w:lang w:val="en-US" w:eastAsia="zh-CN"/>
              </w:rPr>
              <w:t>30</w:t>
            </w:r>
          </w:p>
        </w:tc>
      </w:tr>
    </w:tbl>
    <w:p w14:paraId="460CC255" w14:textId="77777777" w:rsidR="00C029A0" w:rsidRPr="00C029A0" w:rsidRDefault="00C029A0" w:rsidP="004A035C">
      <w:pPr>
        <w:ind w:firstLine="0"/>
        <w:rPr>
          <w:rFonts w:ascii="Times New Roman" w:eastAsia="Times New Roman" w:hAnsi="Times New Roman"/>
          <w:sz w:val="22"/>
          <w:szCs w:val="22"/>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616"/>
      </w:tblGrid>
      <w:tr w:rsidR="00C029A0" w:rsidRPr="00C029A0" w14:paraId="677AC596" w14:textId="77777777" w:rsidTr="005D7EAF">
        <w:tc>
          <w:tcPr>
            <w:tcW w:w="8528" w:type="dxa"/>
            <w:gridSpan w:val="2"/>
            <w:shd w:val="clear" w:color="auto" w:fill="auto"/>
          </w:tcPr>
          <w:p w14:paraId="728806D3" w14:textId="77777777" w:rsidR="00C029A0" w:rsidRPr="00C029A0" w:rsidRDefault="00C029A0" w:rsidP="004A035C">
            <w:pPr>
              <w:ind w:firstLine="0"/>
              <w:rPr>
                <w:rFonts w:ascii="Times New Roman" w:hAnsi="Times New Roman"/>
                <w:b/>
                <w:sz w:val="22"/>
                <w:szCs w:val="22"/>
                <w:lang w:val="en-GB" w:eastAsia="zh-CN"/>
              </w:rPr>
            </w:pPr>
            <w:r w:rsidRPr="00C029A0">
              <w:rPr>
                <w:rFonts w:ascii="Times New Roman" w:hAnsi="Times New Roman"/>
                <w:b/>
                <w:sz w:val="22"/>
                <w:szCs w:val="22"/>
                <w:lang w:val="en-GB" w:eastAsia="zh-CN"/>
              </w:rPr>
              <w:t xml:space="preserve">Β΄ </w:t>
            </w:r>
            <w:proofErr w:type="spellStart"/>
            <w:r w:rsidRPr="00C029A0">
              <w:rPr>
                <w:rFonts w:ascii="Times New Roman" w:hAnsi="Times New Roman"/>
                <w:b/>
                <w:sz w:val="22"/>
                <w:szCs w:val="22"/>
                <w:lang w:val="en-GB" w:eastAsia="zh-CN"/>
              </w:rPr>
              <w:t>Εξάμηνο</w:t>
            </w:r>
            <w:proofErr w:type="spellEnd"/>
          </w:p>
        </w:tc>
      </w:tr>
      <w:tr w:rsidR="00C029A0" w:rsidRPr="00C029A0" w14:paraId="04C1C425" w14:textId="77777777" w:rsidTr="005D7EAF">
        <w:tc>
          <w:tcPr>
            <w:tcW w:w="6912" w:type="dxa"/>
            <w:shd w:val="clear" w:color="auto" w:fill="auto"/>
          </w:tcPr>
          <w:p w14:paraId="6BFAEBEC" w14:textId="77777777" w:rsidR="00C029A0" w:rsidRPr="00C029A0" w:rsidRDefault="00C029A0" w:rsidP="004A035C">
            <w:pPr>
              <w:ind w:firstLine="0"/>
              <w:rPr>
                <w:rFonts w:ascii="Times New Roman" w:hAnsi="Times New Roman"/>
                <w:b/>
                <w:sz w:val="22"/>
                <w:szCs w:val="22"/>
                <w:lang w:val="en-GB" w:eastAsia="zh-CN"/>
              </w:rPr>
            </w:pPr>
            <w:proofErr w:type="spellStart"/>
            <w:r w:rsidRPr="00C029A0">
              <w:rPr>
                <w:rFonts w:ascii="Times New Roman" w:hAnsi="Times New Roman"/>
                <w:b/>
                <w:sz w:val="22"/>
                <w:szCs w:val="22"/>
                <w:lang w:val="en-GB" w:eastAsia="en-US"/>
              </w:rPr>
              <w:t>Μάθημ</w:t>
            </w:r>
            <w:proofErr w:type="spellEnd"/>
            <w:r w:rsidRPr="00C029A0">
              <w:rPr>
                <w:rFonts w:ascii="Times New Roman" w:hAnsi="Times New Roman"/>
                <w:b/>
                <w:sz w:val="22"/>
                <w:szCs w:val="22"/>
                <w:lang w:val="en-GB" w:eastAsia="en-US"/>
              </w:rPr>
              <w:t>α</w:t>
            </w:r>
          </w:p>
        </w:tc>
        <w:tc>
          <w:tcPr>
            <w:tcW w:w="1616" w:type="dxa"/>
            <w:shd w:val="clear" w:color="auto" w:fill="auto"/>
          </w:tcPr>
          <w:p w14:paraId="1439B42C" w14:textId="77777777" w:rsidR="00C029A0" w:rsidRPr="00C029A0" w:rsidRDefault="00C029A0" w:rsidP="004A035C">
            <w:pPr>
              <w:ind w:firstLine="0"/>
              <w:rPr>
                <w:rFonts w:ascii="Times New Roman" w:hAnsi="Times New Roman"/>
                <w:b/>
                <w:sz w:val="22"/>
                <w:szCs w:val="22"/>
                <w:lang w:val="en-US" w:eastAsia="zh-CN"/>
              </w:rPr>
            </w:pPr>
            <w:r w:rsidRPr="00C029A0">
              <w:rPr>
                <w:rFonts w:ascii="Times New Roman" w:hAnsi="Times New Roman"/>
                <w:b/>
                <w:sz w:val="22"/>
                <w:szCs w:val="22"/>
                <w:lang w:val="en-US" w:eastAsia="zh-CN"/>
              </w:rPr>
              <w:t>ECTS</w:t>
            </w:r>
          </w:p>
        </w:tc>
      </w:tr>
      <w:tr w:rsidR="00C029A0" w:rsidRPr="00C029A0" w14:paraId="739250DE" w14:textId="77777777" w:rsidTr="005D7EAF">
        <w:tc>
          <w:tcPr>
            <w:tcW w:w="6912" w:type="dxa"/>
            <w:shd w:val="clear" w:color="auto" w:fill="auto"/>
          </w:tcPr>
          <w:p w14:paraId="188E6FD9" w14:textId="77777777" w:rsidR="00C029A0" w:rsidRPr="00C029A0" w:rsidRDefault="00C029A0" w:rsidP="004A035C">
            <w:pPr>
              <w:ind w:firstLine="0"/>
              <w:rPr>
                <w:rFonts w:ascii="Times New Roman" w:hAnsi="Times New Roman"/>
                <w:sz w:val="22"/>
                <w:szCs w:val="22"/>
                <w:lang w:val="en-US" w:eastAsia="zh-CN"/>
              </w:rPr>
            </w:pPr>
            <w:proofErr w:type="spellStart"/>
            <w:r w:rsidRPr="00C029A0">
              <w:rPr>
                <w:rFonts w:ascii="Times New Roman" w:hAnsi="Times New Roman"/>
                <w:sz w:val="22"/>
                <w:szCs w:val="22"/>
                <w:lang w:val="en-GB" w:eastAsia="en-US"/>
              </w:rPr>
              <w:t>Ερευνητική</w:t>
            </w:r>
            <w:proofErr w:type="spellEnd"/>
            <w:r w:rsidRPr="00C029A0">
              <w:rPr>
                <w:rFonts w:ascii="Times New Roman" w:hAnsi="Times New Roman"/>
                <w:sz w:val="22"/>
                <w:szCs w:val="22"/>
                <w:lang w:val="en-GB" w:eastAsia="en-US"/>
              </w:rPr>
              <w:t xml:space="preserve"> </w:t>
            </w:r>
            <w:proofErr w:type="spellStart"/>
            <w:r w:rsidRPr="00C029A0">
              <w:rPr>
                <w:rFonts w:ascii="Times New Roman" w:hAnsi="Times New Roman"/>
                <w:sz w:val="22"/>
                <w:szCs w:val="22"/>
                <w:lang w:val="en-GB" w:eastAsia="en-US"/>
              </w:rPr>
              <w:t>Μεθοδολογί</w:t>
            </w:r>
            <w:proofErr w:type="spellEnd"/>
            <w:r w:rsidRPr="00C029A0">
              <w:rPr>
                <w:rFonts w:ascii="Times New Roman" w:hAnsi="Times New Roman"/>
                <w:sz w:val="22"/>
                <w:szCs w:val="22"/>
                <w:lang w:val="en-GB" w:eastAsia="en-US"/>
              </w:rPr>
              <w:t>α ΙΙ</w:t>
            </w:r>
          </w:p>
        </w:tc>
        <w:tc>
          <w:tcPr>
            <w:tcW w:w="1616" w:type="dxa"/>
            <w:shd w:val="clear" w:color="auto" w:fill="auto"/>
          </w:tcPr>
          <w:p w14:paraId="2B659859" w14:textId="77777777" w:rsidR="00C029A0" w:rsidRPr="00C029A0" w:rsidRDefault="00C029A0" w:rsidP="004A035C">
            <w:pPr>
              <w:ind w:firstLine="0"/>
              <w:rPr>
                <w:rFonts w:ascii="Times New Roman" w:hAnsi="Times New Roman"/>
                <w:sz w:val="22"/>
                <w:szCs w:val="22"/>
                <w:lang w:val="en-US" w:eastAsia="zh-CN"/>
              </w:rPr>
            </w:pPr>
            <w:r w:rsidRPr="00C029A0">
              <w:rPr>
                <w:rFonts w:ascii="Times New Roman" w:hAnsi="Times New Roman"/>
                <w:sz w:val="22"/>
                <w:szCs w:val="22"/>
                <w:lang w:val="en-US" w:eastAsia="zh-CN"/>
              </w:rPr>
              <w:t>6</w:t>
            </w:r>
          </w:p>
        </w:tc>
      </w:tr>
      <w:tr w:rsidR="00C029A0" w:rsidRPr="00C029A0" w14:paraId="63FD1545" w14:textId="77777777" w:rsidTr="005D7EAF">
        <w:tc>
          <w:tcPr>
            <w:tcW w:w="6912" w:type="dxa"/>
            <w:shd w:val="clear" w:color="auto" w:fill="auto"/>
          </w:tcPr>
          <w:p w14:paraId="4F3539E0" w14:textId="77777777" w:rsidR="00C029A0" w:rsidRPr="00C029A0" w:rsidRDefault="00C029A0" w:rsidP="004A035C">
            <w:pPr>
              <w:ind w:firstLine="0"/>
              <w:rPr>
                <w:rFonts w:ascii="Times New Roman" w:hAnsi="Times New Roman"/>
                <w:sz w:val="22"/>
                <w:szCs w:val="22"/>
                <w:lang w:eastAsia="zh-CN"/>
              </w:rPr>
            </w:pPr>
            <w:r w:rsidRPr="00C029A0">
              <w:rPr>
                <w:rFonts w:ascii="Times New Roman" w:hAnsi="Times New Roman"/>
                <w:sz w:val="22"/>
                <w:szCs w:val="22"/>
                <w:lang w:eastAsia="zh-CN"/>
              </w:rPr>
              <w:t>(*) Μαθήματα Κορμού και/ή Επιλογής, Τρία (3)</w:t>
            </w:r>
          </w:p>
        </w:tc>
        <w:tc>
          <w:tcPr>
            <w:tcW w:w="1616" w:type="dxa"/>
            <w:shd w:val="clear" w:color="auto" w:fill="auto"/>
          </w:tcPr>
          <w:p w14:paraId="47FA2F80" w14:textId="77777777" w:rsidR="00C029A0" w:rsidRPr="00C029A0" w:rsidRDefault="00C029A0" w:rsidP="004A035C">
            <w:pPr>
              <w:ind w:firstLine="0"/>
              <w:rPr>
                <w:rFonts w:ascii="Times New Roman" w:hAnsi="Times New Roman"/>
                <w:sz w:val="22"/>
                <w:szCs w:val="22"/>
                <w:lang w:val="en-GB" w:eastAsia="zh-CN"/>
              </w:rPr>
            </w:pPr>
            <w:r w:rsidRPr="00C029A0">
              <w:rPr>
                <w:rFonts w:ascii="Times New Roman" w:hAnsi="Times New Roman"/>
                <w:sz w:val="22"/>
                <w:szCs w:val="22"/>
                <w:lang w:val="en-GB" w:eastAsia="zh-CN"/>
              </w:rPr>
              <w:t>24</w:t>
            </w:r>
          </w:p>
        </w:tc>
      </w:tr>
      <w:tr w:rsidR="00C029A0" w:rsidRPr="00C029A0" w14:paraId="190A5BE1" w14:textId="77777777" w:rsidTr="005D7EAF">
        <w:tc>
          <w:tcPr>
            <w:tcW w:w="6912" w:type="dxa"/>
            <w:shd w:val="clear" w:color="auto" w:fill="auto"/>
          </w:tcPr>
          <w:p w14:paraId="7F25D4C0" w14:textId="77777777" w:rsidR="00C029A0" w:rsidRPr="00C029A0" w:rsidRDefault="00C029A0" w:rsidP="004A035C">
            <w:pPr>
              <w:ind w:firstLine="0"/>
              <w:rPr>
                <w:rFonts w:ascii="Times New Roman" w:hAnsi="Times New Roman"/>
                <w:b/>
                <w:sz w:val="22"/>
                <w:szCs w:val="22"/>
                <w:lang w:val="en-US" w:eastAsia="zh-CN"/>
              </w:rPr>
            </w:pPr>
            <w:r w:rsidRPr="00C029A0">
              <w:rPr>
                <w:rFonts w:ascii="Times New Roman" w:hAnsi="Times New Roman"/>
                <w:b/>
                <w:sz w:val="22"/>
                <w:szCs w:val="22"/>
                <w:lang w:val="en-GB" w:eastAsia="zh-CN"/>
              </w:rPr>
              <w:t xml:space="preserve">ΣΥΝΟΛΟ </w:t>
            </w:r>
            <w:r w:rsidRPr="00C029A0">
              <w:rPr>
                <w:rFonts w:ascii="Times New Roman" w:hAnsi="Times New Roman"/>
                <w:b/>
                <w:sz w:val="22"/>
                <w:szCs w:val="22"/>
                <w:lang w:val="en-US" w:eastAsia="zh-CN"/>
              </w:rPr>
              <w:t>ECTS</w:t>
            </w:r>
          </w:p>
        </w:tc>
        <w:tc>
          <w:tcPr>
            <w:tcW w:w="1616" w:type="dxa"/>
            <w:shd w:val="clear" w:color="auto" w:fill="auto"/>
          </w:tcPr>
          <w:p w14:paraId="695FBE09" w14:textId="77777777" w:rsidR="00C029A0" w:rsidRPr="00C029A0" w:rsidRDefault="00C029A0" w:rsidP="004A035C">
            <w:pPr>
              <w:ind w:firstLine="0"/>
              <w:rPr>
                <w:rFonts w:ascii="Times New Roman" w:hAnsi="Times New Roman"/>
                <w:b/>
                <w:sz w:val="22"/>
                <w:szCs w:val="22"/>
                <w:lang w:val="en-US" w:eastAsia="zh-CN"/>
              </w:rPr>
            </w:pPr>
            <w:r w:rsidRPr="00C029A0">
              <w:rPr>
                <w:rFonts w:ascii="Times New Roman" w:hAnsi="Times New Roman"/>
                <w:b/>
                <w:sz w:val="22"/>
                <w:szCs w:val="22"/>
                <w:lang w:val="en-US" w:eastAsia="zh-CN"/>
              </w:rPr>
              <w:t>30</w:t>
            </w:r>
          </w:p>
        </w:tc>
      </w:tr>
    </w:tbl>
    <w:p w14:paraId="3D737CD6" w14:textId="77777777" w:rsidR="00C029A0" w:rsidRPr="00C029A0" w:rsidRDefault="00C029A0" w:rsidP="004A035C">
      <w:pPr>
        <w:ind w:firstLine="0"/>
        <w:rPr>
          <w:rFonts w:ascii="Times New Roman" w:eastAsia="Times New Roman" w:hAnsi="Times New Roman"/>
          <w:sz w:val="22"/>
          <w:szCs w:val="22"/>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616"/>
      </w:tblGrid>
      <w:tr w:rsidR="00C029A0" w:rsidRPr="00C029A0" w14:paraId="2C63973B" w14:textId="77777777" w:rsidTr="005D7EAF">
        <w:tc>
          <w:tcPr>
            <w:tcW w:w="8528" w:type="dxa"/>
            <w:gridSpan w:val="2"/>
            <w:shd w:val="clear" w:color="auto" w:fill="auto"/>
          </w:tcPr>
          <w:p w14:paraId="1288FD21" w14:textId="77777777" w:rsidR="00C029A0" w:rsidRPr="00C029A0" w:rsidRDefault="00C029A0" w:rsidP="004A035C">
            <w:pPr>
              <w:ind w:firstLine="0"/>
              <w:rPr>
                <w:rFonts w:ascii="Times New Roman" w:hAnsi="Times New Roman"/>
                <w:b/>
                <w:sz w:val="22"/>
                <w:szCs w:val="22"/>
                <w:lang w:val="en-GB" w:eastAsia="zh-CN"/>
              </w:rPr>
            </w:pPr>
            <w:r w:rsidRPr="00C029A0">
              <w:rPr>
                <w:rFonts w:ascii="Times New Roman" w:hAnsi="Times New Roman"/>
                <w:b/>
                <w:sz w:val="22"/>
                <w:szCs w:val="22"/>
                <w:lang w:val="en-GB" w:eastAsia="zh-CN"/>
              </w:rPr>
              <w:t xml:space="preserve">Γ΄ </w:t>
            </w:r>
            <w:proofErr w:type="spellStart"/>
            <w:r w:rsidRPr="00C029A0">
              <w:rPr>
                <w:rFonts w:ascii="Times New Roman" w:hAnsi="Times New Roman"/>
                <w:b/>
                <w:sz w:val="22"/>
                <w:szCs w:val="22"/>
                <w:lang w:val="en-GB" w:eastAsia="zh-CN"/>
              </w:rPr>
              <w:t>Εξάμηνο</w:t>
            </w:r>
            <w:proofErr w:type="spellEnd"/>
          </w:p>
        </w:tc>
      </w:tr>
      <w:tr w:rsidR="00C029A0" w:rsidRPr="00C029A0" w14:paraId="7D61A3A5" w14:textId="77777777" w:rsidTr="005D7EAF">
        <w:tc>
          <w:tcPr>
            <w:tcW w:w="6912" w:type="dxa"/>
            <w:shd w:val="clear" w:color="auto" w:fill="auto"/>
          </w:tcPr>
          <w:p w14:paraId="03AD8DC6" w14:textId="77777777" w:rsidR="00C029A0" w:rsidRPr="00C029A0" w:rsidRDefault="00C029A0" w:rsidP="004A035C">
            <w:pPr>
              <w:ind w:firstLine="0"/>
              <w:rPr>
                <w:rFonts w:ascii="Times New Roman" w:hAnsi="Times New Roman"/>
                <w:b/>
                <w:sz w:val="22"/>
                <w:szCs w:val="22"/>
                <w:lang w:val="en-GB" w:eastAsia="zh-CN"/>
              </w:rPr>
            </w:pPr>
            <w:proofErr w:type="spellStart"/>
            <w:r w:rsidRPr="00C029A0">
              <w:rPr>
                <w:rFonts w:ascii="Times New Roman" w:hAnsi="Times New Roman"/>
                <w:b/>
                <w:sz w:val="22"/>
                <w:szCs w:val="22"/>
                <w:lang w:val="en-GB" w:eastAsia="en-US"/>
              </w:rPr>
              <w:t>Μάθημ</w:t>
            </w:r>
            <w:proofErr w:type="spellEnd"/>
            <w:r w:rsidRPr="00C029A0">
              <w:rPr>
                <w:rFonts w:ascii="Times New Roman" w:hAnsi="Times New Roman"/>
                <w:b/>
                <w:sz w:val="22"/>
                <w:szCs w:val="22"/>
                <w:lang w:val="en-GB" w:eastAsia="en-US"/>
              </w:rPr>
              <w:t>α</w:t>
            </w:r>
          </w:p>
        </w:tc>
        <w:tc>
          <w:tcPr>
            <w:tcW w:w="1616" w:type="dxa"/>
            <w:shd w:val="clear" w:color="auto" w:fill="auto"/>
          </w:tcPr>
          <w:p w14:paraId="3424A884" w14:textId="77777777" w:rsidR="00C029A0" w:rsidRPr="00C029A0" w:rsidRDefault="00C029A0" w:rsidP="004A035C">
            <w:pPr>
              <w:ind w:firstLine="0"/>
              <w:rPr>
                <w:rFonts w:ascii="Times New Roman" w:hAnsi="Times New Roman"/>
                <w:b/>
                <w:sz w:val="22"/>
                <w:szCs w:val="22"/>
                <w:lang w:val="en-US" w:eastAsia="zh-CN"/>
              </w:rPr>
            </w:pPr>
            <w:r w:rsidRPr="00C029A0">
              <w:rPr>
                <w:rFonts w:ascii="Times New Roman" w:hAnsi="Times New Roman"/>
                <w:b/>
                <w:sz w:val="22"/>
                <w:szCs w:val="22"/>
                <w:lang w:val="en-US" w:eastAsia="zh-CN"/>
              </w:rPr>
              <w:t>ECTS</w:t>
            </w:r>
          </w:p>
        </w:tc>
      </w:tr>
      <w:tr w:rsidR="00C029A0" w:rsidRPr="00C029A0" w14:paraId="7D9B73EF" w14:textId="77777777" w:rsidTr="005D7EAF">
        <w:tc>
          <w:tcPr>
            <w:tcW w:w="6912" w:type="dxa"/>
            <w:shd w:val="clear" w:color="auto" w:fill="auto"/>
          </w:tcPr>
          <w:p w14:paraId="25CFED06" w14:textId="77777777" w:rsidR="00C029A0" w:rsidRPr="00C029A0" w:rsidRDefault="00C029A0" w:rsidP="004A035C">
            <w:pPr>
              <w:ind w:firstLine="0"/>
              <w:rPr>
                <w:rFonts w:ascii="Times New Roman" w:hAnsi="Times New Roman"/>
                <w:sz w:val="22"/>
                <w:szCs w:val="22"/>
                <w:lang w:val="en-US" w:eastAsia="zh-CN"/>
              </w:rPr>
            </w:pPr>
            <w:proofErr w:type="spellStart"/>
            <w:r w:rsidRPr="00C029A0">
              <w:rPr>
                <w:rFonts w:ascii="Times New Roman" w:hAnsi="Times New Roman"/>
                <w:sz w:val="22"/>
                <w:szCs w:val="22"/>
                <w:lang w:val="en-GB" w:eastAsia="en-US"/>
              </w:rPr>
              <w:t>Μετ</w:t>
            </w:r>
            <w:proofErr w:type="spellEnd"/>
            <w:r w:rsidRPr="00C029A0">
              <w:rPr>
                <w:rFonts w:ascii="Times New Roman" w:hAnsi="Times New Roman"/>
                <w:sz w:val="22"/>
                <w:szCs w:val="22"/>
                <w:lang w:val="en-GB" w:eastAsia="en-US"/>
              </w:rPr>
              <w:t xml:space="preserve">απτυχιακή  </w:t>
            </w:r>
            <w:proofErr w:type="spellStart"/>
            <w:r w:rsidRPr="00C029A0">
              <w:rPr>
                <w:rFonts w:ascii="Times New Roman" w:hAnsi="Times New Roman"/>
                <w:sz w:val="22"/>
                <w:szCs w:val="22"/>
                <w:lang w:val="en-GB" w:eastAsia="en-US"/>
              </w:rPr>
              <w:t>Δι</w:t>
            </w:r>
            <w:proofErr w:type="spellEnd"/>
            <w:r w:rsidRPr="00C029A0">
              <w:rPr>
                <w:rFonts w:ascii="Times New Roman" w:hAnsi="Times New Roman"/>
                <w:sz w:val="22"/>
                <w:szCs w:val="22"/>
                <w:lang w:val="en-GB" w:eastAsia="en-US"/>
              </w:rPr>
              <w:t xml:space="preserve">πλωματική  </w:t>
            </w:r>
            <w:proofErr w:type="spellStart"/>
            <w:r w:rsidRPr="00C029A0">
              <w:rPr>
                <w:rFonts w:ascii="Times New Roman" w:hAnsi="Times New Roman"/>
                <w:sz w:val="22"/>
                <w:szCs w:val="22"/>
                <w:lang w:val="en-GB" w:eastAsia="en-US"/>
              </w:rPr>
              <w:t>Εργ</w:t>
            </w:r>
            <w:proofErr w:type="spellEnd"/>
            <w:r w:rsidRPr="00C029A0">
              <w:rPr>
                <w:rFonts w:ascii="Times New Roman" w:hAnsi="Times New Roman"/>
                <w:sz w:val="22"/>
                <w:szCs w:val="22"/>
                <w:lang w:val="en-GB" w:eastAsia="en-US"/>
              </w:rPr>
              <w:t xml:space="preserve">ασία  </w:t>
            </w:r>
            <w:proofErr w:type="spellStart"/>
            <w:r w:rsidRPr="00C029A0">
              <w:rPr>
                <w:rFonts w:ascii="Times New Roman" w:hAnsi="Times New Roman"/>
                <w:sz w:val="22"/>
                <w:szCs w:val="22"/>
                <w:lang w:val="en-GB" w:eastAsia="en-US"/>
              </w:rPr>
              <w:t>Ειδίκευσης</w:t>
            </w:r>
            <w:proofErr w:type="spellEnd"/>
          </w:p>
        </w:tc>
        <w:tc>
          <w:tcPr>
            <w:tcW w:w="1616" w:type="dxa"/>
            <w:shd w:val="clear" w:color="auto" w:fill="auto"/>
          </w:tcPr>
          <w:p w14:paraId="34C4D13A" w14:textId="77777777" w:rsidR="00C029A0" w:rsidRPr="00C029A0" w:rsidRDefault="00C029A0" w:rsidP="004A035C">
            <w:pPr>
              <w:ind w:firstLine="0"/>
              <w:rPr>
                <w:rFonts w:ascii="Times New Roman" w:hAnsi="Times New Roman"/>
                <w:sz w:val="22"/>
                <w:szCs w:val="22"/>
                <w:lang w:val="en-GB" w:eastAsia="zh-CN"/>
              </w:rPr>
            </w:pPr>
            <w:r w:rsidRPr="00C029A0">
              <w:rPr>
                <w:rFonts w:ascii="Times New Roman" w:hAnsi="Times New Roman"/>
                <w:sz w:val="22"/>
                <w:szCs w:val="22"/>
                <w:lang w:val="en-GB" w:eastAsia="zh-CN"/>
              </w:rPr>
              <w:t>30</w:t>
            </w:r>
          </w:p>
        </w:tc>
      </w:tr>
      <w:tr w:rsidR="00C029A0" w:rsidRPr="00C029A0" w14:paraId="5225E046" w14:textId="77777777" w:rsidTr="005D7EAF">
        <w:tc>
          <w:tcPr>
            <w:tcW w:w="6912" w:type="dxa"/>
            <w:shd w:val="clear" w:color="auto" w:fill="auto"/>
          </w:tcPr>
          <w:p w14:paraId="4FBB9E2C" w14:textId="77777777" w:rsidR="00C029A0" w:rsidRPr="00C029A0" w:rsidRDefault="00C029A0" w:rsidP="004A035C">
            <w:pPr>
              <w:ind w:firstLine="0"/>
              <w:rPr>
                <w:rFonts w:ascii="Times New Roman" w:hAnsi="Times New Roman"/>
                <w:b/>
                <w:sz w:val="22"/>
                <w:szCs w:val="22"/>
                <w:lang w:val="en-US" w:eastAsia="zh-CN"/>
              </w:rPr>
            </w:pPr>
            <w:r w:rsidRPr="00C029A0">
              <w:rPr>
                <w:rFonts w:ascii="Times New Roman" w:hAnsi="Times New Roman"/>
                <w:b/>
                <w:sz w:val="22"/>
                <w:szCs w:val="22"/>
                <w:lang w:val="en-GB" w:eastAsia="zh-CN"/>
              </w:rPr>
              <w:t xml:space="preserve">ΣΥΝΟΛΟ </w:t>
            </w:r>
            <w:r w:rsidRPr="00C029A0">
              <w:rPr>
                <w:rFonts w:ascii="Times New Roman" w:hAnsi="Times New Roman"/>
                <w:b/>
                <w:sz w:val="22"/>
                <w:szCs w:val="22"/>
                <w:lang w:val="en-US" w:eastAsia="zh-CN"/>
              </w:rPr>
              <w:t>ECTS</w:t>
            </w:r>
          </w:p>
        </w:tc>
        <w:tc>
          <w:tcPr>
            <w:tcW w:w="1616" w:type="dxa"/>
            <w:shd w:val="clear" w:color="auto" w:fill="auto"/>
          </w:tcPr>
          <w:p w14:paraId="6BAFCBAF" w14:textId="77777777" w:rsidR="00C029A0" w:rsidRPr="00C029A0" w:rsidRDefault="00C029A0" w:rsidP="004A035C">
            <w:pPr>
              <w:ind w:firstLine="0"/>
              <w:rPr>
                <w:rFonts w:ascii="Times New Roman" w:hAnsi="Times New Roman"/>
                <w:b/>
                <w:sz w:val="22"/>
                <w:szCs w:val="22"/>
                <w:lang w:val="en-US" w:eastAsia="zh-CN"/>
              </w:rPr>
            </w:pPr>
            <w:r w:rsidRPr="00C029A0">
              <w:rPr>
                <w:rFonts w:ascii="Times New Roman" w:hAnsi="Times New Roman"/>
                <w:b/>
                <w:sz w:val="22"/>
                <w:szCs w:val="22"/>
                <w:lang w:val="en-US" w:eastAsia="zh-CN"/>
              </w:rPr>
              <w:t>30</w:t>
            </w:r>
          </w:p>
        </w:tc>
      </w:tr>
    </w:tbl>
    <w:p w14:paraId="1219C642" w14:textId="77777777" w:rsidR="00C029A0" w:rsidRPr="00C029A0" w:rsidRDefault="00C029A0" w:rsidP="004A035C">
      <w:pPr>
        <w:ind w:firstLine="0"/>
        <w:rPr>
          <w:rFonts w:ascii="Times New Roman" w:eastAsia="Times New Roman" w:hAnsi="Times New Roman"/>
          <w:sz w:val="22"/>
          <w:szCs w:val="22"/>
          <w:lang w:val="en-GB" w:eastAsia="zh-CN"/>
        </w:rPr>
      </w:pPr>
    </w:p>
    <w:p w14:paraId="01D789E1" w14:textId="77777777" w:rsidR="00C029A0" w:rsidRPr="00C029A0" w:rsidRDefault="00C029A0" w:rsidP="004A035C">
      <w:pPr>
        <w:ind w:firstLine="0"/>
        <w:rPr>
          <w:rFonts w:ascii="Times New Roman" w:eastAsia="Times New Roman" w:hAnsi="Times New Roman"/>
          <w:sz w:val="22"/>
          <w:szCs w:val="22"/>
          <w:lang w:eastAsia="zh-CN"/>
        </w:rPr>
      </w:pPr>
      <w:r w:rsidRPr="00C029A0">
        <w:rPr>
          <w:rFonts w:ascii="Times New Roman" w:eastAsia="Times New Roman" w:hAnsi="Times New Roman"/>
          <w:sz w:val="22"/>
          <w:szCs w:val="22"/>
          <w:lang w:eastAsia="zh-CN"/>
        </w:rPr>
        <w:t xml:space="preserve">(*) Τα μαθήματα επιλέγονται από τις λίστες ‘’ΜΑΘΗΜΑΤΑ ΚΟΡΜΟΥ’’ και ‘’ΜΑΘΗΜΑΤΑ ΕΠΙΛΟΓΗΣ’’. Οι Μ.Φ. υποχρεούνται πέραν των δυο μαθημάτων </w:t>
      </w:r>
      <w:r w:rsidRPr="00C029A0">
        <w:rPr>
          <w:rFonts w:ascii="Times New Roman" w:eastAsia="Times New Roman" w:hAnsi="Times New Roman"/>
          <w:sz w:val="22"/>
          <w:szCs w:val="22"/>
          <w:lang w:eastAsia="en-US"/>
        </w:rPr>
        <w:t>Ερευνητική Μεθοδολογία Ι και ΙΙ</w:t>
      </w:r>
      <w:r w:rsidRPr="00C029A0">
        <w:rPr>
          <w:rFonts w:ascii="Times New Roman" w:eastAsia="Times New Roman" w:hAnsi="Times New Roman"/>
          <w:sz w:val="22"/>
          <w:szCs w:val="22"/>
          <w:lang w:eastAsia="zh-CN"/>
        </w:rPr>
        <w:t xml:space="preserve"> στο τέλος των δύο πρώτων εξαμήνων (Α’ και Β’) να έχουν πάρει συνολικά τουλάχιστον 2 μαθήματα κορμού και 4 μαθήματα επιλογής. </w:t>
      </w:r>
    </w:p>
    <w:p w14:paraId="44D11D2F" w14:textId="77777777" w:rsidR="00C029A0" w:rsidRPr="00C029A0" w:rsidRDefault="00C029A0" w:rsidP="004A035C">
      <w:pPr>
        <w:ind w:firstLine="0"/>
        <w:rPr>
          <w:rFonts w:ascii="Times New Roman" w:eastAsia="Times New Roman" w:hAnsi="Times New Roman"/>
          <w:sz w:val="22"/>
          <w:szCs w:val="22"/>
          <w:lang w:eastAsia="zh-CN"/>
        </w:rPr>
      </w:pPr>
    </w:p>
    <w:p w14:paraId="25596081" w14:textId="77777777" w:rsidR="00C029A0" w:rsidRPr="00C029A0" w:rsidRDefault="00C029A0" w:rsidP="004A035C">
      <w:pPr>
        <w:ind w:firstLine="0"/>
        <w:rPr>
          <w:rFonts w:ascii="Times New Roman" w:eastAsia="Times New Roman" w:hAnsi="Times New Roman"/>
          <w:b/>
          <w:sz w:val="22"/>
          <w:szCs w:val="22"/>
          <w:u w:val="single"/>
          <w:lang w:eastAsia="zh-CN"/>
        </w:rPr>
      </w:pPr>
      <w:r w:rsidRPr="00C029A0">
        <w:rPr>
          <w:rFonts w:ascii="Times New Roman" w:eastAsia="Times New Roman" w:hAnsi="Times New Roman"/>
          <w:b/>
          <w:sz w:val="22"/>
          <w:szCs w:val="22"/>
          <w:u w:val="single"/>
          <w:lang w:eastAsia="zh-CN"/>
        </w:rPr>
        <w:t>(</w:t>
      </w:r>
      <w:r w:rsidRPr="00C029A0">
        <w:rPr>
          <w:rFonts w:ascii="Times New Roman" w:eastAsia="Times New Roman" w:hAnsi="Times New Roman"/>
          <w:b/>
          <w:sz w:val="22"/>
          <w:szCs w:val="22"/>
          <w:u w:val="single"/>
          <w:lang w:val="en-GB" w:eastAsia="zh-CN"/>
        </w:rPr>
        <w:t>ii</w:t>
      </w:r>
      <w:r w:rsidRPr="00C029A0">
        <w:rPr>
          <w:rFonts w:ascii="Times New Roman" w:eastAsia="Times New Roman" w:hAnsi="Times New Roman"/>
          <w:b/>
          <w:sz w:val="22"/>
          <w:szCs w:val="22"/>
          <w:u w:val="single"/>
          <w:lang w:eastAsia="zh-CN"/>
        </w:rPr>
        <w:t>) Μ.Φ. με Δίπλωμα/Πτυχίο από άλλη Σχολή:</w:t>
      </w:r>
    </w:p>
    <w:p w14:paraId="70D809D4" w14:textId="77777777" w:rsidR="00C029A0" w:rsidRPr="00C029A0" w:rsidRDefault="00C029A0" w:rsidP="004A035C">
      <w:pPr>
        <w:ind w:firstLine="0"/>
        <w:rPr>
          <w:rFonts w:ascii="Times New Roman" w:eastAsia="Times New Roman" w:hAnsi="Times New Roman"/>
          <w:b/>
          <w:sz w:val="22"/>
          <w:szCs w:val="22"/>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616"/>
      </w:tblGrid>
      <w:tr w:rsidR="00C029A0" w:rsidRPr="00C029A0" w14:paraId="6EBE1962" w14:textId="77777777" w:rsidTr="005D7EAF">
        <w:tc>
          <w:tcPr>
            <w:tcW w:w="8528" w:type="dxa"/>
            <w:gridSpan w:val="2"/>
            <w:shd w:val="clear" w:color="auto" w:fill="auto"/>
          </w:tcPr>
          <w:p w14:paraId="2AFE0978" w14:textId="77777777" w:rsidR="00C029A0" w:rsidRPr="00C029A0" w:rsidRDefault="00C029A0" w:rsidP="004A035C">
            <w:pPr>
              <w:ind w:firstLine="0"/>
              <w:rPr>
                <w:rFonts w:ascii="Times New Roman" w:hAnsi="Times New Roman"/>
                <w:b/>
                <w:sz w:val="22"/>
                <w:szCs w:val="22"/>
                <w:lang w:val="en-GB" w:eastAsia="zh-CN"/>
              </w:rPr>
            </w:pPr>
            <w:r w:rsidRPr="00C029A0">
              <w:rPr>
                <w:rFonts w:ascii="Times New Roman" w:hAnsi="Times New Roman"/>
                <w:b/>
                <w:sz w:val="22"/>
                <w:szCs w:val="22"/>
                <w:lang w:val="en-GB" w:eastAsia="zh-CN"/>
              </w:rPr>
              <w:t xml:space="preserve">Α΄ </w:t>
            </w:r>
            <w:proofErr w:type="spellStart"/>
            <w:r w:rsidRPr="00C029A0">
              <w:rPr>
                <w:rFonts w:ascii="Times New Roman" w:hAnsi="Times New Roman"/>
                <w:b/>
                <w:sz w:val="22"/>
                <w:szCs w:val="22"/>
                <w:lang w:val="en-GB" w:eastAsia="zh-CN"/>
              </w:rPr>
              <w:t>Εξάμηνο</w:t>
            </w:r>
            <w:proofErr w:type="spellEnd"/>
          </w:p>
        </w:tc>
      </w:tr>
      <w:tr w:rsidR="00C029A0" w:rsidRPr="00C029A0" w14:paraId="53DB14EE" w14:textId="77777777" w:rsidTr="005D7EAF">
        <w:tc>
          <w:tcPr>
            <w:tcW w:w="6912" w:type="dxa"/>
            <w:shd w:val="clear" w:color="auto" w:fill="auto"/>
          </w:tcPr>
          <w:p w14:paraId="0DE0A7CF" w14:textId="77777777" w:rsidR="00C029A0" w:rsidRPr="00C029A0" w:rsidRDefault="00C029A0" w:rsidP="004A035C">
            <w:pPr>
              <w:ind w:firstLine="0"/>
              <w:rPr>
                <w:rFonts w:ascii="Times New Roman" w:hAnsi="Times New Roman"/>
                <w:b/>
                <w:sz w:val="22"/>
                <w:szCs w:val="22"/>
                <w:lang w:val="en-GB" w:eastAsia="zh-CN"/>
              </w:rPr>
            </w:pPr>
            <w:proofErr w:type="spellStart"/>
            <w:r w:rsidRPr="00C029A0">
              <w:rPr>
                <w:rFonts w:ascii="Times New Roman" w:hAnsi="Times New Roman"/>
                <w:b/>
                <w:sz w:val="22"/>
                <w:szCs w:val="22"/>
                <w:lang w:val="en-GB" w:eastAsia="en-US"/>
              </w:rPr>
              <w:t>Μάθημ</w:t>
            </w:r>
            <w:proofErr w:type="spellEnd"/>
            <w:r w:rsidRPr="00C029A0">
              <w:rPr>
                <w:rFonts w:ascii="Times New Roman" w:hAnsi="Times New Roman"/>
                <w:b/>
                <w:sz w:val="22"/>
                <w:szCs w:val="22"/>
                <w:lang w:val="en-GB" w:eastAsia="en-US"/>
              </w:rPr>
              <w:t>α</w:t>
            </w:r>
          </w:p>
        </w:tc>
        <w:tc>
          <w:tcPr>
            <w:tcW w:w="1616" w:type="dxa"/>
            <w:shd w:val="clear" w:color="auto" w:fill="auto"/>
          </w:tcPr>
          <w:p w14:paraId="7E92768E" w14:textId="77777777" w:rsidR="00C029A0" w:rsidRPr="00C029A0" w:rsidRDefault="00C029A0" w:rsidP="004A035C">
            <w:pPr>
              <w:ind w:firstLine="0"/>
              <w:rPr>
                <w:rFonts w:ascii="Times New Roman" w:hAnsi="Times New Roman"/>
                <w:b/>
                <w:sz w:val="22"/>
                <w:szCs w:val="22"/>
                <w:lang w:val="en-US" w:eastAsia="zh-CN"/>
              </w:rPr>
            </w:pPr>
            <w:r w:rsidRPr="00C029A0">
              <w:rPr>
                <w:rFonts w:ascii="Times New Roman" w:hAnsi="Times New Roman"/>
                <w:b/>
                <w:sz w:val="22"/>
                <w:szCs w:val="22"/>
                <w:lang w:val="en-US" w:eastAsia="zh-CN"/>
              </w:rPr>
              <w:t>ECTS</w:t>
            </w:r>
          </w:p>
        </w:tc>
      </w:tr>
      <w:tr w:rsidR="00C029A0" w:rsidRPr="00C029A0" w14:paraId="42F31EB4" w14:textId="77777777" w:rsidTr="005D7EAF">
        <w:tc>
          <w:tcPr>
            <w:tcW w:w="6912" w:type="dxa"/>
            <w:shd w:val="clear" w:color="auto" w:fill="auto"/>
          </w:tcPr>
          <w:p w14:paraId="16BEC54E" w14:textId="77777777" w:rsidR="00C029A0" w:rsidRPr="00C029A0" w:rsidRDefault="00C029A0" w:rsidP="004A035C">
            <w:pPr>
              <w:ind w:firstLine="0"/>
              <w:rPr>
                <w:rFonts w:ascii="Times New Roman" w:hAnsi="Times New Roman"/>
                <w:sz w:val="22"/>
                <w:szCs w:val="22"/>
                <w:lang w:val="en-US" w:eastAsia="zh-CN"/>
              </w:rPr>
            </w:pPr>
            <w:proofErr w:type="spellStart"/>
            <w:r w:rsidRPr="00C029A0">
              <w:rPr>
                <w:rFonts w:ascii="Times New Roman" w:hAnsi="Times New Roman"/>
                <w:sz w:val="22"/>
                <w:szCs w:val="22"/>
                <w:lang w:val="en-GB" w:eastAsia="en-US"/>
              </w:rPr>
              <w:t>Ερευνητική</w:t>
            </w:r>
            <w:proofErr w:type="spellEnd"/>
            <w:r w:rsidRPr="00C029A0">
              <w:rPr>
                <w:rFonts w:ascii="Times New Roman" w:hAnsi="Times New Roman"/>
                <w:sz w:val="22"/>
                <w:szCs w:val="22"/>
                <w:lang w:val="en-GB" w:eastAsia="en-US"/>
              </w:rPr>
              <w:t xml:space="preserve"> </w:t>
            </w:r>
            <w:proofErr w:type="spellStart"/>
            <w:r w:rsidRPr="00C029A0">
              <w:rPr>
                <w:rFonts w:ascii="Times New Roman" w:hAnsi="Times New Roman"/>
                <w:sz w:val="22"/>
                <w:szCs w:val="22"/>
                <w:lang w:val="en-GB" w:eastAsia="en-US"/>
              </w:rPr>
              <w:t>Μεθοδολογί</w:t>
            </w:r>
            <w:proofErr w:type="spellEnd"/>
            <w:r w:rsidRPr="00C029A0">
              <w:rPr>
                <w:rFonts w:ascii="Times New Roman" w:hAnsi="Times New Roman"/>
                <w:sz w:val="22"/>
                <w:szCs w:val="22"/>
                <w:lang w:val="en-GB" w:eastAsia="en-US"/>
              </w:rPr>
              <w:t>α Ι</w:t>
            </w:r>
          </w:p>
        </w:tc>
        <w:tc>
          <w:tcPr>
            <w:tcW w:w="1616" w:type="dxa"/>
            <w:shd w:val="clear" w:color="auto" w:fill="auto"/>
          </w:tcPr>
          <w:p w14:paraId="2FA408D2" w14:textId="77777777" w:rsidR="00C029A0" w:rsidRPr="00C029A0" w:rsidRDefault="00C029A0" w:rsidP="004A035C">
            <w:pPr>
              <w:ind w:firstLine="0"/>
              <w:rPr>
                <w:rFonts w:ascii="Times New Roman" w:hAnsi="Times New Roman"/>
                <w:sz w:val="22"/>
                <w:szCs w:val="22"/>
                <w:lang w:val="en-US" w:eastAsia="zh-CN"/>
              </w:rPr>
            </w:pPr>
            <w:r w:rsidRPr="00C029A0">
              <w:rPr>
                <w:rFonts w:ascii="Times New Roman" w:hAnsi="Times New Roman"/>
                <w:sz w:val="22"/>
                <w:szCs w:val="22"/>
                <w:lang w:val="en-US" w:eastAsia="zh-CN"/>
              </w:rPr>
              <w:t>6</w:t>
            </w:r>
          </w:p>
        </w:tc>
      </w:tr>
      <w:tr w:rsidR="00C029A0" w:rsidRPr="00C029A0" w14:paraId="686F7C08" w14:textId="77777777" w:rsidTr="005D7EAF">
        <w:tc>
          <w:tcPr>
            <w:tcW w:w="6912" w:type="dxa"/>
            <w:shd w:val="clear" w:color="auto" w:fill="auto"/>
          </w:tcPr>
          <w:p w14:paraId="03EDC4FF" w14:textId="77777777" w:rsidR="00C029A0" w:rsidRPr="00C029A0" w:rsidRDefault="00C029A0" w:rsidP="004A035C">
            <w:pPr>
              <w:ind w:firstLine="0"/>
              <w:rPr>
                <w:rFonts w:ascii="Times New Roman" w:hAnsi="Times New Roman"/>
                <w:sz w:val="22"/>
                <w:szCs w:val="22"/>
                <w:lang w:eastAsia="zh-CN"/>
              </w:rPr>
            </w:pPr>
            <w:r w:rsidRPr="00C029A0">
              <w:rPr>
                <w:rFonts w:ascii="Times New Roman" w:hAnsi="Times New Roman"/>
                <w:sz w:val="22"/>
                <w:szCs w:val="22"/>
                <w:lang w:eastAsia="en-US"/>
              </w:rPr>
              <w:t>Βασικές Αρχές Χημικής Μηχανικής Ι</w:t>
            </w:r>
          </w:p>
        </w:tc>
        <w:tc>
          <w:tcPr>
            <w:tcW w:w="1616" w:type="dxa"/>
            <w:shd w:val="clear" w:color="auto" w:fill="auto"/>
          </w:tcPr>
          <w:p w14:paraId="53AB29CD" w14:textId="77777777" w:rsidR="00C029A0" w:rsidRPr="00C029A0" w:rsidRDefault="00C029A0" w:rsidP="004A035C">
            <w:pPr>
              <w:ind w:firstLine="0"/>
              <w:rPr>
                <w:rFonts w:ascii="Times New Roman" w:hAnsi="Times New Roman"/>
                <w:sz w:val="22"/>
                <w:szCs w:val="22"/>
                <w:lang w:val="en-GB" w:eastAsia="zh-CN"/>
              </w:rPr>
            </w:pPr>
            <w:r w:rsidRPr="00C029A0">
              <w:rPr>
                <w:rFonts w:ascii="Times New Roman" w:hAnsi="Times New Roman"/>
                <w:sz w:val="22"/>
                <w:szCs w:val="22"/>
                <w:lang w:val="en-GB" w:eastAsia="zh-CN"/>
              </w:rPr>
              <w:t>8</w:t>
            </w:r>
          </w:p>
        </w:tc>
      </w:tr>
      <w:tr w:rsidR="00C029A0" w:rsidRPr="00C029A0" w14:paraId="5C48CCEF" w14:textId="77777777" w:rsidTr="005D7EAF">
        <w:tc>
          <w:tcPr>
            <w:tcW w:w="6912" w:type="dxa"/>
            <w:shd w:val="clear" w:color="auto" w:fill="auto"/>
          </w:tcPr>
          <w:p w14:paraId="17F62197" w14:textId="77777777" w:rsidR="00C029A0" w:rsidRPr="00C029A0" w:rsidRDefault="00C029A0" w:rsidP="004A035C">
            <w:pPr>
              <w:ind w:firstLine="0"/>
              <w:rPr>
                <w:rFonts w:ascii="Times New Roman" w:hAnsi="Times New Roman"/>
                <w:sz w:val="22"/>
                <w:szCs w:val="22"/>
                <w:lang w:eastAsia="zh-CN"/>
              </w:rPr>
            </w:pPr>
            <w:r w:rsidRPr="00C029A0">
              <w:rPr>
                <w:rFonts w:ascii="Times New Roman" w:hAnsi="Times New Roman"/>
                <w:sz w:val="22"/>
                <w:szCs w:val="22"/>
                <w:lang w:eastAsia="zh-CN"/>
              </w:rPr>
              <w:t>(**) Μαθήματα Κορμού και/ή Επιλογής, Δύο (2)</w:t>
            </w:r>
          </w:p>
        </w:tc>
        <w:tc>
          <w:tcPr>
            <w:tcW w:w="1616" w:type="dxa"/>
            <w:shd w:val="clear" w:color="auto" w:fill="auto"/>
          </w:tcPr>
          <w:p w14:paraId="587359CC" w14:textId="77777777" w:rsidR="00C029A0" w:rsidRPr="00C029A0" w:rsidRDefault="00C029A0" w:rsidP="004A035C">
            <w:pPr>
              <w:ind w:firstLine="0"/>
              <w:rPr>
                <w:rFonts w:ascii="Times New Roman" w:hAnsi="Times New Roman"/>
                <w:sz w:val="22"/>
                <w:szCs w:val="22"/>
                <w:lang w:val="en-GB" w:eastAsia="zh-CN"/>
              </w:rPr>
            </w:pPr>
            <w:r w:rsidRPr="00C029A0">
              <w:rPr>
                <w:rFonts w:ascii="Times New Roman" w:hAnsi="Times New Roman"/>
                <w:sz w:val="22"/>
                <w:szCs w:val="22"/>
                <w:lang w:val="en-GB" w:eastAsia="zh-CN"/>
              </w:rPr>
              <w:t>16</w:t>
            </w:r>
          </w:p>
        </w:tc>
      </w:tr>
      <w:tr w:rsidR="00C029A0" w:rsidRPr="00C029A0" w14:paraId="7651F8DC" w14:textId="77777777" w:rsidTr="005D7EAF">
        <w:tc>
          <w:tcPr>
            <w:tcW w:w="6912" w:type="dxa"/>
            <w:shd w:val="clear" w:color="auto" w:fill="auto"/>
          </w:tcPr>
          <w:p w14:paraId="6FEAE741" w14:textId="77777777" w:rsidR="00C029A0" w:rsidRPr="00C029A0" w:rsidRDefault="00C029A0" w:rsidP="004A035C">
            <w:pPr>
              <w:ind w:firstLine="0"/>
              <w:rPr>
                <w:rFonts w:ascii="Times New Roman" w:hAnsi="Times New Roman"/>
                <w:b/>
                <w:sz w:val="22"/>
                <w:szCs w:val="22"/>
                <w:lang w:val="en-US" w:eastAsia="zh-CN"/>
              </w:rPr>
            </w:pPr>
            <w:r w:rsidRPr="00C029A0">
              <w:rPr>
                <w:rFonts w:ascii="Times New Roman" w:hAnsi="Times New Roman"/>
                <w:b/>
                <w:sz w:val="22"/>
                <w:szCs w:val="22"/>
                <w:lang w:val="en-GB" w:eastAsia="zh-CN"/>
              </w:rPr>
              <w:t xml:space="preserve">ΣΥΝΟΛΟ </w:t>
            </w:r>
            <w:r w:rsidRPr="00C029A0">
              <w:rPr>
                <w:rFonts w:ascii="Times New Roman" w:hAnsi="Times New Roman"/>
                <w:b/>
                <w:sz w:val="22"/>
                <w:szCs w:val="22"/>
                <w:lang w:val="en-US" w:eastAsia="zh-CN"/>
              </w:rPr>
              <w:t>ECTS</w:t>
            </w:r>
          </w:p>
        </w:tc>
        <w:tc>
          <w:tcPr>
            <w:tcW w:w="1616" w:type="dxa"/>
            <w:shd w:val="clear" w:color="auto" w:fill="auto"/>
          </w:tcPr>
          <w:p w14:paraId="21B6A12D" w14:textId="77777777" w:rsidR="00C029A0" w:rsidRPr="00C029A0" w:rsidRDefault="00C029A0" w:rsidP="004A035C">
            <w:pPr>
              <w:ind w:firstLine="0"/>
              <w:rPr>
                <w:rFonts w:ascii="Times New Roman" w:hAnsi="Times New Roman"/>
                <w:b/>
                <w:sz w:val="22"/>
                <w:szCs w:val="22"/>
                <w:lang w:val="en-US" w:eastAsia="zh-CN"/>
              </w:rPr>
            </w:pPr>
            <w:r w:rsidRPr="00C029A0">
              <w:rPr>
                <w:rFonts w:ascii="Times New Roman" w:hAnsi="Times New Roman"/>
                <w:b/>
                <w:sz w:val="22"/>
                <w:szCs w:val="22"/>
                <w:lang w:val="en-US" w:eastAsia="zh-CN"/>
              </w:rPr>
              <w:t>30</w:t>
            </w:r>
          </w:p>
        </w:tc>
      </w:tr>
    </w:tbl>
    <w:p w14:paraId="41C514FF" w14:textId="77777777" w:rsidR="00C029A0" w:rsidRPr="00C029A0" w:rsidRDefault="00C029A0" w:rsidP="004A035C">
      <w:pPr>
        <w:ind w:firstLine="0"/>
        <w:rPr>
          <w:rFonts w:ascii="Times New Roman" w:eastAsia="Times New Roman" w:hAnsi="Times New Roman"/>
          <w:sz w:val="22"/>
          <w:szCs w:val="22"/>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616"/>
      </w:tblGrid>
      <w:tr w:rsidR="00C029A0" w:rsidRPr="00C029A0" w14:paraId="1E36B8E5" w14:textId="77777777" w:rsidTr="005D7EAF">
        <w:tc>
          <w:tcPr>
            <w:tcW w:w="8528" w:type="dxa"/>
            <w:gridSpan w:val="2"/>
            <w:shd w:val="clear" w:color="auto" w:fill="auto"/>
          </w:tcPr>
          <w:p w14:paraId="40C344E4" w14:textId="77777777" w:rsidR="00C029A0" w:rsidRPr="00C029A0" w:rsidRDefault="00C029A0" w:rsidP="004A035C">
            <w:pPr>
              <w:ind w:firstLine="0"/>
              <w:rPr>
                <w:rFonts w:ascii="Times New Roman" w:hAnsi="Times New Roman"/>
                <w:b/>
                <w:sz w:val="22"/>
                <w:szCs w:val="22"/>
                <w:lang w:val="en-GB" w:eastAsia="zh-CN"/>
              </w:rPr>
            </w:pPr>
            <w:r w:rsidRPr="00C029A0">
              <w:rPr>
                <w:rFonts w:ascii="Times New Roman" w:hAnsi="Times New Roman"/>
                <w:b/>
                <w:sz w:val="22"/>
                <w:szCs w:val="22"/>
                <w:lang w:val="en-GB" w:eastAsia="zh-CN"/>
              </w:rPr>
              <w:t xml:space="preserve">Β΄ </w:t>
            </w:r>
            <w:proofErr w:type="spellStart"/>
            <w:r w:rsidRPr="00C029A0">
              <w:rPr>
                <w:rFonts w:ascii="Times New Roman" w:hAnsi="Times New Roman"/>
                <w:b/>
                <w:sz w:val="22"/>
                <w:szCs w:val="22"/>
                <w:lang w:val="en-GB" w:eastAsia="zh-CN"/>
              </w:rPr>
              <w:t>Εξάμηνο</w:t>
            </w:r>
            <w:proofErr w:type="spellEnd"/>
          </w:p>
        </w:tc>
      </w:tr>
      <w:tr w:rsidR="00C029A0" w:rsidRPr="00C029A0" w14:paraId="705A5F8C" w14:textId="77777777" w:rsidTr="005D7EAF">
        <w:tc>
          <w:tcPr>
            <w:tcW w:w="6912" w:type="dxa"/>
            <w:shd w:val="clear" w:color="auto" w:fill="auto"/>
          </w:tcPr>
          <w:p w14:paraId="345FE968" w14:textId="77777777" w:rsidR="00C029A0" w:rsidRPr="00C029A0" w:rsidRDefault="00C029A0" w:rsidP="004A035C">
            <w:pPr>
              <w:ind w:firstLine="0"/>
              <w:rPr>
                <w:rFonts w:ascii="Times New Roman" w:hAnsi="Times New Roman"/>
                <w:b/>
                <w:sz w:val="22"/>
                <w:szCs w:val="22"/>
                <w:lang w:val="en-GB" w:eastAsia="zh-CN"/>
              </w:rPr>
            </w:pPr>
            <w:proofErr w:type="spellStart"/>
            <w:r w:rsidRPr="00C029A0">
              <w:rPr>
                <w:rFonts w:ascii="Times New Roman" w:hAnsi="Times New Roman"/>
                <w:b/>
                <w:sz w:val="22"/>
                <w:szCs w:val="22"/>
                <w:lang w:val="en-GB" w:eastAsia="en-US"/>
              </w:rPr>
              <w:t>Μάθημ</w:t>
            </w:r>
            <w:proofErr w:type="spellEnd"/>
            <w:r w:rsidRPr="00C029A0">
              <w:rPr>
                <w:rFonts w:ascii="Times New Roman" w:hAnsi="Times New Roman"/>
                <w:b/>
                <w:sz w:val="22"/>
                <w:szCs w:val="22"/>
                <w:lang w:val="en-GB" w:eastAsia="en-US"/>
              </w:rPr>
              <w:t>α</w:t>
            </w:r>
          </w:p>
        </w:tc>
        <w:tc>
          <w:tcPr>
            <w:tcW w:w="1616" w:type="dxa"/>
            <w:shd w:val="clear" w:color="auto" w:fill="auto"/>
          </w:tcPr>
          <w:p w14:paraId="5E8A07CE" w14:textId="77777777" w:rsidR="00C029A0" w:rsidRPr="00C029A0" w:rsidRDefault="00C029A0" w:rsidP="004A035C">
            <w:pPr>
              <w:ind w:firstLine="0"/>
              <w:rPr>
                <w:rFonts w:ascii="Times New Roman" w:hAnsi="Times New Roman"/>
                <w:b/>
                <w:sz w:val="22"/>
                <w:szCs w:val="22"/>
                <w:lang w:val="en-US" w:eastAsia="zh-CN"/>
              </w:rPr>
            </w:pPr>
            <w:r w:rsidRPr="00C029A0">
              <w:rPr>
                <w:rFonts w:ascii="Times New Roman" w:hAnsi="Times New Roman"/>
                <w:b/>
                <w:sz w:val="22"/>
                <w:szCs w:val="22"/>
                <w:lang w:val="en-US" w:eastAsia="zh-CN"/>
              </w:rPr>
              <w:t>ECTS</w:t>
            </w:r>
          </w:p>
        </w:tc>
      </w:tr>
      <w:tr w:rsidR="00C029A0" w:rsidRPr="00C029A0" w14:paraId="3B510126" w14:textId="77777777" w:rsidTr="005D7EAF">
        <w:tc>
          <w:tcPr>
            <w:tcW w:w="6912" w:type="dxa"/>
            <w:shd w:val="clear" w:color="auto" w:fill="auto"/>
          </w:tcPr>
          <w:p w14:paraId="56106569" w14:textId="77777777" w:rsidR="00C029A0" w:rsidRPr="00C029A0" w:rsidRDefault="00C029A0" w:rsidP="004A035C">
            <w:pPr>
              <w:ind w:firstLine="0"/>
              <w:rPr>
                <w:rFonts w:ascii="Times New Roman" w:hAnsi="Times New Roman"/>
                <w:sz w:val="22"/>
                <w:szCs w:val="22"/>
                <w:lang w:val="en-US" w:eastAsia="zh-CN"/>
              </w:rPr>
            </w:pPr>
            <w:proofErr w:type="spellStart"/>
            <w:r w:rsidRPr="00C029A0">
              <w:rPr>
                <w:rFonts w:ascii="Times New Roman" w:hAnsi="Times New Roman"/>
                <w:sz w:val="22"/>
                <w:szCs w:val="22"/>
                <w:lang w:val="en-GB" w:eastAsia="en-US"/>
              </w:rPr>
              <w:t>Ερευνητική</w:t>
            </w:r>
            <w:proofErr w:type="spellEnd"/>
            <w:r w:rsidRPr="00C029A0">
              <w:rPr>
                <w:rFonts w:ascii="Times New Roman" w:hAnsi="Times New Roman"/>
                <w:sz w:val="22"/>
                <w:szCs w:val="22"/>
                <w:lang w:val="en-GB" w:eastAsia="en-US"/>
              </w:rPr>
              <w:t xml:space="preserve"> </w:t>
            </w:r>
            <w:proofErr w:type="spellStart"/>
            <w:r w:rsidRPr="00C029A0">
              <w:rPr>
                <w:rFonts w:ascii="Times New Roman" w:hAnsi="Times New Roman"/>
                <w:sz w:val="22"/>
                <w:szCs w:val="22"/>
                <w:lang w:val="en-GB" w:eastAsia="en-US"/>
              </w:rPr>
              <w:t>Μεθοδολογί</w:t>
            </w:r>
            <w:proofErr w:type="spellEnd"/>
            <w:r w:rsidRPr="00C029A0">
              <w:rPr>
                <w:rFonts w:ascii="Times New Roman" w:hAnsi="Times New Roman"/>
                <w:sz w:val="22"/>
                <w:szCs w:val="22"/>
                <w:lang w:val="en-GB" w:eastAsia="en-US"/>
              </w:rPr>
              <w:t>α ΙΙ</w:t>
            </w:r>
          </w:p>
        </w:tc>
        <w:tc>
          <w:tcPr>
            <w:tcW w:w="1616" w:type="dxa"/>
            <w:shd w:val="clear" w:color="auto" w:fill="auto"/>
          </w:tcPr>
          <w:p w14:paraId="4E0F482F" w14:textId="77777777" w:rsidR="00C029A0" w:rsidRPr="00C029A0" w:rsidRDefault="00C029A0" w:rsidP="004A035C">
            <w:pPr>
              <w:ind w:firstLine="0"/>
              <w:rPr>
                <w:rFonts w:ascii="Times New Roman" w:hAnsi="Times New Roman"/>
                <w:sz w:val="22"/>
                <w:szCs w:val="22"/>
                <w:lang w:val="en-US" w:eastAsia="zh-CN"/>
              </w:rPr>
            </w:pPr>
            <w:r w:rsidRPr="00C029A0">
              <w:rPr>
                <w:rFonts w:ascii="Times New Roman" w:hAnsi="Times New Roman"/>
                <w:sz w:val="22"/>
                <w:szCs w:val="22"/>
                <w:lang w:val="en-US" w:eastAsia="zh-CN"/>
              </w:rPr>
              <w:t>6</w:t>
            </w:r>
          </w:p>
        </w:tc>
      </w:tr>
      <w:tr w:rsidR="00C029A0" w:rsidRPr="00C029A0" w14:paraId="67EA1C56" w14:textId="77777777" w:rsidTr="005D7EAF">
        <w:tc>
          <w:tcPr>
            <w:tcW w:w="6912" w:type="dxa"/>
            <w:shd w:val="clear" w:color="auto" w:fill="auto"/>
          </w:tcPr>
          <w:p w14:paraId="2DA5F2FC" w14:textId="77777777" w:rsidR="00C029A0" w:rsidRPr="00C029A0" w:rsidRDefault="00C029A0" w:rsidP="004A035C">
            <w:pPr>
              <w:ind w:firstLine="0"/>
              <w:rPr>
                <w:rFonts w:ascii="Times New Roman" w:hAnsi="Times New Roman"/>
                <w:sz w:val="22"/>
                <w:szCs w:val="22"/>
                <w:lang w:eastAsia="zh-CN"/>
              </w:rPr>
            </w:pPr>
            <w:r w:rsidRPr="00C029A0">
              <w:rPr>
                <w:rFonts w:ascii="Times New Roman" w:hAnsi="Times New Roman"/>
                <w:sz w:val="22"/>
                <w:szCs w:val="22"/>
                <w:lang w:eastAsia="en-US"/>
              </w:rPr>
              <w:t>Βασικές Αρχές Χημικής Μηχανικής ΙΙ</w:t>
            </w:r>
          </w:p>
        </w:tc>
        <w:tc>
          <w:tcPr>
            <w:tcW w:w="1616" w:type="dxa"/>
            <w:shd w:val="clear" w:color="auto" w:fill="auto"/>
          </w:tcPr>
          <w:p w14:paraId="526781C4" w14:textId="77777777" w:rsidR="00C029A0" w:rsidRPr="00C029A0" w:rsidRDefault="00C029A0" w:rsidP="004A035C">
            <w:pPr>
              <w:ind w:firstLine="0"/>
              <w:rPr>
                <w:rFonts w:ascii="Times New Roman" w:hAnsi="Times New Roman"/>
                <w:sz w:val="22"/>
                <w:szCs w:val="22"/>
                <w:lang w:val="en-GB" w:eastAsia="zh-CN"/>
              </w:rPr>
            </w:pPr>
            <w:r w:rsidRPr="00C029A0">
              <w:rPr>
                <w:rFonts w:ascii="Times New Roman" w:hAnsi="Times New Roman"/>
                <w:sz w:val="22"/>
                <w:szCs w:val="22"/>
                <w:lang w:val="en-GB" w:eastAsia="zh-CN"/>
              </w:rPr>
              <w:t>8</w:t>
            </w:r>
          </w:p>
        </w:tc>
      </w:tr>
      <w:tr w:rsidR="00C029A0" w:rsidRPr="00C029A0" w14:paraId="031392DA" w14:textId="77777777" w:rsidTr="005D7EAF">
        <w:tc>
          <w:tcPr>
            <w:tcW w:w="6912" w:type="dxa"/>
            <w:shd w:val="clear" w:color="auto" w:fill="auto"/>
          </w:tcPr>
          <w:p w14:paraId="1B4DEACF" w14:textId="77777777" w:rsidR="00C029A0" w:rsidRPr="00C029A0" w:rsidRDefault="00C029A0" w:rsidP="004A035C">
            <w:pPr>
              <w:ind w:firstLine="0"/>
              <w:rPr>
                <w:rFonts w:ascii="Times New Roman" w:hAnsi="Times New Roman"/>
                <w:sz w:val="22"/>
                <w:szCs w:val="22"/>
                <w:lang w:eastAsia="zh-CN"/>
              </w:rPr>
            </w:pPr>
            <w:r w:rsidRPr="00C029A0">
              <w:rPr>
                <w:rFonts w:ascii="Times New Roman" w:hAnsi="Times New Roman"/>
                <w:sz w:val="22"/>
                <w:szCs w:val="22"/>
                <w:lang w:eastAsia="zh-CN"/>
              </w:rPr>
              <w:t>(**) Μαθήματα Κορμού και/ή Επιλογής, Δύο (2)</w:t>
            </w:r>
          </w:p>
        </w:tc>
        <w:tc>
          <w:tcPr>
            <w:tcW w:w="1616" w:type="dxa"/>
            <w:shd w:val="clear" w:color="auto" w:fill="auto"/>
          </w:tcPr>
          <w:p w14:paraId="1735B954" w14:textId="77777777" w:rsidR="00C029A0" w:rsidRPr="00C029A0" w:rsidRDefault="00C029A0" w:rsidP="004A035C">
            <w:pPr>
              <w:ind w:firstLine="0"/>
              <w:rPr>
                <w:rFonts w:ascii="Times New Roman" w:hAnsi="Times New Roman"/>
                <w:sz w:val="22"/>
                <w:szCs w:val="22"/>
                <w:lang w:val="en-GB" w:eastAsia="zh-CN"/>
              </w:rPr>
            </w:pPr>
            <w:r w:rsidRPr="00C029A0">
              <w:rPr>
                <w:rFonts w:ascii="Times New Roman" w:hAnsi="Times New Roman"/>
                <w:sz w:val="22"/>
                <w:szCs w:val="22"/>
                <w:lang w:val="en-GB" w:eastAsia="zh-CN"/>
              </w:rPr>
              <w:t>16</w:t>
            </w:r>
          </w:p>
        </w:tc>
      </w:tr>
      <w:tr w:rsidR="00C029A0" w:rsidRPr="00C029A0" w14:paraId="1E1E434D" w14:textId="77777777" w:rsidTr="005D7EAF">
        <w:tc>
          <w:tcPr>
            <w:tcW w:w="6912" w:type="dxa"/>
            <w:shd w:val="clear" w:color="auto" w:fill="auto"/>
          </w:tcPr>
          <w:p w14:paraId="20F565AD" w14:textId="77777777" w:rsidR="00C029A0" w:rsidRPr="00C029A0" w:rsidRDefault="00C029A0" w:rsidP="004A035C">
            <w:pPr>
              <w:ind w:firstLine="0"/>
              <w:rPr>
                <w:rFonts w:ascii="Times New Roman" w:hAnsi="Times New Roman"/>
                <w:b/>
                <w:sz w:val="22"/>
                <w:szCs w:val="22"/>
                <w:lang w:val="en-US" w:eastAsia="zh-CN"/>
              </w:rPr>
            </w:pPr>
            <w:r w:rsidRPr="00C029A0">
              <w:rPr>
                <w:rFonts w:ascii="Times New Roman" w:hAnsi="Times New Roman"/>
                <w:b/>
                <w:sz w:val="22"/>
                <w:szCs w:val="22"/>
                <w:lang w:val="en-GB" w:eastAsia="zh-CN"/>
              </w:rPr>
              <w:t xml:space="preserve">ΣΥΝΟΛΟ </w:t>
            </w:r>
            <w:r w:rsidRPr="00C029A0">
              <w:rPr>
                <w:rFonts w:ascii="Times New Roman" w:hAnsi="Times New Roman"/>
                <w:b/>
                <w:sz w:val="22"/>
                <w:szCs w:val="22"/>
                <w:lang w:val="en-US" w:eastAsia="zh-CN"/>
              </w:rPr>
              <w:t>ECTS</w:t>
            </w:r>
          </w:p>
        </w:tc>
        <w:tc>
          <w:tcPr>
            <w:tcW w:w="1616" w:type="dxa"/>
            <w:shd w:val="clear" w:color="auto" w:fill="auto"/>
          </w:tcPr>
          <w:p w14:paraId="014A6556" w14:textId="77777777" w:rsidR="00C029A0" w:rsidRPr="00C029A0" w:rsidRDefault="00C029A0" w:rsidP="004A035C">
            <w:pPr>
              <w:ind w:firstLine="0"/>
              <w:rPr>
                <w:rFonts w:ascii="Times New Roman" w:hAnsi="Times New Roman"/>
                <w:b/>
                <w:sz w:val="22"/>
                <w:szCs w:val="22"/>
                <w:lang w:val="en-US" w:eastAsia="zh-CN"/>
              </w:rPr>
            </w:pPr>
            <w:r w:rsidRPr="00C029A0">
              <w:rPr>
                <w:rFonts w:ascii="Times New Roman" w:hAnsi="Times New Roman"/>
                <w:b/>
                <w:sz w:val="22"/>
                <w:szCs w:val="22"/>
                <w:lang w:val="en-US" w:eastAsia="zh-CN"/>
              </w:rPr>
              <w:t>30</w:t>
            </w:r>
          </w:p>
        </w:tc>
      </w:tr>
    </w:tbl>
    <w:p w14:paraId="0A089727" w14:textId="77777777" w:rsidR="00C029A0" w:rsidRPr="00C029A0" w:rsidRDefault="00C029A0" w:rsidP="004A035C">
      <w:pPr>
        <w:ind w:firstLine="0"/>
        <w:rPr>
          <w:rFonts w:ascii="Times New Roman" w:eastAsia="Times New Roman" w:hAnsi="Times New Roman"/>
          <w:sz w:val="22"/>
          <w:szCs w:val="22"/>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1"/>
        <w:gridCol w:w="1617"/>
      </w:tblGrid>
      <w:tr w:rsidR="00C029A0" w:rsidRPr="00C029A0" w14:paraId="10972262" w14:textId="77777777" w:rsidTr="005D7EAF">
        <w:tc>
          <w:tcPr>
            <w:tcW w:w="8528" w:type="dxa"/>
            <w:gridSpan w:val="2"/>
            <w:shd w:val="clear" w:color="auto" w:fill="auto"/>
          </w:tcPr>
          <w:p w14:paraId="069B584C" w14:textId="77777777" w:rsidR="00C029A0" w:rsidRPr="00C029A0" w:rsidRDefault="00C029A0" w:rsidP="004A035C">
            <w:pPr>
              <w:ind w:firstLine="0"/>
              <w:rPr>
                <w:rFonts w:ascii="Times New Roman" w:hAnsi="Times New Roman"/>
                <w:b/>
                <w:sz w:val="22"/>
                <w:szCs w:val="22"/>
                <w:lang w:val="en-GB" w:eastAsia="zh-CN"/>
              </w:rPr>
            </w:pPr>
            <w:r w:rsidRPr="00C029A0">
              <w:rPr>
                <w:rFonts w:ascii="Times New Roman" w:hAnsi="Times New Roman"/>
                <w:b/>
                <w:sz w:val="22"/>
                <w:szCs w:val="22"/>
                <w:lang w:val="en-GB" w:eastAsia="zh-CN"/>
              </w:rPr>
              <w:t xml:space="preserve">Γ΄ </w:t>
            </w:r>
            <w:proofErr w:type="spellStart"/>
            <w:r w:rsidRPr="00C029A0">
              <w:rPr>
                <w:rFonts w:ascii="Times New Roman" w:hAnsi="Times New Roman"/>
                <w:b/>
                <w:sz w:val="22"/>
                <w:szCs w:val="22"/>
                <w:lang w:val="en-GB" w:eastAsia="zh-CN"/>
              </w:rPr>
              <w:t>Εξάμηνο</w:t>
            </w:r>
            <w:proofErr w:type="spellEnd"/>
          </w:p>
        </w:tc>
      </w:tr>
      <w:tr w:rsidR="00C029A0" w:rsidRPr="00C029A0" w14:paraId="354E633E" w14:textId="77777777" w:rsidTr="005D7EAF">
        <w:tc>
          <w:tcPr>
            <w:tcW w:w="6911" w:type="dxa"/>
            <w:shd w:val="clear" w:color="auto" w:fill="auto"/>
          </w:tcPr>
          <w:p w14:paraId="110EBF5E" w14:textId="77777777" w:rsidR="00C029A0" w:rsidRPr="00C029A0" w:rsidRDefault="00C029A0" w:rsidP="004A035C">
            <w:pPr>
              <w:ind w:firstLine="0"/>
              <w:rPr>
                <w:rFonts w:ascii="Times New Roman" w:hAnsi="Times New Roman"/>
                <w:b/>
                <w:sz w:val="22"/>
                <w:szCs w:val="22"/>
                <w:lang w:val="en-GB" w:eastAsia="zh-CN"/>
              </w:rPr>
            </w:pPr>
            <w:proofErr w:type="spellStart"/>
            <w:r w:rsidRPr="00C029A0">
              <w:rPr>
                <w:rFonts w:ascii="Times New Roman" w:hAnsi="Times New Roman"/>
                <w:b/>
                <w:sz w:val="22"/>
                <w:szCs w:val="22"/>
                <w:lang w:val="en-GB" w:eastAsia="en-US"/>
              </w:rPr>
              <w:t>Μάθημ</w:t>
            </w:r>
            <w:proofErr w:type="spellEnd"/>
            <w:r w:rsidRPr="00C029A0">
              <w:rPr>
                <w:rFonts w:ascii="Times New Roman" w:hAnsi="Times New Roman"/>
                <w:b/>
                <w:sz w:val="22"/>
                <w:szCs w:val="22"/>
                <w:lang w:val="en-GB" w:eastAsia="en-US"/>
              </w:rPr>
              <w:t>α</w:t>
            </w:r>
          </w:p>
        </w:tc>
        <w:tc>
          <w:tcPr>
            <w:tcW w:w="1617" w:type="dxa"/>
            <w:shd w:val="clear" w:color="auto" w:fill="auto"/>
          </w:tcPr>
          <w:p w14:paraId="7DD025FD" w14:textId="77777777" w:rsidR="00C029A0" w:rsidRPr="00C029A0" w:rsidRDefault="00C029A0" w:rsidP="004A035C">
            <w:pPr>
              <w:ind w:firstLine="0"/>
              <w:rPr>
                <w:rFonts w:ascii="Times New Roman" w:hAnsi="Times New Roman"/>
                <w:b/>
                <w:sz w:val="22"/>
                <w:szCs w:val="22"/>
                <w:lang w:val="en-US" w:eastAsia="zh-CN"/>
              </w:rPr>
            </w:pPr>
            <w:r w:rsidRPr="00C029A0">
              <w:rPr>
                <w:rFonts w:ascii="Times New Roman" w:hAnsi="Times New Roman"/>
                <w:b/>
                <w:sz w:val="22"/>
                <w:szCs w:val="22"/>
                <w:lang w:val="en-US" w:eastAsia="zh-CN"/>
              </w:rPr>
              <w:t>ECTS</w:t>
            </w:r>
          </w:p>
        </w:tc>
      </w:tr>
      <w:tr w:rsidR="00C029A0" w:rsidRPr="00C029A0" w14:paraId="69C5DE1C" w14:textId="77777777" w:rsidTr="005D7EAF">
        <w:tc>
          <w:tcPr>
            <w:tcW w:w="6911" w:type="dxa"/>
            <w:shd w:val="clear" w:color="auto" w:fill="auto"/>
          </w:tcPr>
          <w:p w14:paraId="1B421B37" w14:textId="77777777" w:rsidR="00C029A0" w:rsidRPr="00C029A0" w:rsidRDefault="00C029A0" w:rsidP="004A035C">
            <w:pPr>
              <w:ind w:firstLine="0"/>
              <w:rPr>
                <w:rFonts w:ascii="Times New Roman" w:hAnsi="Times New Roman"/>
                <w:sz w:val="22"/>
                <w:szCs w:val="22"/>
                <w:lang w:val="en-US" w:eastAsia="zh-CN"/>
              </w:rPr>
            </w:pPr>
            <w:proofErr w:type="spellStart"/>
            <w:r w:rsidRPr="00C029A0">
              <w:rPr>
                <w:rFonts w:ascii="Times New Roman" w:hAnsi="Times New Roman"/>
                <w:sz w:val="22"/>
                <w:szCs w:val="22"/>
                <w:lang w:val="en-GB" w:eastAsia="en-US"/>
              </w:rPr>
              <w:lastRenderedPageBreak/>
              <w:t>Μετ</w:t>
            </w:r>
            <w:proofErr w:type="spellEnd"/>
            <w:r w:rsidRPr="00C029A0">
              <w:rPr>
                <w:rFonts w:ascii="Times New Roman" w:hAnsi="Times New Roman"/>
                <w:sz w:val="22"/>
                <w:szCs w:val="22"/>
                <w:lang w:val="en-GB" w:eastAsia="en-US"/>
              </w:rPr>
              <w:t xml:space="preserve">απτυχιακή  </w:t>
            </w:r>
            <w:proofErr w:type="spellStart"/>
            <w:r w:rsidRPr="00C029A0">
              <w:rPr>
                <w:rFonts w:ascii="Times New Roman" w:hAnsi="Times New Roman"/>
                <w:sz w:val="22"/>
                <w:szCs w:val="22"/>
                <w:lang w:val="en-GB" w:eastAsia="en-US"/>
              </w:rPr>
              <w:t>Δι</w:t>
            </w:r>
            <w:proofErr w:type="spellEnd"/>
            <w:r w:rsidRPr="00C029A0">
              <w:rPr>
                <w:rFonts w:ascii="Times New Roman" w:hAnsi="Times New Roman"/>
                <w:sz w:val="22"/>
                <w:szCs w:val="22"/>
                <w:lang w:val="en-GB" w:eastAsia="en-US"/>
              </w:rPr>
              <w:t xml:space="preserve">πλωματική  </w:t>
            </w:r>
            <w:proofErr w:type="spellStart"/>
            <w:r w:rsidRPr="00C029A0">
              <w:rPr>
                <w:rFonts w:ascii="Times New Roman" w:hAnsi="Times New Roman"/>
                <w:sz w:val="22"/>
                <w:szCs w:val="22"/>
                <w:lang w:val="en-GB" w:eastAsia="en-US"/>
              </w:rPr>
              <w:t>Εργ</w:t>
            </w:r>
            <w:proofErr w:type="spellEnd"/>
            <w:r w:rsidRPr="00C029A0">
              <w:rPr>
                <w:rFonts w:ascii="Times New Roman" w:hAnsi="Times New Roman"/>
                <w:sz w:val="22"/>
                <w:szCs w:val="22"/>
                <w:lang w:val="en-GB" w:eastAsia="en-US"/>
              </w:rPr>
              <w:t xml:space="preserve">ασία  </w:t>
            </w:r>
            <w:proofErr w:type="spellStart"/>
            <w:r w:rsidRPr="00C029A0">
              <w:rPr>
                <w:rFonts w:ascii="Times New Roman" w:hAnsi="Times New Roman"/>
                <w:sz w:val="22"/>
                <w:szCs w:val="22"/>
                <w:lang w:val="en-GB" w:eastAsia="en-US"/>
              </w:rPr>
              <w:t>Ειδίκευσης</w:t>
            </w:r>
            <w:proofErr w:type="spellEnd"/>
          </w:p>
        </w:tc>
        <w:tc>
          <w:tcPr>
            <w:tcW w:w="1617" w:type="dxa"/>
            <w:shd w:val="clear" w:color="auto" w:fill="auto"/>
          </w:tcPr>
          <w:p w14:paraId="521AD0B7" w14:textId="77777777" w:rsidR="00C029A0" w:rsidRPr="00C029A0" w:rsidRDefault="00C029A0" w:rsidP="004A035C">
            <w:pPr>
              <w:ind w:firstLine="0"/>
              <w:rPr>
                <w:rFonts w:ascii="Times New Roman" w:hAnsi="Times New Roman"/>
                <w:sz w:val="22"/>
                <w:szCs w:val="22"/>
                <w:lang w:val="en-GB" w:eastAsia="zh-CN"/>
              </w:rPr>
            </w:pPr>
            <w:r w:rsidRPr="00C029A0">
              <w:rPr>
                <w:rFonts w:ascii="Times New Roman" w:hAnsi="Times New Roman"/>
                <w:sz w:val="22"/>
                <w:szCs w:val="22"/>
                <w:lang w:val="en-GB" w:eastAsia="zh-CN"/>
              </w:rPr>
              <w:t>30</w:t>
            </w:r>
          </w:p>
        </w:tc>
      </w:tr>
      <w:tr w:rsidR="00C029A0" w:rsidRPr="00C029A0" w14:paraId="4B11104A" w14:textId="77777777" w:rsidTr="005D7EAF">
        <w:tc>
          <w:tcPr>
            <w:tcW w:w="6911" w:type="dxa"/>
            <w:shd w:val="clear" w:color="auto" w:fill="auto"/>
          </w:tcPr>
          <w:p w14:paraId="66E6CC02" w14:textId="77777777" w:rsidR="00C029A0" w:rsidRPr="00C029A0" w:rsidRDefault="00C029A0" w:rsidP="004A035C">
            <w:pPr>
              <w:ind w:firstLine="0"/>
              <w:rPr>
                <w:rFonts w:ascii="Times New Roman" w:hAnsi="Times New Roman"/>
                <w:b/>
                <w:sz w:val="22"/>
                <w:szCs w:val="22"/>
                <w:lang w:val="en-US" w:eastAsia="zh-CN"/>
              </w:rPr>
            </w:pPr>
            <w:r w:rsidRPr="00C029A0">
              <w:rPr>
                <w:rFonts w:ascii="Times New Roman" w:hAnsi="Times New Roman"/>
                <w:b/>
                <w:sz w:val="22"/>
                <w:szCs w:val="22"/>
                <w:lang w:val="en-GB" w:eastAsia="zh-CN"/>
              </w:rPr>
              <w:t xml:space="preserve">ΣΥΝΟΛΟ </w:t>
            </w:r>
            <w:r w:rsidRPr="00C029A0">
              <w:rPr>
                <w:rFonts w:ascii="Times New Roman" w:hAnsi="Times New Roman"/>
                <w:b/>
                <w:sz w:val="22"/>
                <w:szCs w:val="22"/>
                <w:lang w:val="en-US" w:eastAsia="zh-CN"/>
              </w:rPr>
              <w:t>ECTS</w:t>
            </w:r>
          </w:p>
        </w:tc>
        <w:tc>
          <w:tcPr>
            <w:tcW w:w="1617" w:type="dxa"/>
            <w:shd w:val="clear" w:color="auto" w:fill="auto"/>
          </w:tcPr>
          <w:p w14:paraId="3F2D61E3" w14:textId="77777777" w:rsidR="00C029A0" w:rsidRPr="00C029A0" w:rsidRDefault="00C029A0" w:rsidP="004A035C">
            <w:pPr>
              <w:ind w:firstLine="0"/>
              <w:rPr>
                <w:rFonts w:ascii="Times New Roman" w:hAnsi="Times New Roman"/>
                <w:b/>
                <w:sz w:val="22"/>
                <w:szCs w:val="22"/>
                <w:lang w:val="en-US" w:eastAsia="zh-CN"/>
              </w:rPr>
            </w:pPr>
            <w:r w:rsidRPr="00C029A0">
              <w:rPr>
                <w:rFonts w:ascii="Times New Roman" w:hAnsi="Times New Roman"/>
                <w:b/>
                <w:sz w:val="22"/>
                <w:szCs w:val="22"/>
                <w:lang w:val="en-US" w:eastAsia="zh-CN"/>
              </w:rPr>
              <w:t>30</w:t>
            </w:r>
          </w:p>
        </w:tc>
      </w:tr>
    </w:tbl>
    <w:p w14:paraId="68AAC404" w14:textId="77777777" w:rsidR="00C029A0" w:rsidRPr="00C029A0" w:rsidRDefault="00C029A0" w:rsidP="004A035C">
      <w:pPr>
        <w:ind w:firstLine="0"/>
        <w:rPr>
          <w:rFonts w:ascii="Times New Roman" w:eastAsia="Times New Roman" w:hAnsi="Times New Roman"/>
          <w:sz w:val="22"/>
          <w:szCs w:val="22"/>
          <w:lang w:val="en-GB" w:eastAsia="zh-CN"/>
        </w:rPr>
      </w:pPr>
    </w:p>
    <w:p w14:paraId="7A2EC52F"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zh-CN"/>
        </w:rPr>
        <w:t xml:space="preserve">(**) Τα μαθήματα επιλέγονται από τις λίστες ‘’ΜΑΘΗΜΑΤΑ ΚΟΡΜΟΥ’’ και ‘’ΜΑΘΗΜΑΤΑ ΕΠΙΛΟΓΗΣ’’. Οι Μ.Φ. υποχρεούνται πέραν των τεσσάρων μαθημάτων </w:t>
      </w:r>
      <w:r w:rsidRPr="00C029A0">
        <w:rPr>
          <w:rFonts w:ascii="Times New Roman" w:eastAsia="Times New Roman" w:hAnsi="Times New Roman"/>
          <w:sz w:val="22"/>
          <w:szCs w:val="22"/>
          <w:lang w:eastAsia="en-US"/>
        </w:rPr>
        <w:t>Ερευνητική Μεθοδολογία Ι και ΙΙ και Βασικές Αρχές Χημικής Μηχανικής Ι και ΙΙ</w:t>
      </w:r>
      <w:r w:rsidRPr="00C029A0">
        <w:rPr>
          <w:rFonts w:ascii="Times New Roman" w:eastAsia="Times New Roman" w:hAnsi="Times New Roman"/>
          <w:sz w:val="22"/>
          <w:szCs w:val="22"/>
          <w:lang w:eastAsia="zh-CN"/>
        </w:rPr>
        <w:t xml:space="preserve"> στο τέλος των δύο πρώτων εξαμήνων (Α’ και Β’)  να έχουν πάρει συνολικά τουλάχιστον 1 μάθημα κορμού και 3 μαθήματα επιλογής.</w:t>
      </w:r>
    </w:p>
    <w:p w14:paraId="6F4FA650" w14:textId="77777777" w:rsidR="00C029A0" w:rsidRPr="00C029A0" w:rsidRDefault="00C029A0" w:rsidP="004A035C">
      <w:pPr>
        <w:ind w:firstLine="0"/>
        <w:rPr>
          <w:rFonts w:ascii="Times New Roman" w:eastAsia="Times New Roman" w:hAnsi="Times New Roman"/>
          <w:sz w:val="22"/>
          <w:szCs w:val="22"/>
          <w:lang w:eastAsia="en-US"/>
        </w:rPr>
      </w:pPr>
    </w:p>
    <w:p w14:paraId="5DAC5035"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Για κάθε μάθημα υπάρχει στην ιστοσελίδα του Τμήματος Χημικών Μηχανικών αναλυτική περιγραφή του μαθήματος (</w:t>
      </w:r>
      <w:proofErr w:type="spellStart"/>
      <w:r w:rsidRPr="00C029A0">
        <w:rPr>
          <w:rFonts w:ascii="Times New Roman" w:eastAsia="Times New Roman" w:hAnsi="Times New Roman"/>
          <w:sz w:val="22"/>
          <w:szCs w:val="22"/>
          <w:lang w:eastAsia="en-US"/>
        </w:rPr>
        <w:t>syllabus</w:t>
      </w:r>
      <w:proofErr w:type="spellEnd"/>
      <w:r w:rsidRPr="00C029A0">
        <w:rPr>
          <w:rFonts w:ascii="Times New Roman" w:eastAsia="Times New Roman" w:hAnsi="Times New Roman"/>
          <w:sz w:val="22"/>
          <w:szCs w:val="22"/>
          <w:lang w:eastAsia="en-US"/>
        </w:rPr>
        <w:t>) στην οποία περιλαμβάνονται η ύλη που θα διδαχθεί, το κύριο και τα βοηθητικά συγγράμματα, το πρόγραμμα των ασκήσεων/εργασιών, και ο τρόπος βαθμολόγησης.</w:t>
      </w:r>
    </w:p>
    <w:p w14:paraId="368DF8EA" w14:textId="77777777" w:rsidR="00C029A0" w:rsidRPr="00C029A0" w:rsidRDefault="00C029A0" w:rsidP="004A035C">
      <w:pPr>
        <w:ind w:firstLine="0"/>
        <w:rPr>
          <w:rFonts w:ascii="Times New Roman" w:eastAsia="Times New Roman" w:hAnsi="Times New Roman"/>
          <w:sz w:val="22"/>
          <w:szCs w:val="22"/>
          <w:lang w:eastAsia="en-US"/>
        </w:rPr>
      </w:pPr>
    </w:p>
    <w:p w14:paraId="7F9305EA"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 xml:space="preserve">Στα μεταπτυχιακά μαθήματα στα οποία κρίνεται απαραίτητη η συμμετοχή </w:t>
      </w:r>
      <w:proofErr w:type="spellStart"/>
      <w:r w:rsidRPr="00C029A0">
        <w:rPr>
          <w:rFonts w:ascii="Times New Roman" w:eastAsia="Times New Roman" w:hAnsi="Times New Roman"/>
          <w:sz w:val="22"/>
          <w:szCs w:val="22"/>
          <w:lang w:eastAsia="en-US"/>
        </w:rPr>
        <w:t>συνδιδασκόντων</w:t>
      </w:r>
      <w:proofErr w:type="spellEnd"/>
      <w:r w:rsidRPr="00C029A0">
        <w:rPr>
          <w:rFonts w:ascii="Times New Roman" w:eastAsia="Times New Roman" w:hAnsi="Times New Roman"/>
          <w:sz w:val="22"/>
          <w:szCs w:val="22"/>
          <w:lang w:eastAsia="en-US"/>
        </w:rPr>
        <w:t>, ένας από τους διδάσκοντες ορίζεται ως ο Συντονιστής του μαθήματος. Ο Συντονιστής επιφορτίζεται με το συνολικό σχεδιασμό και συντονισμό της διδακτικής διαδικασίας του συγκεκριμένου μαθήματος.</w:t>
      </w:r>
    </w:p>
    <w:p w14:paraId="4656EB34" w14:textId="77777777" w:rsidR="00C029A0" w:rsidRPr="00C029A0" w:rsidRDefault="00C029A0" w:rsidP="004A035C">
      <w:pPr>
        <w:ind w:firstLine="0"/>
        <w:rPr>
          <w:rFonts w:ascii="Times New Roman" w:eastAsia="Times New Roman" w:hAnsi="Times New Roman"/>
          <w:sz w:val="22"/>
          <w:szCs w:val="22"/>
          <w:lang w:eastAsia="en-US"/>
        </w:rPr>
      </w:pPr>
    </w:p>
    <w:p w14:paraId="0F89F3D9"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 xml:space="preserve">Για τα μαθήματα που </w:t>
      </w:r>
      <w:proofErr w:type="spellStart"/>
      <w:r w:rsidRPr="00C029A0">
        <w:rPr>
          <w:rFonts w:ascii="Times New Roman" w:eastAsia="Times New Roman" w:hAnsi="Times New Roman"/>
          <w:sz w:val="22"/>
          <w:szCs w:val="22"/>
          <w:lang w:eastAsia="en-US"/>
        </w:rPr>
        <w:t>συνδιδάσκονται</w:t>
      </w:r>
      <w:proofErr w:type="spellEnd"/>
      <w:r w:rsidRPr="00C029A0">
        <w:rPr>
          <w:rFonts w:ascii="Times New Roman" w:eastAsia="Times New Roman" w:hAnsi="Times New Roman"/>
          <w:sz w:val="22"/>
          <w:szCs w:val="22"/>
          <w:lang w:eastAsia="en-US"/>
        </w:rPr>
        <w:t xml:space="preserve"> σε προπτυχιακούς και μεταπτυχιακούς φοιτητές του Τμήματος, ισχύει το παρακάτω:</w:t>
      </w:r>
    </w:p>
    <w:p w14:paraId="3A5C8A06"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Αν ο Μ.Φ. έχει διδαχθεί το μάθημα ως προπτυχιακός φοιτητής του Τμήματος, δεν μπορεί να το δηλώσει ως μεταπτυχιακός.</w:t>
      </w:r>
    </w:p>
    <w:p w14:paraId="0B27D8E2" w14:textId="77777777" w:rsidR="00C029A0" w:rsidRPr="00C029A0" w:rsidRDefault="00C029A0" w:rsidP="004A035C">
      <w:pPr>
        <w:ind w:firstLine="0"/>
        <w:rPr>
          <w:rFonts w:ascii="Times New Roman" w:eastAsia="Times New Roman" w:hAnsi="Times New Roman"/>
          <w:sz w:val="22"/>
          <w:szCs w:val="22"/>
          <w:lang w:eastAsia="en-US"/>
        </w:rPr>
      </w:pPr>
    </w:p>
    <w:p w14:paraId="12B7FB45"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Η ερευνητική μεθοδολογία και τα μεταπτυχιακά μαθήματα κορμού διδάσκονται κάθε ακαδημαϊκό έτος. Τα μαθήματα ειδίκευσης διδάσκονται εφόσον έχουν εγγραφεί σε αυτά στο δεδομένο εξάμηνο τουλάχιστον τρεις (3) Μ.Φ. Σε αντίθετη περίπτωση, το μάθημα μπορεί να διδαχθεί μόνο με τη σύμφωνη γνώμη του διδάσκοντα και κατόπιν έγκρισης από τη Σ.Τ..</w:t>
      </w:r>
    </w:p>
    <w:p w14:paraId="372F3D24" w14:textId="77777777" w:rsidR="00C029A0" w:rsidRPr="00C029A0" w:rsidRDefault="00C029A0" w:rsidP="004A035C">
      <w:pPr>
        <w:ind w:firstLine="0"/>
        <w:rPr>
          <w:rFonts w:ascii="Times New Roman" w:eastAsia="Times New Roman" w:hAnsi="Times New Roman"/>
          <w:sz w:val="22"/>
          <w:szCs w:val="22"/>
          <w:lang w:eastAsia="en-US"/>
        </w:rPr>
      </w:pPr>
    </w:p>
    <w:p w14:paraId="2A4954F6" w14:textId="16483BB4"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 xml:space="preserve">Η παρουσίαση και εξέταση της Μ.Δ.Ε. πραγματοποιείται εφ’ όσον ο μεταπτυχιακός φοιτητής έχει εξεταστεί επιτυχώς στα απαιτούμενα μαθήματα και έχει ολοκληρώσει τις υποχρεώσεις του σε σεμινάρια και εργαστήρια που απαιτούνται για τη λήψη του </w:t>
      </w:r>
      <w:r w:rsidR="005D7EAF">
        <w:rPr>
          <w:rFonts w:ascii="Times New Roman" w:eastAsia="Times New Roman" w:hAnsi="Times New Roman"/>
          <w:sz w:val="22"/>
          <w:szCs w:val="22"/>
          <w:lang w:eastAsia="en-US"/>
        </w:rPr>
        <w:t>Δ.Μ.Σ.</w:t>
      </w:r>
      <w:r w:rsidRPr="00C029A0">
        <w:rPr>
          <w:rFonts w:ascii="Times New Roman" w:eastAsia="Times New Roman" w:hAnsi="Times New Roman"/>
          <w:sz w:val="22"/>
          <w:szCs w:val="22"/>
          <w:lang w:eastAsia="en-US"/>
        </w:rPr>
        <w:t>.</w:t>
      </w:r>
    </w:p>
    <w:p w14:paraId="5A4D34C3" w14:textId="77777777" w:rsidR="00C029A0" w:rsidRPr="00C029A0" w:rsidRDefault="00C029A0" w:rsidP="004A035C">
      <w:pPr>
        <w:ind w:firstLine="0"/>
        <w:rPr>
          <w:rFonts w:ascii="Times New Roman" w:eastAsia="Times New Roman" w:hAnsi="Times New Roman"/>
          <w:color w:val="FF0000"/>
          <w:sz w:val="22"/>
          <w:szCs w:val="22"/>
          <w:lang w:eastAsia="en-US"/>
        </w:rPr>
      </w:pPr>
    </w:p>
    <w:p w14:paraId="5EEDFD0C"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val="en-US" w:eastAsia="en-US"/>
        </w:rPr>
        <w:t>O</w:t>
      </w:r>
      <w:r w:rsidRPr="00C029A0">
        <w:rPr>
          <w:rFonts w:ascii="Times New Roman" w:eastAsia="Times New Roman" w:hAnsi="Times New Roman"/>
          <w:sz w:val="22"/>
          <w:szCs w:val="22"/>
          <w:lang w:eastAsia="en-US"/>
        </w:rPr>
        <w:t xml:space="preserve">ι πρωτοετείς μεταπτυχιακοί φοιτητές θα πρέπει να παρακολουθούν το υποχρεωτικό σεμινάριο σε θέματα υγιεινής και ασφάλειας στους εργαστηριακούς χώρους, σύμφωνα με την υπ’ </w:t>
      </w:r>
      <w:proofErr w:type="spellStart"/>
      <w:r w:rsidRPr="00C029A0">
        <w:rPr>
          <w:rFonts w:ascii="Times New Roman" w:eastAsia="Times New Roman" w:hAnsi="Times New Roman"/>
          <w:sz w:val="22"/>
          <w:szCs w:val="22"/>
          <w:lang w:eastAsia="en-US"/>
        </w:rPr>
        <w:t>αριθμ</w:t>
      </w:r>
      <w:proofErr w:type="spellEnd"/>
      <w:r w:rsidRPr="00C029A0">
        <w:rPr>
          <w:rFonts w:ascii="Times New Roman" w:eastAsia="Times New Roman" w:hAnsi="Times New Roman"/>
          <w:sz w:val="22"/>
          <w:szCs w:val="22"/>
          <w:lang w:eastAsia="en-US"/>
        </w:rPr>
        <w:t xml:space="preserve">. 483/12-7-2012 απόφαση της Σ.Ι.. Το Σεμινάριο είναι </w:t>
      </w:r>
      <w:proofErr w:type="spellStart"/>
      <w:r w:rsidRPr="00C029A0">
        <w:rPr>
          <w:rFonts w:ascii="Times New Roman" w:eastAsia="Times New Roman" w:hAnsi="Times New Roman"/>
          <w:sz w:val="22"/>
          <w:szCs w:val="22"/>
          <w:lang w:eastAsia="en-US"/>
        </w:rPr>
        <w:t>προαπαιτούμενο</w:t>
      </w:r>
      <w:proofErr w:type="spellEnd"/>
      <w:r w:rsidRPr="00C029A0">
        <w:rPr>
          <w:rFonts w:ascii="Times New Roman" w:eastAsia="Times New Roman" w:hAnsi="Times New Roman"/>
          <w:sz w:val="22"/>
          <w:szCs w:val="22"/>
          <w:lang w:eastAsia="en-US"/>
        </w:rPr>
        <w:t xml:space="preserve"> για την απόκτηση Δ.Μ.Σ.. </w:t>
      </w:r>
    </w:p>
    <w:p w14:paraId="6B1197E3" w14:textId="77777777" w:rsidR="00C029A0" w:rsidRPr="00C029A0" w:rsidRDefault="00C029A0" w:rsidP="004A035C">
      <w:pPr>
        <w:ind w:firstLine="0"/>
        <w:rPr>
          <w:rFonts w:ascii="Times New Roman" w:eastAsia="Times New Roman" w:hAnsi="Times New Roman"/>
          <w:sz w:val="22"/>
          <w:szCs w:val="22"/>
          <w:lang w:eastAsia="en-US"/>
        </w:rPr>
      </w:pPr>
    </w:p>
    <w:p w14:paraId="1CFCDA33"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Με πρόταση  της  Σ.Ε. και  έγκριση της Σ.Τ. μπορεί να γίνεται τροποποίηση του προγράμματος  των  μαθημάτων και  ανακατανομή μεταξύ των εξαμήνων.</w:t>
      </w:r>
    </w:p>
    <w:p w14:paraId="2B4B9E63" w14:textId="77777777" w:rsidR="00C029A0" w:rsidRPr="00C029A0" w:rsidRDefault="00C029A0" w:rsidP="004A035C">
      <w:pPr>
        <w:ind w:firstLine="0"/>
        <w:rPr>
          <w:rFonts w:ascii="Times New Roman" w:eastAsia="Times New Roman" w:hAnsi="Times New Roman"/>
          <w:sz w:val="22"/>
          <w:szCs w:val="22"/>
          <w:lang w:eastAsia="en-US"/>
        </w:rPr>
      </w:pPr>
    </w:p>
    <w:p w14:paraId="0F07F6DD"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Διδάσκοντες στο Π.Μ.Σ. δύνανται να είναι σύμφωνα με τα οριζόμενα στις παραγράφους 1, 2, 5 και 6 του άρθρου 36 του Ν.4485/2017.</w:t>
      </w:r>
    </w:p>
    <w:p w14:paraId="3F9626EB"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Σε κάθε περίπτωση, απαγορεύεται η διδασκαλία μαθημάτων με μέσα εξ αποστάσεως εκπαίδευσης σε ποσοστό μεγαλύτερο του τριάντα πέντε τοις εκατό (35%).</w:t>
      </w:r>
    </w:p>
    <w:p w14:paraId="7E5FECC5" w14:textId="77777777" w:rsidR="00C029A0" w:rsidRPr="00C029A0" w:rsidRDefault="00C029A0" w:rsidP="004A035C">
      <w:pPr>
        <w:ind w:firstLine="0"/>
        <w:rPr>
          <w:rFonts w:ascii="Times New Roman" w:eastAsia="Times New Roman" w:hAnsi="Times New Roman"/>
          <w:sz w:val="22"/>
          <w:szCs w:val="22"/>
          <w:lang w:eastAsia="en-US"/>
        </w:rPr>
      </w:pPr>
    </w:p>
    <w:p w14:paraId="410B34E2"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Τα μαθήματα θα διδάσκονται στην Ελληνική και, εφ’ όσον κρίνεται σκόπιμο, στην Αγγλική γλώσσα.</w:t>
      </w:r>
    </w:p>
    <w:p w14:paraId="65F88A8E" w14:textId="77777777" w:rsidR="00C029A0" w:rsidRPr="00C029A0" w:rsidRDefault="00C029A0" w:rsidP="004A035C">
      <w:pPr>
        <w:ind w:firstLine="0"/>
        <w:rPr>
          <w:rFonts w:ascii="Times New Roman" w:eastAsia="Times New Roman" w:hAnsi="Times New Roman"/>
          <w:sz w:val="22"/>
          <w:szCs w:val="22"/>
          <w:lang w:eastAsia="en-US"/>
        </w:rPr>
      </w:pPr>
    </w:p>
    <w:p w14:paraId="0AE85C3B" w14:textId="77777777" w:rsidR="00C029A0" w:rsidRPr="00C029A0" w:rsidRDefault="00C029A0" w:rsidP="004A035C">
      <w:pPr>
        <w:ind w:firstLine="0"/>
        <w:rPr>
          <w:rFonts w:ascii="Times New Roman" w:eastAsia="Times New Roman" w:hAnsi="Times New Roman"/>
          <w:b/>
          <w:i/>
          <w:sz w:val="22"/>
          <w:szCs w:val="22"/>
          <w:lang w:eastAsia="en-US"/>
        </w:rPr>
      </w:pPr>
      <w:r w:rsidRPr="00C029A0">
        <w:rPr>
          <w:rFonts w:ascii="Times New Roman" w:eastAsia="Times New Roman" w:hAnsi="Times New Roman"/>
          <w:b/>
          <w:i/>
          <w:sz w:val="22"/>
          <w:szCs w:val="22"/>
          <w:lang w:eastAsia="en-US"/>
        </w:rPr>
        <w:t xml:space="preserve">6.3 Παρακολούθηση μαθημάτων </w:t>
      </w:r>
    </w:p>
    <w:p w14:paraId="0F26F377" w14:textId="77777777" w:rsidR="00C029A0" w:rsidRPr="00C029A0" w:rsidRDefault="00C029A0" w:rsidP="004A035C">
      <w:pPr>
        <w:ind w:firstLine="0"/>
        <w:rPr>
          <w:rFonts w:ascii="Times New Roman" w:eastAsia="Times New Roman" w:hAnsi="Times New Roman"/>
          <w:sz w:val="22"/>
          <w:szCs w:val="22"/>
          <w:lang w:eastAsia="en-US"/>
        </w:rPr>
      </w:pPr>
    </w:p>
    <w:p w14:paraId="6456E043"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 xml:space="preserve">H παρακολούθηση της διδασκαλίας των μαθημάτων και των ασκήσεων (εργαστηριακών, </w:t>
      </w:r>
      <w:proofErr w:type="spellStart"/>
      <w:r w:rsidRPr="00C029A0">
        <w:rPr>
          <w:rFonts w:ascii="Times New Roman" w:eastAsia="Times New Roman" w:hAnsi="Times New Roman"/>
          <w:sz w:val="22"/>
          <w:szCs w:val="22"/>
          <w:lang w:eastAsia="en-US"/>
        </w:rPr>
        <w:t>κλπ</w:t>
      </w:r>
      <w:proofErr w:type="spellEnd"/>
      <w:r w:rsidRPr="00C029A0">
        <w:rPr>
          <w:rFonts w:ascii="Times New Roman" w:eastAsia="Times New Roman" w:hAnsi="Times New Roman"/>
          <w:sz w:val="22"/>
          <w:szCs w:val="22"/>
          <w:lang w:eastAsia="en-US"/>
        </w:rPr>
        <w:t>) είναι υποχρεωτική.</w:t>
      </w:r>
    </w:p>
    <w:p w14:paraId="73E667D8" w14:textId="77777777" w:rsidR="00C029A0" w:rsidRPr="00C029A0" w:rsidRDefault="00C029A0" w:rsidP="004A035C">
      <w:pPr>
        <w:ind w:firstLine="0"/>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Σε περίπτωση που συντρέχουν εξαιρετικώς σοβαροί και τεκμηριωμένοι λόγοι αδυναμίας παρακολούθησης κάποιου μαθήματος ή συμμετοχής του Μ.Φ. στις προβλεπόμενες υπό του προγράμματος ασκήσεις, είναι δυνατόν να δικαιολογηθούν απουσίες, ο μέγιστος αριθμός των οποίων δεν μπορεί να υπερβεί το 1/6 των μαθημάτων ή των ασκήσεων που πραγματοποιήθηκαν.</w:t>
      </w:r>
    </w:p>
    <w:p w14:paraId="692AACD2" w14:textId="77777777" w:rsidR="00C029A0" w:rsidRPr="00C029A0" w:rsidRDefault="00C029A0" w:rsidP="004A035C">
      <w:pPr>
        <w:ind w:firstLine="0"/>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Στο τέλος κάθε εξαμήνου γίνεται εξέταση στα μαθήματα του αντίστοιχου εξαμήνου. Ο τρόπος εξέτασης καθορίζεται από τους διδάσκοντες. Σε περίπτωση που Μ.Φ. λόγω απουσιών δεν παρακολούθησε επαρκώς μάθημα, τότε είναι υποχρεωμένος/η να το επαναλάβει.</w:t>
      </w:r>
    </w:p>
    <w:p w14:paraId="2534EF19" w14:textId="1DC5D1FA" w:rsidR="00C029A0" w:rsidRDefault="00C029A0" w:rsidP="004A035C">
      <w:pPr>
        <w:ind w:firstLine="0"/>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 xml:space="preserve">Τα σεμινάρια που πραγματοποιούνται στο Τμήμα αποτελούν μέρος των μαθημάτων Ερευνητική Μεθοδολογία Ι και ΙΙ. Οι Μ.Φ. υποχρεούνται να παρακολουθούν τα σεμινάρια και να υπογράφουν κάθε φορά το έντυπο </w:t>
      </w:r>
      <w:r w:rsidRPr="00C029A0">
        <w:rPr>
          <w:rFonts w:ascii="Times New Roman" w:eastAsia="Times New Roman" w:hAnsi="Times New Roman"/>
          <w:bCs/>
          <w:sz w:val="22"/>
          <w:szCs w:val="22"/>
          <w:lang w:eastAsia="en-US"/>
        </w:rPr>
        <w:lastRenderedPageBreak/>
        <w:t>παρακολούθησης. Ο Υπεύθυνος Σεμιναρίων του Τμήματος διατηρεί σχετικό αρχείο από το οποίο προκύπτει ο Συντελεστής Παρακολούθησης (ΣΠ) για κάθε Μ.Φ. Ο ΣΠ είναι ίσος με το πηλίκο του αριθμού των σεμιναρίων που παρακολούθησε ο Μ.Φ. στα αντίστοιχα εξάμηνα των σπουδών του προς τον συνολικό αριθμό των σεμιναρίων που πραγματοποιήθηκαν στο ίδιο χρονικό διάστημα στα πλαίσια του προγράμματος σεμιναρίων του Τμήματος. Στην περίπτωση που ο ΣΠ &lt; 0,8 υπάρχει επίπτωση στον βαθμό του Μ.Φ. στο μάθημα Ερευνητική Μεθοδολογία.</w:t>
      </w:r>
    </w:p>
    <w:p w14:paraId="4915362B" w14:textId="23B3B7AC" w:rsidR="005D7EAF" w:rsidRPr="00C029A0" w:rsidRDefault="005D7EAF" w:rsidP="004A035C">
      <w:pPr>
        <w:ind w:firstLine="0"/>
        <w:rPr>
          <w:rFonts w:ascii="Times New Roman" w:eastAsia="Times New Roman" w:hAnsi="Times New Roman"/>
          <w:bCs/>
          <w:sz w:val="22"/>
          <w:szCs w:val="22"/>
          <w:lang w:eastAsia="en-US"/>
        </w:rPr>
      </w:pPr>
      <w:r>
        <w:rPr>
          <w:rFonts w:ascii="Times New Roman" w:eastAsia="Times New Roman" w:hAnsi="Times New Roman"/>
          <w:bCs/>
          <w:sz w:val="22"/>
          <w:szCs w:val="22"/>
          <w:lang w:eastAsia="en-US"/>
        </w:rPr>
        <w:t>Τα μαθήματα – εργαστήρια πραγματοποιούνται στο Πανεπιστήμιο Πατρών.</w:t>
      </w:r>
    </w:p>
    <w:p w14:paraId="7AC560C1" w14:textId="77777777" w:rsidR="00C029A0" w:rsidRPr="00C029A0" w:rsidRDefault="00C029A0" w:rsidP="004A035C">
      <w:pPr>
        <w:ind w:firstLine="0"/>
        <w:rPr>
          <w:rFonts w:ascii="Times New Roman" w:eastAsia="Times New Roman" w:hAnsi="Times New Roman"/>
          <w:sz w:val="22"/>
          <w:szCs w:val="22"/>
          <w:lang w:eastAsia="en-US"/>
        </w:rPr>
      </w:pPr>
    </w:p>
    <w:p w14:paraId="011DC1AE" w14:textId="77777777" w:rsidR="00C029A0" w:rsidRPr="00C029A0" w:rsidRDefault="00C029A0" w:rsidP="004A035C">
      <w:pPr>
        <w:ind w:firstLine="0"/>
        <w:rPr>
          <w:rFonts w:ascii="Times New Roman" w:eastAsia="Times New Roman" w:hAnsi="Times New Roman"/>
          <w:b/>
          <w:i/>
          <w:sz w:val="22"/>
          <w:szCs w:val="22"/>
          <w:lang w:eastAsia="en-US"/>
        </w:rPr>
      </w:pPr>
      <w:r w:rsidRPr="00C029A0">
        <w:rPr>
          <w:rFonts w:ascii="Times New Roman" w:eastAsia="Times New Roman" w:hAnsi="Times New Roman"/>
          <w:b/>
          <w:i/>
          <w:sz w:val="22"/>
          <w:szCs w:val="22"/>
          <w:lang w:eastAsia="en-US"/>
        </w:rPr>
        <w:t>6.4 Βαθμολογία - Εξετάσεις – Ορισμός Ε.Κ. και Τ.Ε.Ε.</w:t>
      </w:r>
    </w:p>
    <w:p w14:paraId="6D9BE389" w14:textId="77777777" w:rsidR="00C029A0" w:rsidRPr="00C029A0" w:rsidRDefault="00C029A0" w:rsidP="004A035C">
      <w:pPr>
        <w:ind w:firstLine="0"/>
        <w:rPr>
          <w:rFonts w:ascii="Times New Roman" w:eastAsia="Times New Roman" w:hAnsi="Times New Roman"/>
          <w:sz w:val="22"/>
          <w:szCs w:val="22"/>
          <w:lang w:eastAsia="en-US"/>
        </w:rPr>
      </w:pPr>
    </w:p>
    <w:p w14:paraId="1074E8DF"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Η επίδοση σε κάθε μάθημα αξιολογείται από τον/</w:t>
      </w:r>
      <w:proofErr w:type="spellStart"/>
      <w:r w:rsidRPr="00C029A0">
        <w:rPr>
          <w:rFonts w:ascii="Times New Roman" w:eastAsia="Times New Roman" w:hAnsi="Times New Roman"/>
          <w:sz w:val="22"/>
          <w:szCs w:val="22"/>
          <w:lang w:eastAsia="en-US"/>
        </w:rPr>
        <w:t>ους</w:t>
      </w:r>
      <w:proofErr w:type="spellEnd"/>
      <w:r w:rsidRPr="00C029A0">
        <w:rPr>
          <w:rFonts w:ascii="Times New Roman" w:eastAsia="Times New Roman" w:hAnsi="Times New Roman"/>
          <w:sz w:val="22"/>
          <w:szCs w:val="22"/>
          <w:lang w:eastAsia="en-US"/>
        </w:rPr>
        <w:t xml:space="preserve"> διδάσκοντα/</w:t>
      </w:r>
      <w:proofErr w:type="spellStart"/>
      <w:r w:rsidRPr="00C029A0">
        <w:rPr>
          <w:rFonts w:ascii="Times New Roman" w:eastAsia="Times New Roman" w:hAnsi="Times New Roman"/>
          <w:sz w:val="22"/>
          <w:szCs w:val="22"/>
          <w:lang w:eastAsia="en-US"/>
        </w:rPr>
        <w:t>ες</w:t>
      </w:r>
      <w:proofErr w:type="spellEnd"/>
      <w:r w:rsidRPr="00C029A0">
        <w:rPr>
          <w:rFonts w:ascii="Times New Roman" w:eastAsia="Times New Roman" w:hAnsi="Times New Roman"/>
          <w:sz w:val="22"/>
          <w:szCs w:val="22"/>
          <w:lang w:eastAsia="en-US"/>
        </w:rPr>
        <w:t xml:space="preserve"> και βαθμολογείται με την ισχύουσα, για τους προπτυχιακούς φοιτητές, κλίμακα βαθμολογίας.</w:t>
      </w:r>
      <w:r w:rsidRPr="00C029A0">
        <w:rPr>
          <w:rFonts w:ascii="Times New Roman" w:eastAsia="Times New Roman" w:hAnsi="Times New Roman"/>
          <w:sz w:val="22"/>
          <w:szCs w:val="22"/>
        </w:rPr>
        <w:t xml:space="preserve">  Συγκεκριμένα, ο</w:t>
      </w:r>
      <w:r w:rsidRPr="00C029A0">
        <w:rPr>
          <w:rFonts w:ascii="Times New Roman" w:eastAsia="Times New Roman" w:hAnsi="Times New Roman"/>
          <w:sz w:val="22"/>
          <w:szCs w:val="22"/>
          <w:lang w:eastAsia="en-US"/>
        </w:rPr>
        <w:t xml:space="preserve">ι βαθμοί που δίδονται, κυμαίνονται από μηδέν  (0) μέχρι δέκα (10) με διαβαθμίσεις της ακέραιης ή μισής μονάδας. </w:t>
      </w:r>
      <w:proofErr w:type="spellStart"/>
      <w:r w:rsidRPr="00C029A0">
        <w:rPr>
          <w:rFonts w:ascii="Times New Roman" w:eastAsia="Times New Roman" w:hAnsi="Times New Roman"/>
          <w:sz w:val="22"/>
          <w:szCs w:val="22"/>
          <w:lang w:eastAsia="en-US"/>
        </w:rPr>
        <w:t>Προβιβάσιμοι</w:t>
      </w:r>
      <w:proofErr w:type="spellEnd"/>
      <w:r w:rsidRPr="00C029A0">
        <w:rPr>
          <w:rFonts w:ascii="Times New Roman" w:eastAsia="Times New Roman" w:hAnsi="Times New Roman"/>
          <w:sz w:val="22"/>
          <w:szCs w:val="22"/>
          <w:lang w:eastAsia="en-US"/>
        </w:rPr>
        <w:t xml:space="preserve"> βαθμοί είναι το 5 και οι μεγαλύτεροί του.</w:t>
      </w:r>
    </w:p>
    <w:p w14:paraId="701679D1"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 xml:space="preserve">Η βαθμολογία αποστέλλεται στη Γραμματεία του Τμήματος Χημικών </w:t>
      </w:r>
      <w:proofErr w:type="spellStart"/>
      <w:r w:rsidRPr="00C029A0">
        <w:rPr>
          <w:rFonts w:ascii="Times New Roman" w:eastAsia="Times New Roman" w:hAnsi="Times New Roman"/>
          <w:sz w:val="22"/>
          <w:szCs w:val="22"/>
          <w:lang w:eastAsia="en-US"/>
        </w:rPr>
        <w:t>Μηχανκών</w:t>
      </w:r>
      <w:proofErr w:type="spellEnd"/>
      <w:r w:rsidRPr="00C029A0">
        <w:rPr>
          <w:rFonts w:ascii="Times New Roman" w:eastAsia="Times New Roman" w:hAnsi="Times New Roman"/>
          <w:sz w:val="22"/>
          <w:szCs w:val="22"/>
          <w:lang w:eastAsia="en-US"/>
        </w:rPr>
        <w:t xml:space="preserve"> εντός είκοσι ημερών από το πέρας της εξεταστικής περιόδου.</w:t>
      </w:r>
    </w:p>
    <w:p w14:paraId="294C39B8"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 xml:space="preserve">Στα πιστοποιητικά βαθμολογίας, που χορηγούνται από την Γραμματεία του Τμήματος, αναγράφονται αναλυτικώς όλοι οι </w:t>
      </w:r>
      <w:proofErr w:type="spellStart"/>
      <w:r w:rsidRPr="00C029A0">
        <w:rPr>
          <w:rFonts w:ascii="Times New Roman" w:eastAsia="Times New Roman" w:hAnsi="Times New Roman"/>
          <w:sz w:val="22"/>
          <w:szCs w:val="22"/>
          <w:lang w:eastAsia="en-US"/>
        </w:rPr>
        <w:t>προβιβάσιμοι</w:t>
      </w:r>
      <w:proofErr w:type="spellEnd"/>
      <w:r w:rsidRPr="00C029A0">
        <w:rPr>
          <w:rFonts w:ascii="Times New Roman" w:eastAsia="Times New Roman" w:hAnsi="Times New Roman"/>
          <w:sz w:val="22"/>
          <w:szCs w:val="22"/>
          <w:lang w:eastAsia="en-US"/>
        </w:rPr>
        <w:t xml:space="preserve"> βαθμοί.</w:t>
      </w:r>
    </w:p>
    <w:p w14:paraId="6C4F05CF" w14:textId="77777777" w:rsidR="00C029A0" w:rsidRPr="00C029A0" w:rsidRDefault="00C029A0" w:rsidP="004A035C">
      <w:pPr>
        <w:ind w:firstLine="0"/>
        <w:rPr>
          <w:rFonts w:ascii="Times New Roman" w:eastAsia="Times New Roman" w:hAnsi="Times New Roman"/>
          <w:sz w:val="22"/>
          <w:szCs w:val="22"/>
          <w:lang w:eastAsia="en-US"/>
        </w:rPr>
      </w:pPr>
    </w:p>
    <w:p w14:paraId="2E9EB85B" w14:textId="31BED3E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 xml:space="preserve">Οι Μ.Φ. δύνανται να εξεταστούν στα μαθήματα και των δύο εξαμήνων, πριν την έναρξη του χειμερινού διδακτικού εξαμήνου. Η εξεταστική περίοδος ορίζεται στις δύο (2) εβδομάδες. Η παραπάνω εξέταση είναι επαναληπτική των μαθημάτων των αντίστοιχων εξαμήνων. </w:t>
      </w:r>
    </w:p>
    <w:p w14:paraId="1A13531A" w14:textId="77777777" w:rsidR="00C029A0" w:rsidRPr="00C029A0" w:rsidRDefault="00C029A0" w:rsidP="004A035C">
      <w:pPr>
        <w:ind w:firstLine="0"/>
        <w:rPr>
          <w:rFonts w:ascii="Times New Roman" w:eastAsia="Times New Roman" w:hAnsi="Times New Roman"/>
          <w:sz w:val="22"/>
          <w:szCs w:val="22"/>
          <w:lang w:eastAsia="en-US"/>
        </w:rPr>
      </w:pPr>
    </w:p>
    <w:p w14:paraId="7267D054"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 xml:space="preserve">Σε  περίπτωση αποτυχίας σε  μάθημα ή υπέρβασης του  ορίου απουσιών, ο Μ.Φ. είναι υποχρεωμένος να επαναλάβει την παρακολούθησή του. Σε περίπτωση δεύτερης αποτυχίας σε μάθημα, στην οποία δεν </w:t>
      </w:r>
      <w:proofErr w:type="spellStart"/>
      <w:r w:rsidRPr="00C029A0">
        <w:rPr>
          <w:rFonts w:ascii="Times New Roman" w:eastAsia="Times New Roman" w:hAnsi="Times New Roman"/>
          <w:sz w:val="22"/>
          <w:szCs w:val="22"/>
          <w:lang w:eastAsia="en-US"/>
        </w:rPr>
        <w:t>προσμετράται</w:t>
      </w:r>
      <w:proofErr w:type="spellEnd"/>
      <w:r w:rsidRPr="00C029A0">
        <w:rPr>
          <w:rFonts w:ascii="Times New Roman" w:eastAsia="Times New Roman" w:hAnsi="Times New Roman"/>
          <w:sz w:val="22"/>
          <w:szCs w:val="22"/>
          <w:lang w:eastAsia="en-US"/>
        </w:rPr>
        <w:t xml:space="preserve"> η τυχόν αποτυχία σε εξέταση μαθήματος κατά την επαναληπτική εξέταση πριν από την έναρξη του χειμερινού εξαμήνου, ο Μ.Φ. διαγράφεται από το Πρόγραμμα.</w:t>
      </w:r>
    </w:p>
    <w:p w14:paraId="13B01616" w14:textId="77777777" w:rsidR="00C029A0" w:rsidRPr="00C029A0" w:rsidRDefault="00C029A0" w:rsidP="004A035C">
      <w:pPr>
        <w:ind w:firstLine="0"/>
        <w:rPr>
          <w:rFonts w:ascii="Times New Roman" w:eastAsia="Times New Roman" w:hAnsi="Times New Roman"/>
          <w:sz w:val="22"/>
          <w:szCs w:val="22"/>
          <w:lang w:eastAsia="en-US"/>
        </w:rPr>
      </w:pPr>
    </w:p>
    <w:p w14:paraId="654C0F4D"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Σε περίπτωση δεύτερης αποτυχίας στο τελευταίο μάθημα, με το οποίο ο Μ.Φ. ολοκληρώνει τις υποχρεώσεις του στο Π.Μ.Σ., μετά από αίτηση του Μ.Φ., δίνεται η δυνατότητα επανεξέτασής του από Τριμελή Εξεταστική Επιτροπή, η οποία θα ορίζεται με απόφαση της Συνέλευσης του Τμήματος. Από την επιτροπή εξαιρείται ο υπεύθυνος της εξέτασης διδάσκων.</w:t>
      </w:r>
    </w:p>
    <w:p w14:paraId="31F3D77D" w14:textId="77777777" w:rsidR="00C029A0" w:rsidRPr="00C029A0" w:rsidRDefault="00C029A0" w:rsidP="004A035C">
      <w:pPr>
        <w:ind w:firstLine="0"/>
        <w:rPr>
          <w:rFonts w:ascii="Times New Roman" w:eastAsia="Times New Roman" w:hAnsi="Times New Roman"/>
          <w:bCs/>
          <w:sz w:val="22"/>
          <w:szCs w:val="22"/>
          <w:lang w:eastAsia="en-US"/>
        </w:rPr>
      </w:pPr>
    </w:p>
    <w:p w14:paraId="729E9A11"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Για κάθε Μ.Φ. και έως το τέλος του 1ου εξαμήνου από την ημερομηνία εγγραφής του ορίζεται από τη Σ.Τ., μετά από πρόταση της Σ.Ε., ένα μέλος Δ.Ε.Π. ως επιβλέπων καθηγητής (Ε.Κ.), με τη σύμφωνη γνώμη και του ίδιου. Η Σ.Ε. και ο Ε.Κ. έχουν την ευθύνη της παρακολούθησης και του ελέγχου της πορείας των σπουδών του μεταπτυχιακού φοιτητή (βλέπε και άρθρα 5.6 και 7). 1.</w:t>
      </w:r>
      <w:r w:rsidRPr="00C029A0">
        <w:rPr>
          <w:rFonts w:ascii="Times New Roman" w:eastAsia="Times New Roman" w:hAnsi="Times New Roman"/>
          <w:sz w:val="22"/>
          <w:szCs w:val="22"/>
          <w:lang w:eastAsia="en-US"/>
        </w:rPr>
        <w:tab/>
        <w:t>Αλλαγή επιβλέποντα επιτρέπεται μόνο σε εξαιρετικές περιπτώσεις, μετά από αίτηση του Μ.Φ. και αιτιολογημένη απόφαση της Σ.Τ.</w:t>
      </w:r>
    </w:p>
    <w:p w14:paraId="49897F34" w14:textId="77777777" w:rsidR="00C029A0" w:rsidRPr="00C029A0" w:rsidRDefault="00C029A0" w:rsidP="004A035C">
      <w:pPr>
        <w:ind w:firstLine="0"/>
        <w:rPr>
          <w:rFonts w:ascii="Times New Roman" w:eastAsia="Times New Roman" w:hAnsi="Times New Roman"/>
          <w:sz w:val="22"/>
          <w:szCs w:val="22"/>
          <w:lang w:eastAsia="en-US"/>
        </w:rPr>
      </w:pPr>
    </w:p>
    <w:p w14:paraId="3AE1BFA3"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Για την εξέταση της μεταπτυχιακής διπλωματικής εργασίας, ορίζεται από τη Σ.Τ., Τ.Ε.Ε., στην οποία συμμετέχουν ο επιβλέπων και δύο (2) άλλα μέλη Δ.Ε.Π. ή ερευνητές των βαθμίδων  Α΄, Β΄ ή Γ΄, οι οποίοι είναι κάτοχοι  διδακτορικού διπλώματος και ανήκουν στην  ίδια  ή συγγενή ειδικότητα με αυτή,  στην οποία εκπονήθηκε η εργασία.</w:t>
      </w:r>
    </w:p>
    <w:p w14:paraId="0181B094"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 xml:space="preserve">Η διαδικασία της εξέτασης της Μ.Δ.Ε. περιλαμβάνει ημίωρη δημόσια παρουσίαση της Μ.Δ.Ε. από τον Μ.Φ. και δημόσια εξέτασή του από την Τ.Ε.Ε.. Η έγκριση της διπλωματικής εργασίας μπορεί να ληφθεί και με τη σύμφωνη γνώμη μόνο των δύο μελών της Τ.Ε.Ε., τα οποία και βαθμολογούν. </w:t>
      </w:r>
    </w:p>
    <w:p w14:paraId="675FC181"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Σε  περίπτωση αποτυχίας στην εξέταση της Μ.Δ.Ε., ο Μ.Φ. μπορεί να επανεξετασθεί για μια ακόμη φορά, όχι νωρίτερα από τρεις μήνες, ούτε  αργότερα από έξι, από την προηγούμενη εξέταση. Σε περίπτωση δεύτερης αποτυχίας ο Μ.Φ. διαγράφεται από το Πρόγραμμα μετά από απόφαση της Σ.Τ..</w:t>
      </w:r>
    </w:p>
    <w:p w14:paraId="5F8F645A" w14:textId="77777777" w:rsidR="00C029A0" w:rsidRPr="00C029A0" w:rsidRDefault="00C029A0" w:rsidP="004A035C">
      <w:pPr>
        <w:ind w:firstLine="0"/>
        <w:rPr>
          <w:rFonts w:ascii="Times New Roman" w:eastAsia="Times New Roman" w:hAnsi="Times New Roman"/>
          <w:sz w:val="22"/>
          <w:szCs w:val="22"/>
          <w:lang w:eastAsia="en-US"/>
        </w:rPr>
      </w:pPr>
    </w:p>
    <w:p w14:paraId="1B09CAFB"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Για την απονομή του Δ.Μ.Σ., απαιτείται προαγωγικός βαθμός σε όλα τα μεταπτυχιακά μαθήματα και στη Μ.Δ.Ε.. Αν η εν λόγω προϋπόθεση δεν  επιτευχθεί μέσα  στην  προβλεπόμενη προθεσμία, ο Μ.Φ. δικαιούται απλού πιστοποιητικού επιτυχούς παρακολούθησης των  μαθημάτων, όπου έλαβε προαγωγικό βαθμό και αποχωρεί.</w:t>
      </w:r>
    </w:p>
    <w:p w14:paraId="61BCC371" w14:textId="77777777" w:rsidR="00C029A0" w:rsidRPr="00C029A0" w:rsidRDefault="00C029A0" w:rsidP="004A035C">
      <w:pPr>
        <w:ind w:firstLine="0"/>
        <w:rPr>
          <w:rFonts w:ascii="Times New Roman" w:eastAsia="Times New Roman" w:hAnsi="Times New Roman"/>
          <w:sz w:val="22"/>
          <w:szCs w:val="22"/>
          <w:lang w:eastAsia="en-US"/>
        </w:rPr>
      </w:pPr>
    </w:p>
    <w:p w14:paraId="21A2B219" w14:textId="77777777" w:rsidR="00C029A0" w:rsidRPr="00C029A0" w:rsidRDefault="00C029A0" w:rsidP="004A035C">
      <w:pPr>
        <w:tabs>
          <w:tab w:val="left" w:pos="284"/>
        </w:tabs>
        <w:spacing w:after="60"/>
        <w:ind w:firstLine="0"/>
        <w:rPr>
          <w:rFonts w:ascii="Times New Roman" w:eastAsia="Times New Roman" w:hAnsi="Times New Roman"/>
          <w:bCs/>
          <w:sz w:val="22"/>
          <w:szCs w:val="22"/>
          <w:lang w:eastAsia="en-US"/>
        </w:rPr>
      </w:pPr>
      <w:r w:rsidRPr="00C029A0">
        <w:rPr>
          <w:rFonts w:ascii="Times New Roman" w:eastAsia="Times New Roman" w:hAnsi="Times New Roman"/>
          <w:b/>
          <w:bCs/>
          <w:sz w:val="22"/>
          <w:szCs w:val="22"/>
          <w:lang w:eastAsia="en-US"/>
        </w:rPr>
        <w:t xml:space="preserve">Άρθρο 7. ΔΙΠΛΩΜΑΤΙΚΗ ΕΡΓΑΣΙΑ </w:t>
      </w:r>
    </w:p>
    <w:p w14:paraId="79974012" w14:textId="77777777" w:rsidR="00C029A0" w:rsidRPr="00C029A0" w:rsidRDefault="00C029A0" w:rsidP="004A035C">
      <w:pPr>
        <w:tabs>
          <w:tab w:val="left" w:pos="284"/>
        </w:tabs>
        <w:spacing w:after="60"/>
        <w:ind w:firstLine="0"/>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 xml:space="preserve">Για την εκπόνηση και συγγραφή της Μ.Δ.Ε. ισχύουν οι όροι συγγραφής και δημοσιοποίησης διπλωματικών εργασιών του Πανεπιστημίου Πατρών στο Παράρτημα 3 του παρόντος. </w:t>
      </w:r>
      <w:r w:rsidRPr="00C029A0">
        <w:rPr>
          <w:rFonts w:ascii="Times New Roman" w:eastAsia="Times New Roman" w:hAnsi="Times New Roman"/>
          <w:bCs/>
          <w:sz w:val="22"/>
          <w:szCs w:val="22"/>
          <w:lang w:eastAsia="en-US"/>
        </w:rPr>
        <w:tab/>
      </w:r>
    </w:p>
    <w:p w14:paraId="3A81EE52" w14:textId="77777777" w:rsidR="00C029A0" w:rsidRPr="00C029A0" w:rsidRDefault="00C029A0" w:rsidP="004A035C">
      <w:pPr>
        <w:ind w:firstLine="0"/>
        <w:rPr>
          <w:rFonts w:ascii="Times New Roman" w:eastAsia="Times New Roman" w:hAnsi="Times New Roman"/>
          <w:sz w:val="22"/>
          <w:szCs w:val="22"/>
          <w:lang w:eastAsia="en-US"/>
        </w:rPr>
      </w:pPr>
    </w:p>
    <w:p w14:paraId="25A09C54" w14:textId="77777777" w:rsidR="00C029A0" w:rsidRPr="00C029A0" w:rsidRDefault="00C029A0" w:rsidP="004A035C">
      <w:pPr>
        <w:tabs>
          <w:tab w:val="left" w:pos="426"/>
        </w:tabs>
        <w:spacing w:after="60"/>
        <w:ind w:firstLine="0"/>
        <w:rPr>
          <w:rFonts w:ascii="Times New Roman" w:eastAsia="Times New Roman" w:hAnsi="Times New Roman"/>
          <w:b/>
          <w:bCs/>
          <w:i/>
          <w:sz w:val="22"/>
          <w:szCs w:val="22"/>
          <w:lang w:eastAsia="en-US"/>
        </w:rPr>
      </w:pPr>
      <w:r w:rsidRPr="00C029A0">
        <w:rPr>
          <w:rFonts w:ascii="Times New Roman" w:eastAsia="Times New Roman" w:hAnsi="Times New Roman"/>
          <w:b/>
          <w:bCs/>
          <w:i/>
          <w:sz w:val="22"/>
          <w:szCs w:val="22"/>
          <w:lang w:eastAsia="en-US"/>
        </w:rPr>
        <w:lastRenderedPageBreak/>
        <w:t>7.1 Εκπόνηση Διπλωματικής Εργασίας</w:t>
      </w:r>
    </w:p>
    <w:p w14:paraId="1D9A0282" w14:textId="609D5027" w:rsidR="00C029A0" w:rsidRPr="00C029A0" w:rsidRDefault="00C029A0" w:rsidP="004A035C">
      <w:pPr>
        <w:spacing w:after="60"/>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 xml:space="preserve">Η επιλογή της Μ.Δ.Ε. ξεκινά από τον ορισμό του Ε.Κ. (βλέπε άρθρο 6.4). Στο γ’ εξάμηνο σπουδών, ο Ε.Κ. θα εισηγηθεί στη Σ.Ε. το θέμα της Μ.Δ.Ε. </w:t>
      </w:r>
      <w:r w:rsidR="004A035C">
        <w:rPr>
          <w:rFonts w:ascii="Times New Roman" w:eastAsia="Times New Roman" w:hAnsi="Times New Roman"/>
          <w:sz w:val="22"/>
          <w:szCs w:val="22"/>
          <w:lang w:eastAsia="en-US"/>
        </w:rPr>
        <w:t xml:space="preserve">η οποία θα προτείνει </w:t>
      </w:r>
      <w:r w:rsidRPr="00C029A0">
        <w:rPr>
          <w:rFonts w:ascii="Times New Roman" w:eastAsia="Times New Roman" w:hAnsi="Times New Roman"/>
          <w:sz w:val="22"/>
          <w:szCs w:val="22"/>
          <w:lang w:eastAsia="en-US"/>
        </w:rPr>
        <w:t>την τριμελή εξεταστική επιτροπή της Μ.Δ.Ε. (βλέπε και άρθρα 5.6 και 6.4)</w:t>
      </w:r>
      <w:r w:rsidR="004A035C">
        <w:rPr>
          <w:rFonts w:ascii="Times New Roman" w:eastAsia="Times New Roman" w:hAnsi="Times New Roman"/>
          <w:sz w:val="22"/>
          <w:szCs w:val="22"/>
          <w:lang w:eastAsia="en-US"/>
        </w:rPr>
        <w:t xml:space="preserve"> στην Σ.Τ.</w:t>
      </w:r>
      <w:r w:rsidRPr="00C029A0">
        <w:rPr>
          <w:rFonts w:ascii="Times New Roman" w:eastAsia="Times New Roman" w:hAnsi="Times New Roman"/>
          <w:sz w:val="22"/>
          <w:szCs w:val="22"/>
          <w:lang w:eastAsia="en-US"/>
        </w:rPr>
        <w:t xml:space="preserve">. </w:t>
      </w:r>
    </w:p>
    <w:p w14:paraId="385EED59" w14:textId="77777777" w:rsidR="00C029A0" w:rsidRPr="00C029A0" w:rsidRDefault="00C029A0" w:rsidP="004A035C">
      <w:pPr>
        <w:tabs>
          <w:tab w:val="left" w:pos="426"/>
        </w:tabs>
        <w:spacing w:after="60"/>
        <w:ind w:firstLine="0"/>
        <w:rPr>
          <w:rFonts w:ascii="Times New Roman" w:eastAsia="Times New Roman" w:hAnsi="Times New Roman"/>
          <w:b/>
          <w:bCs/>
          <w:i/>
          <w:sz w:val="22"/>
          <w:szCs w:val="22"/>
          <w:lang w:eastAsia="en-US"/>
        </w:rPr>
      </w:pPr>
    </w:p>
    <w:p w14:paraId="2CC44B0C" w14:textId="77777777" w:rsidR="00C029A0" w:rsidRPr="00C029A0" w:rsidRDefault="00C029A0" w:rsidP="004A035C">
      <w:pPr>
        <w:tabs>
          <w:tab w:val="left" w:pos="426"/>
        </w:tabs>
        <w:spacing w:after="60"/>
        <w:ind w:firstLine="0"/>
        <w:rPr>
          <w:rFonts w:ascii="Times New Roman" w:eastAsia="Times New Roman" w:hAnsi="Times New Roman"/>
          <w:b/>
          <w:bCs/>
          <w:i/>
          <w:sz w:val="22"/>
          <w:szCs w:val="22"/>
          <w:lang w:eastAsia="en-US"/>
        </w:rPr>
      </w:pPr>
      <w:r w:rsidRPr="00C029A0">
        <w:rPr>
          <w:rFonts w:ascii="Times New Roman" w:eastAsia="Times New Roman" w:hAnsi="Times New Roman"/>
          <w:b/>
          <w:bCs/>
          <w:i/>
          <w:sz w:val="22"/>
          <w:szCs w:val="22"/>
          <w:lang w:eastAsia="en-US"/>
        </w:rPr>
        <w:t xml:space="preserve">7.2 Συγγραφή διπλωματικής εργασίας </w:t>
      </w:r>
    </w:p>
    <w:p w14:paraId="017FCB6D" w14:textId="77777777" w:rsidR="00C029A0" w:rsidRPr="00C029A0" w:rsidRDefault="00C029A0" w:rsidP="004A035C">
      <w:pPr>
        <w:spacing w:after="120"/>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 xml:space="preserve">Θέματα που αφορούν στη συγγραφή της Μ.Δ.Ε., όπως π.χ. γραμματοσειρά, οδηγίες για την περίληψη, το περιεχόμενο, τη διάρθρωση και τον τρόπο παρουσίασης της εργασίας, ζητήματα βιβλιογραφίας, </w:t>
      </w:r>
      <w:proofErr w:type="spellStart"/>
      <w:r w:rsidRPr="00C029A0">
        <w:rPr>
          <w:rFonts w:ascii="Times New Roman" w:eastAsia="Times New Roman" w:hAnsi="Times New Roman"/>
          <w:sz w:val="22"/>
          <w:szCs w:val="22"/>
          <w:lang w:eastAsia="en-US"/>
        </w:rPr>
        <w:t>κ.λ.π</w:t>
      </w:r>
      <w:proofErr w:type="spellEnd"/>
      <w:r w:rsidRPr="00C029A0">
        <w:rPr>
          <w:rFonts w:ascii="Times New Roman" w:eastAsia="Times New Roman" w:hAnsi="Times New Roman"/>
          <w:sz w:val="22"/>
          <w:szCs w:val="22"/>
          <w:lang w:eastAsia="en-US"/>
        </w:rPr>
        <w:t>., παρατίθενται στο Παράρτημα 2 του  παρόντος κανονισμού. Ειδικότερα όσον αφορά τη γλώσσα επιτρέπεται και ενθαρρύνεται η συγγραφή της ερευνητικής εργασίας στην Αγγλική.</w:t>
      </w:r>
    </w:p>
    <w:p w14:paraId="1EABD3B1" w14:textId="77777777" w:rsidR="00C029A0" w:rsidRPr="00C029A0" w:rsidRDefault="00C029A0" w:rsidP="004A035C">
      <w:pPr>
        <w:spacing w:after="120"/>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Η ολοκληρωμένη Μ.Δ.Ε. συνοδεύεται από δήλωση του Μ.Φ., στην οποία θα δηλώνεται υπευθύνως ότι: α. ακολούθησε πιστά όλους τους κανόνες της επιστημονικής δεοντολογίας, και β. η εργασία του δεν αποτελεί προϊόν λογοκλοπής, αλλά έρευνας, στην οποία συμμετείχε ενεργά (βλέπε Παράρτημα 3).</w:t>
      </w:r>
    </w:p>
    <w:p w14:paraId="40E4DE88" w14:textId="77777777" w:rsidR="00C029A0" w:rsidRPr="00C029A0" w:rsidRDefault="00C029A0" w:rsidP="004A035C">
      <w:pPr>
        <w:tabs>
          <w:tab w:val="left" w:pos="284"/>
        </w:tabs>
        <w:spacing w:after="60"/>
        <w:ind w:firstLine="0"/>
        <w:rPr>
          <w:rFonts w:ascii="Times New Roman" w:eastAsia="Times New Roman" w:hAnsi="Times New Roman"/>
          <w:b/>
          <w:bCs/>
          <w:sz w:val="22"/>
          <w:szCs w:val="22"/>
          <w:lang w:eastAsia="en-US"/>
        </w:rPr>
      </w:pPr>
    </w:p>
    <w:p w14:paraId="2739D359" w14:textId="77777777" w:rsidR="00C029A0" w:rsidRPr="00C029A0" w:rsidRDefault="00C029A0" w:rsidP="004A035C">
      <w:pPr>
        <w:tabs>
          <w:tab w:val="left" w:pos="426"/>
        </w:tabs>
        <w:spacing w:after="60"/>
        <w:ind w:firstLine="0"/>
        <w:rPr>
          <w:rFonts w:ascii="Times New Roman" w:eastAsia="Times New Roman" w:hAnsi="Times New Roman"/>
          <w:b/>
          <w:bCs/>
          <w:i/>
          <w:sz w:val="22"/>
          <w:szCs w:val="22"/>
          <w:lang w:eastAsia="en-US"/>
        </w:rPr>
      </w:pPr>
      <w:r w:rsidRPr="00C029A0">
        <w:rPr>
          <w:rFonts w:ascii="Times New Roman" w:eastAsia="Times New Roman" w:hAnsi="Times New Roman"/>
          <w:b/>
          <w:bCs/>
          <w:i/>
          <w:sz w:val="22"/>
          <w:szCs w:val="22"/>
          <w:lang w:eastAsia="en-US"/>
        </w:rPr>
        <w:t xml:space="preserve">7.3 Παρουσίαση διπλωματικής εργασίας </w:t>
      </w:r>
    </w:p>
    <w:p w14:paraId="706DC782"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 xml:space="preserve">Η παρουσίαση γίνεται ενώπιον της Τ.Ε.Ε., η οποία ορίζεται από τη Σ.Τ.. </w:t>
      </w:r>
    </w:p>
    <w:p w14:paraId="3E8BBFB0" w14:textId="77777777" w:rsidR="00C029A0" w:rsidRPr="00C029A0" w:rsidRDefault="00C029A0" w:rsidP="004A035C">
      <w:pPr>
        <w:ind w:firstLine="0"/>
        <w:rPr>
          <w:rFonts w:ascii="Times New Roman" w:eastAsia="Times New Roman" w:hAnsi="Times New Roman"/>
          <w:sz w:val="22"/>
          <w:szCs w:val="22"/>
          <w:lang w:eastAsia="en-US"/>
        </w:rPr>
      </w:pPr>
    </w:p>
    <w:p w14:paraId="1245875A"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 xml:space="preserve">Η βαθμολόγηση της στηρίζεται στην αξιολόγηση των πειραματικών διεργασιών που πραγματοποιήθηκαν, των αποτελεσμάτων που λήφθηκαν, των συμπερασμάτων που εξήχθησαν, την παρουσίαση της Μ.Δ.Ε. και συνολικά την επιστημονική κατάρτιση του Μ.Φ.. </w:t>
      </w:r>
    </w:p>
    <w:p w14:paraId="106634F5"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 xml:space="preserve">Μετά την παρουσίαση καταρτίζεται πρακτικό το οποίο υπογράφεται από την Τ.Ε.Ε.. </w:t>
      </w:r>
    </w:p>
    <w:p w14:paraId="3C0A4364" w14:textId="77777777" w:rsidR="00C029A0" w:rsidRPr="00C029A0" w:rsidRDefault="00C029A0" w:rsidP="004A035C">
      <w:pPr>
        <w:spacing w:after="60"/>
        <w:ind w:firstLine="0"/>
        <w:rPr>
          <w:rFonts w:ascii="Times New Roman" w:eastAsia="Times New Roman" w:hAnsi="Times New Roman"/>
          <w:i/>
          <w:sz w:val="22"/>
          <w:szCs w:val="22"/>
          <w:lang w:eastAsia="en-US"/>
        </w:rPr>
      </w:pPr>
      <w:r w:rsidRPr="00C029A0">
        <w:rPr>
          <w:rFonts w:ascii="Times New Roman" w:eastAsia="Times New Roman" w:hAnsi="Times New Roman"/>
          <w:i/>
          <w:sz w:val="22"/>
          <w:szCs w:val="22"/>
          <w:lang w:eastAsia="en-US"/>
        </w:rPr>
        <w:t xml:space="preserve"> </w:t>
      </w:r>
    </w:p>
    <w:p w14:paraId="70C8297E"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Για την καταχώρηση της βαθμολογίας της Μ.Δ.Ε. , το πρακτικό παρουσίασης, υποβάλλεται στην Γραμματεία του Τμήματος Χημικών Μηχανικών.</w:t>
      </w:r>
    </w:p>
    <w:p w14:paraId="49ECC2A1" w14:textId="77777777" w:rsidR="00C029A0" w:rsidRPr="00C029A0" w:rsidRDefault="00C029A0" w:rsidP="004A035C">
      <w:pPr>
        <w:ind w:firstLine="0"/>
        <w:rPr>
          <w:rFonts w:ascii="Times New Roman" w:eastAsia="Times New Roman" w:hAnsi="Times New Roman"/>
          <w:sz w:val="22"/>
          <w:szCs w:val="22"/>
          <w:lang w:eastAsia="en-US"/>
        </w:rPr>
      </w:pPr>
    </w:p>
    <w:p w14:paraId="1AF37E12"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 xml:space="preserve">Η μεταπτυχιακή διπλωματική εργασία, εφόσον εγκριθεί από την εξεταστική επιτροπή, αναρτάται υποχρεωτικά στο </w:t>
      </w:r>
      <w:r w:rsidRPr="00C029A0">
        <w:rPr>
          <w:rFonts w:ascii="Times New Roman" w:eastAsia="Times New Roman" w:hAnsi="Times New Roman"/>
          <w:bCs/>
          <w:sz w:val="22"/>
          <w:szCs w:val="22"/>
          <w:lang w:eastAsia="en-US"/>
        </w:rPr>
        <w:t>Ιδρυματικό Αποθετήριο ΝΗΜΕΡΤΗΣ</w:t>
      </w:r>
      <w:r w:rsidRPr="00C029A0">
        <w:rPr>
          <w:rFonts w:ascii="Times New Roman" w:eastAsia="Times New Roman" w:hAnsi="Times New Roman"/>
          <w:sz w:val="22"/>
          <w:szCs w:val="22"/>
          <w:lang w:eastAsia="en-US"/>
        </w:rPr>
        <w:t xml:space="preserve">. </w:t>
      </w:r>
    </w:p>
    <w:p w14:paraId="0A383B61" w14:textId="77777777" w:rsidR="00C029A0" w:rsidRPr="00C029A0" w:rsidRDefault="00C029A0" w:rsidP="004A035C">
      <w:pPr>
        <w:ind w:firstLine="0"/>
        <w:rPr>
          <w:rFonts w:ascii="Times New Roman" w:eastAsia="Times New Roman" w:hAnsi="Times New Roman"/>
          <w:sz w:val="22"/>
          <w:szCs w:val="22"/>
          <w:lang w:eastAsia="en-US"/>
        </w:rPr>
      </w:pPr>
    </w:p>
    <w:p w14:paraId="2A4AAC9D" w14:textId="77777777" w:rsidR="00C029A0" w:rsidRPr="00C029A0" w:rsidRDefault="00C029A0" w:rsidP="004A035C">
      <w:pPr>
        <w:ind w:firstLine="0"/>
        <w:rPr>
          <w:rFonts w:ascii="Times New Roman" w:eastAsia="Times New Roman" w:hAnsi="Times New Roman"/>
          <w:b/>
          <w:sz w:val="22"/>
          <w:szCs w:val="22"/>
          <w:lang w:eastAsia="en-US"/>
        </w:rPr>
      </w:pPr>
      <w:r w:rsidRPr="00C029A0">
        <w:rPr>
          <w:rFonts w:ascii="Times New Roman" w:eastAsia="Times New Roman" w:hAnsi="Times New Roman"/>
          <w:b/>
          <w:bCs/>
          <w:sz w:val="22"/>
          <w:szCs w:val="22"/>
          <w:lang w:eastAsia="en-US"/>
        </w:rPr>
        <w:t>Άρθρο</w:t>
      </w:r>
      <w:r w:rsidRPr="00C029A0">
        <w:rPr>
          <w:rFonts w:ascii="Times New Roman" w:eastAsia="Times New Roman" w:hAnsi="Times New Roman"/>
          <w:b/>
          <w:sz w:val="22"/>
          <w:szCs w:val="22"/>
          <w:lang w:eastAsia="en-US"/>
        </w:rPr>
        <w:t xml:space="preserve"> 8. ΛΟΙΠΕΣ ΥΠΟΧΡΕΩΣΕΙΣ Μ.Φ.</w:t>
      </w:r>
    </w:p>
    <w:p w14:paraId="0DCCDB9B" w14:textId="77777777" w:rsidR="00C029A0" w:rsidRPr="00C029A0" w:rsidRDefault="00C029A0" w:rsidP="004A035C">
      <w:pPr>
        <w:ind w:firstLine="0"/>
        <w:rPr>
          <w:rFonts w:ascii="Times New Roman" w:eastAsia="Times New Roman" w:hAnsi="Times New Roman"/>
          <w:b/>
          <w:sz w:val="22"/>
          <w:szCs w:val="22"/>
          <w:lang w:eastAsia="en-US"/>
        </w:rPr>
      </w:pPr>
    </w:p>
    <w:p w14:paraId="07117140" w14:textId="77777777" w:rsidR="00C029A0" w:rsidRPr="00C029A0" w:rsidRDefault="00C029A0" w:rsidP="004A035C">
      <w:pPr>
        <w:tabs>
          <w:tab w:val="left" w:pos="426"/>
        </w:tabs>
        <w:spacing w:after="60"/>
        <w:ind w:firstLine="0"/>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Οι Μ.Φ., στα πλαίσια της εκπαίδευσής τους και μετά από ανάθεση από τη Σ.Τ., θα απασχολούνται με την εκπαίδευση προπτυχιακών φοιτητών εκτελώντας επικουρικό έργο στα εργαστήρια ή στη διδασκαλία μαθημάτων. Επίσης έχουν την υποχρέωση στα πλαίσια των μαθημάτων Ερευνητική Μεθοδολογία Ι και ΙΙ να παρακολουθούν τα σεμινάρια και τις διαλέξεις που δίνονται από προσκεκλημένους ομιλητές στο τμήμα Χημικών Μηχανικών. Τέλος, ενθαρρύνονται να παρακολουθούν και να συμβάλλουν ενεργά στις επιστημονικές και γενικότερα ακαδημαϊκές εκδηλώσεις που διοργανώνονται από το Π.Μ.Σ., το Τμήμα Χημικών Μηχανικών ή το Πανεπιστήμιο Πατρών.</w:t>
      </w:r>
    </w:p>
    <w:p w14:paraId="4332509C" w14:textId="77777777" w:rsidR="00C029A0" w:rsidRPr="00C029A0" w:rsidRDefault="00C029A0" w:rsidP="004A035C">
      <w:pPr>
        <w:tabs>
          <w:tab w:val="left" w:pos="426"/>
        </w:tabs>
        <w:spacing w:after="60"/>
        <w:ind w:firstLine="0"/>
        <w:rPr>
          <w:rFonts w:ascii="Times New Roman" w:eastAsia="Times New Roman" w:hAnsi="Times New Roman"/>
          <w:bCs/>
          <w:color w:val="FF0000"/>
          <w:sz w:val="22"/>
          <w:szCs w:val="22"/>
          <w:lang w:eastAsia="en-US"/>
        </w:rPr>
      </w:pPr>
      <w:r w:rsidRPr="00C029A0">
        <w:rPr>
          <w:rFonts w:ascii="Times New Roman" w:eastAsia="Times New Roman" w:hAnsi="Times New Roman"/>
          <w:bCs/>
          <w:sz w:val="22"/>
          <w:szCs w:val="22"/>
          <w:lang w:eastAsia="en-US"/>
        </w:rPr>
        <w:t>Η παροχή εκπαιδευτικού έργου από Μ.Φ. του Τμήματος Χημικών Μηχανικών σε άλλους φοιτητές του ίδιου Τμήματος, χωρίς ανάθεση από τη Συνέλευση του Τμήματος, είναι αντιδεοντολογική.</w:t>
      </w:r>
      <w:r w:rsidRPr="00C029A0">
        <w:rPr>
          <w:rFonts w:ascii="Times New Roman" w:eastAsia="Times New Roman" w:hAnsi="Times New Roman"/>
          <w:bCs/>
          <w:color w:val="FF0000"/>
          <w:sz w:val="22"/>
          <w:szCs w:val="22"/>
          <w:lang w:eastAsia="en-US"/>
        </w:rPr>
        <w:t xml:space="preserve">  </w:t>
      </w:r>
    </w:p>
    <w:p w14:paraId="7C4B3886" w14:textId="77777777" w:rsidR="00C029A0" w:rsidRPr="00C029A0" w:rsidRDefault="00C029A0" w:rsidP="004A035C">
      <w:pPr>
        <w:tabs>
          <w:tab w:val="left" w:pos="426"/>
        </w:tabs>
        <w:spacing w:after="60"/>
        <w:ind w:firstLine="0"/>
        <w:rPr>
          <w:rFonts w:ascii="Times New Roman" w:eastAsia="Times New Roman" w:hAnsi="Times New Roman"/>
          <w:b/>
          <w:bCs/>
          <w:sz w:val="22"/>
          <w:szCs w:val="22"/>
          <w:lang w:eastAsia="en-US"/>
        </w:rPr>
      </w:pPr>
    </w:p>
    <w:p w14:paraId="6CC4744C" w14:textId="77777777" w:rsidR="00C029A0" w:rsidRPr="00C029A0" w:rsidRDefault="00C029A0" w:rsidP="004A035C">
      <w:pPr>
        <w:tabs>
          <w:tab w:val="left" w:pos="426"/>
        </w:tabs>
        <w:spacing w:after="60"/>
        <w:ind w:left="1843" w:hanging="1843"/>
        <w:rPr>
          <w:rFonts w:ascii="Times New Roman" w:eastAsia="Times New Roman" w:hAnsi="Times New Roman"/>
          <w:b/>
          <w:bCs/>
          <w:sz w:val="22"/>
          <w:szCs w:val="22"/>
          <w:lang w:eastAsia="en-US"/>
        </w:rPr>
      </w:pPr>
      <w:r w:rsidRPr="00C029A0">
        <w:rPr>
          <w:rFonts w:ascii="Times New Roman" w:eastAsia="Times New Roman" w:hAnsi="Times New Roman"/>
          <w:b/>
          <w:bCs/>
          <w:sz w:val="22"/>
          <w:szCs w:val="22"/>
          <w:lang w:eastAsia="en-US"/>
        </w:rPr>
        <w:t>Άρθρο 9. ΑΠΟΝΟΜΗ ΚΑΙ ΒΑΘΜΟΣ Δ.Μ.Σ.</w:t>
      </w:r>
    </w:p>
    <w:p w14:paraId="47AE7F1F" w14:textId="77777777" w:rsidR="00C029A0" w:rsidRPr="00C029A0" w:rsidRDefault="00C029A0" w:rsidP="004A035C">
      <w:pPr>
        <w:ind w:firstLine="0"/>
        <w:rPr>
          <w:rFonts w:ascii="Times New Roman" w:eastAsia="Times New Roman" w:hAnsi="Times New Roman"/>
          <w:sz w:val="22"/>
          <w:szCs w:val="22"/>
          <w:lang w:eastAsia="en-US"/>
        </w:rPr>
      </w:pPr>
    </w:p>
    <w:p w14:paraId="0C4F9751" w14:textId="77777777" w:rsidR="00C029A0" w:rsidRPr="00C029A0" w:rsidRDefault="00C029A0" w:rsidP="004A035C">
      <w:pPr>
        <w:ind w:firstLine="0"/>
        <w:rPr>
          <w:rFonts w:ascii="Times New Roman" w:eastAsia="Times New Roman" w:hAnsi="Times New Roman"/>
          <w:b/>
          <w:i/>
          <w:strike/>
          <w:sz w:val="22"/>
          <w:szCs w:val="22"/>
          <w:lang w:eastAsia="en-US"/>
        </w:rPr>
      </w:pPr>
      <w:r w:rsidRPr="00C029A0">
        <w:rPr>
          <w:rFonts w:ascii="Times New Roman" w:eastAsia="Times New Roman" w:hAnsi="Times New Roman"/>
          <w:b/>
          <w:i/>
          <w:sz w:val="22"/>
          <w:szCs w:val="22"/>
          <w:lang w:eastAsia="en-US"/>
        </w:rPr>
        <w:t xml:space="preserve">9.1 Προϋποθέσεις Απονομής </w:t>
      </w:r>
      <w:r w:rsidRPr="00C029A0">
        <w:rPr>
          <w:rFonts w:ascii="Times New Roman" w:eastAsia="Times New Roman" w:hAnsi="Times New Roman"/>
          <w:b/>
          <w:bCs/>
          <w:sz w:val="22"/>
          <w:szCs w:val="22"/>
          <w:lang w:eastAsia="en-US"/>
        </w:rPr>
        <w:t>Δ.Μ.Σ.</w:t>
      </w:r>
    </w:p>
    <w:p w14:paraId="646CA3BD" w14:textId="77777777" w:rsidR="00C029A0" w:rsidRPr="00C029A0" w:rsidRDefault="00C029A0" w:rsidP="004A035C">
      <w:pPr>
        <w:ind w:firstLine="0"/>
        <w:rPr>
          <w:rFonts w:ascii="Times New Roman" w:eastAsia="Times New Roman" w:hAnsi="Times New Roman"/>
          <w:sz w:val="22"/>
          <w:szCs w:val="22"/>
          <w:highlight w:val="yellow"/>
          <w:lang w:eastAsia="en-US"/>
        </w:rPr>
      </w:pPr>
      <w:r w:rsidRPr="00C029A0">
        <w:rPr>
          <w:rFonts w:ascii="Times New Roman" w:eastAsia="Times New Roman" w:hAnsi="Times New Roman"/>
          <w:sz w:val="22"/>
          <w:szCs w:val="22"/>
          <w:lang w:eastAsia="en-US"/>
        </w:rPr>
        <w:t xml:space="preserve">Ο Μ.Φ. ολοκληρώνει τις σπουδές του  και  λαμβάνει το δίπλωμα μεταπτυχιακών σπουδών, όταν εκπληρώσει όλες τις, υπό του  Προγράμματος και του Εσωτερικού Κανονισμού λειτουργίας για τις Μεταπτυχιακές Σπουδές του Πανεπιστημίου Πατρών, προβλεπόμενες υποχρεώσεις. </w:t>
      </w:r>
    </w:p>
    <w:p w14:paraId="36D27509" w14:textId="77777777" w:rsidR="00C029A0" w:rsidRPr="00C029A0" w:rsidRDefault="00C029A0" w:rsidP="004A035C">
      <w:pPr>
        <w:ind w:firstLine="0"/>
        <w:rPr>
          <w:rFonts w:ascii="Times New Roman" w:eastAsia="Times New Roman" w:hAnsi="Times New Roman"/>
          <w:sz w:val="22"/>
          <w:szCs w:val="22"/>
          <w:highlight w:val="yellow"/>
          <w:lang w:eastAsia="en-US"/>
        </w:rPr>
      </w:pPr>
    </w:p>
    <w:p w14:paraId="42E098E9"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Το Δ.Μ.Σ. δεν απονέμεται σε Μ.Φ. του οποίου ο τίτλος σπουδών πρώτου κύκλου από ίδρυμα της αλλοδαπής δεν έχει αναγνωριστεί από το Διεπιστημονικό Οργανισμό Αναγνώρισης Τίτλων Ακαδημαϊκών και Πληροφόρησης – Δ.Ο.Α.Τ.Α.Π., σύμφωνα με το ν. 3328/2005 (Α’ 80)</w:t>
      </w:r>
    </w:p>
    <w:p w14:paraId="3D56F6CA" w14:textId="77777777" w:rsidR="00C029A0" w:rsidRPr="00C029A0" w:rsidRDefault="00C029A0" w:rsidP="004A035C">
      <w:pPr>
        <w:ind w:firstLine="0"/>
        <w:rPr>
          <w:rFonts w:ascii="Times New Roman" w:eastAsia="Times New Roman" w:hAnsi="Times New Roman"/>
          <w:b/>
          <w:i/>
          <w:sz w:val="22"/>
          <w:szCs w:val="22"/>
          <w:lang w:eastAsia="en-US"/>
        </w:rPr>
      </w:pPr>
    </w:p>
    <w:p w14:paraId="4C467C8C" w14:textId="77777777" w:rsidR="00C029A0" w:rsidRPr="00C029A0" w:rsidRDefault="00C029A0" w:rsidP="004A035C">
      <w:pPr>
        <w:ind w:firstLine="0"/>
        <w:rPr>
          <w:rFonts w:ascii="Times New Roman" w:eastAsia="Times New Roman" w:hAnsi="Times New Roman"/>
          <w:b/>
          <w:i/>
          <w:strike/>
          <w:sz w:val="22"/>
          <w:szCs w:val="22"/>
          <w:lang w:eastAsia="en-US"/>
        </w:rPr>
      </w:pPr>
      <w:r w:rsidRPr="00C029A0">
        <w:rPr>
          <w:rFonts w:ascii="Times New Roman" w:eastAsia="Times New Roman" w:hAnsi="Times New Roman"/>
          <w:b/>
          <w:i/>
          <w:sz w:val="22"/>
          <w:szCs w:val="22"/>
          <w:lang w:eastAsia="en-US"/>
        </w:rPr>
        <w:t xml:space="preserve">9.2 Υπολογισμός βαθμού </w:t>
      </w:r>
      <w:r w:rsidRPr="00C029A0">
        <w:rPr>
          <w:rFonts w:ascii="Times New Roman" w:eastAsia="Times New Roman" w:hAnsi="Times New Roman"/>
          <w:b/>
          <w:bCs/>
          <w:sz w:val="22"/>
          <w:szCs w:val="22"/>
          <w:lang w:eastAsia="en-US"/>
        </w:rPr>
        <w:t>Δ.Μ.Σ.</w:t>
      </w:r>
    </w:p>
    <w:p w14:paraId="4724E68B" w14:textId="77777777" w:rsidR="00C029A0" w:rsidRPr="00C029A0" w:rsidRDefault="00C029A0" w:rsidP="004A035C">
      <w:pPr>
        <w:spacing w:after="60"/>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lastRenderedPageBreak/>
        <w:t>Ο τελικός βαθμός του Δ.Μ.Σ. υπολογίζεται από τον βαθμό εξέτασης κάθε μεταπτυχιακού μαθήματος (</w:t>
      </w:r>
      <w:r w:rsidRPr="00C029A0">
        <w:rPr>
          <w:rFonts w:ascii="Times New Roman" w:eastAsia="Times New Roman" w:hAnsi="Times New Roman"/>
          <w:sz w:val="22"/>
          <w:szCs w:val="22"/>
          <w:lang w:val="en-US" w:eastAsia="en-US"/>
        </w:rPr>
        <w:t>BMM</w:t>
      </w:r>
      <w:r w:rsidRPr="00C029A0">
        <w:rPr>
          <w:rFonts w:ascii="Times New Roman" w:eastAsia="Times New Roman" w:hAnsi="Times New Roman"/>
          <w:sz w:val="22"/>
          <w:szCs w:val="22"/>
          <w:lang w:eastAsia="en-US"/>
        </w:rPr>
        <w:t xml:space="preserve">) και βαθμό εξέτασης της Μ.Δ.Ε. (ΒΔΕ), πολλαπλασιάζοντας με τον αριθμό των πιστωτικών μονάδων που έχει κάθε μάθημα (ΠΜ) και στη συνέχεια διαιρείται το άθροισμα των παραπάνω γινομένων με το σύνολο των Π.Μ. (90). </w:t>
      </w:r>
    </w:p>
    <w:p w14:paraId="6DAD3A9C" w14:textId="77777777" w:rsidR="00C029A0" w:rsidRPr="00C029A0" w:rsidRDefault="00C029A0" w:rsidP="004A035C">
      <w:pPr>
        <w:spacing w:after="60"/>
        <w:ind w:firstLine="0"/>
        <w:rPr>
          <w:rFonts w:ascii="Times New Roman" w:eastAsia="Times New Roman" w:hAnsi="Times New Roman"/>
          <w:sz w:val="22"/>
          <w:szCs w:val="22"/>
          <w:lang w:eastAsia="en-US"/>
        </w:rPr>
      </w:pPr>
    </w:p>
    <w:p w14:paraId="29AE63E4" w14:textId="77777777" w:rsidR="00C029A0" w:rsidRPr="00C029A0" w:rsidRDefault="00C029A0" w:rsidP="004A035C">
      <w:pPr>
        <w:spacing w:after="60"/>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Βαθμός Δ.Μ.Σ. = ({ΒΜΜ</w:t>
      </w:r>
      <w:r w:rsidRPr="00C029A0">
        <w:rPr>
          <w:rFonts w:ascii="Times New Roman" w:eastAsia="Times New Roman" w:hAnsi="Times New Roman"/>
          <w:sz w:val="22"/>
          <w:szCs w:val="22"/>
          <w:vertAlign w:val="subscript"/>
          <w:lang w:eastAsia="en-US"/>
        </w:rPr>
        <w:t>1</w:t>
      </w:r>
      <w:r w:rsidRPr="00C029A0">
        <w:rPr>
          <w:rFonts w:ascii="Times New Roman" w:eastAsia="Times New Roman" w:hAnsi="Times New Roman"/>
          <w:sz w:val="22"/>
          <w:szCs w:val="22"/>
          <w:lang w:val="en-US" w:eastAsia="en-US"/>
        </w:rPr>
        <w:t>x</w:t>
      </w:r>
      <w:r w:rsidRPr="00C029A0">
        <w:rPr>
          <w:rFonts w:ascii="Times New Roman" w:eastAsia="Times New Roman" w:hAnsi="Times New Roman"/>
          <w:sz w:val="22"/>
          <w:szCs w:val="22"/>
          <w:lang w:eastAsia="en-US"/>
        </w:rPr>
        <w:t>ΠΜ</w:t>
      </w:r>
      <w:r w:rsidRPr="00C029A0">
        <w:rPr>
          <w:rFonts w:ascii="Times New Roman" w:eastAsia="Times New Roman" w:hAnsi="Times New Roman"/>
          <w:sz w:val="22"/>
          <w:szCs w:val="22"/>
          <w:vertAlign w:val="subscript"/>
          <w:lang w:eastAsia="en-US"/>
        </w:rPr>
        <w:t>1</w:t>
      </w:r>
      <w:r w:rsidRPr="00C029A0">
        <w:rPr>
          <w:rFonts w:ascii="Times New Roman" w:eastAsia="Times New Roman" w:hAnsi="Times New Roman"/>
          <w:sz w:val="22"/>
          <w:szCs w:val="22"/>
          <w:lang w:eastAsia="en-US"/>
        </w:rPr>
        <w:t>}</w:t>
      </w:r>
      <w:r w:rsidRPr="00C029A0">
        <w:rPr>
          <w:rFonts w:ascii="Times New Roman" w:eastAsia="Times New Roman" w:hAnsi="Times New Roman"/>
          <w:sz w:val="22"/>
          <w:szCs w:val="22"/>
          <w:lang w:val="en-GB" w:eastAsia="en-US"/>
        </w:rPr>
        <w:t> </w:t>
      </w:r>
      <w:r w:rsidRPr="00C029A0">
        <w:rPr>
          <w:rFonts w:ascii="Times New Roman" w:eastAsia="Times New Roman" w:hAnsi="Times New Roman"/>
          <w:sz w:val="22"/>
          <w:szCs w:val="22"/>
          <w:lang w:eastAsia="en-US"/>
        </w:rPr>
        <w:t>+ {ΒΜΜ</w:t>
      </w:r>
      <w:r w:rsidRPr="00C029A0">
        <w:rPr>
          <w:rFonts w:ascii="Times New Roman" w:eastAsia="Times New Roman" w:hAnsi="Times New Roman"/>
          <w:sz w:val="22"/>
          <w:szCs w:val="22"/>
          <w:vertAlign w:val="subscript"/>
          <w:lang w:eastAsia="en-US"/>
        </w:rPr>
        <w:t>2</w:t>
      </w:r>
      <w:r w:rsidRPr="00C029A0">
        <w:rPr>
          <w:rFonts w:ascii="Times New Roman" w:eastAsia="Times New Roman" w:hAnsi="Times New Roman"/>
          <w:sz w:val="22"/>
          <w:szCs w:val="22"/>
          <w:lang w:val="en-US" w:eastAsia="en-US"/>
        </w:rPr>
        <w:t>x</w:t>
      </w:r>
      <w:r w:rsidRPr="00C029A0">
        <w:rPr>
          <w:rFonts w:ascii="Times New Roman" w:eastAsia="Times New Roman" w:hAnsi="Times New Roman"/>
          <w:sz w:val="22"/>
          <w:szCs w:val="22"/>
          <w:lang w:eastAsia="en-US"/>
        </w:rPr>
        <w:t xml:space="preserve"> ΠΜ</w:t>
      </w:r>
      <w:r w:rsidRPr="00C029A0">
        <w:rPr>
          <w:rFonts w:ascii="Times New Roman" w:eastAsia="Times New Roman" w:hAnsi="Times New Roman"/>
          <w:sz w:val="22"/>
          <w:szCs w:val="22"/>
          <w:vertAlign w:val="subscript"/>
          <w:lang w:eastAsia="en-US"/>
        </w:rPr>
        <w:t>2</w:t>
      </w:r>
      <w:r w:rsidRPr="00C029A0">
        <w:rPr>
          <w:rFonts w:ascii="Times New Roman" w:eastAsia="Times New Roman" w:hAnsi="Times New Roman"/>
          <w:sz w:val="22"/>
          <w:szCs w:val="22"/>
          <w:lang w:eastAsia="en-US"/>
        </w:rPr>
        <w:t>} +</w:t>
      </w:r>
      <w:r w:rsidRPr="00C029A0">
        <w:rPr>
          <w:rFonts w:ascii="Times New Roman" w:eastAsia="Times New Roman" w:hAnsi="Times New Roman"/>
          <w:sz w:val="22"/>
          <w:szCs w:val="22"/>
          <w:lang w:val="en-GB" w:eastAsia="en-US"/>
        </w:rPr>
        <w:t> </w:t>
      </w:r>
      <w:r w:rsidRPr="00C029A0">
        <w:rPr>
          <w:rFonts w:ascii="Times New Roman" w:eastAsia="Times New Roman" w:hAnsi="Times New Roman"/>
          <w:sz w:val="22"/>
          <w:szCs w:val="22"/>
          <w:lang w:eastAsia="en-US"/>
        </w:rPr>
        <w:t>...</w:t>
      </w:r>
      <w:r w:rsidRPr="00C029A0">
        <w:rPr>
          <w:rFonts w:ascii="Times New Roman" w:eastAsia="Times New Roman" w:hAnsi="Times New Roman"/>
          <w:sz w:val="22"/>
          <w:szCs w:val="22"/>
          <w:lang w:val="en-GB" w:eastAsia="en-US"/>
        </w:rPr>
        <w:t> </w:t>
      </w:r>
      <w:r w:rsidRPr="00C029A0">
        <w:rPr>
          <w:rFonts w:ascii="Times New Roman" w:eastAsia="Times New Roman" w:hAnsi="Times New Roman"/>
          <w:sz w:val="22"/>
          <w:szCs w:val="22"/>
          <w:lang w:eastAsia="en-US"/>
        </w:rPr>
        <w:t>+ {ΒΜΜ</w:t>
      </w:r>
      <w:r w:rsidRPr="00C029A0">
        <w:rPr>
          <w:rFonts w:ascii="Times New Roman" w:eastAsia="Times New Roman" w:hAnsi="Times New Roman"/>
          <w:sz w:val="22"/>
          <w:szCs w:val="22"/>
          <w:vertAlign w:val="subscript"/>
          <w:lang w:eastAsia="en-US"/>
        </w:rPr>
        <w:t xml:space="preserve">8 </w:t>
      </w:r>
      <w:r w:rsidRPr="00C029A0">
        <w:rPr>
          <w:rFonts w:ascii="Times New Roman" w:eastAsia="Times New Roman" w:hAnsi="Times New Roman"/>
          <w:sz w:val="22"/>
          <w:szCs w:val="22"/>
          <w:lang w:val="en-US" w:eastAsia="en-US"/>
        </w:rPr>
        <w:t>x</w:t>
      </w:r>
      <w:r w:rsidRPr="00C029A0">
        <w:rPr>
          <w:rFonts w:ascii="Times New Roman" w:eastAsia="Times New Roman" w:hAnsi="Times New Roman"/>
          <w:sz w:val="22"/>
          <w:szCs w:val="22"/>
          <w:lang w:eastAsia="en-US"/>
        </w:rPr>
        <w:t xml:space="preserve"> ΠΜ</w:t>
      </w:r>
      <w:r w:rsidRPr="00C029A0">
        <w:rPr>
          <w:rFonts w:ascii="Times New Roman" w:eastAsia="Times New Roman" w:hAnsi="Times New Roman"/>
          <w:sz w:val="22"/>
          <w:szCs w:val="22"/>
          <w:vertAlign w:val="subscript"/>
          <w:lang w:eastAsia="en-US"/>
        </w:rPr>
        <w:t>8</w:t>
      </w:r>
      <w:r w:rsidRPr="00C029A0">
        <w:rPr>
          <w:rFonts w:ascii="Times New Roman" w:eastAsia="Times New Roman" w:hAnsi="Times New Roman"/>
          <w:sz w:val="22"/>
          <w:szCs w:val="22"/>
          <w:lang w:eastAsia="en-US"/>
        </w:rPr>
        <w:t>} + {ΒΔΕ</w:t>
      </w:r>
      <w:r w:rsidRPr="00C029A0">
        <w:rPr>
          <w:rFonts w:ascii="Times New Roman" w:eastAsia="Times New Roman" w:hAnsi="Times New Roman"/>
          <w:sz w:val="22"/>
          <w:szCs w:val="22"/>
          <w:lang w:val="en-US" w:eastAsia="en-US"/>
        </w:rPr>
        <w:t>x</w:t>
      </w:r>
      <w:r w:rsidRPr="00C029A0">
        <w:rPr>
          <w:rFonts w:ascii="Times New Roman" w:eastAsia="Times New Roman" w:hAnsi="Times New Roman"/>
          <w:sz w:val="22"/>
          <w:szCs w:val="22"/>
          <w:lang w:eastAsia="en-US"/>
        </w:rPr>
        <w:t>30})/90</w:t>
      </w:r>
      <w:r w:rsidRPr="00C029A0">
        <w:rPr>
          <w:rFonts w:ascii="Times New Roman" w:eastAsia="Times New Roman" w:hAnsi="Times New Roman"/>
          <w:sz w:val="22"/>
          <w:szCs w:val="22"/>
          <w:lang w:val="en-GB" w:eastAsia="en-US"/>
        </w:rPr>
        <w:t>  </w:t>
      </w:r>
    </w:p>
    <w:p w14:paraId="223AE6FD" w14:textId="77777777" w:rsidR="00C029A0" w:rsidRPr="00C029A0" w:rsidRDefault="00C029A0" w:rsidP="004A035C">
      <w:pPr>
        <w:spacing w:after="60"/>
        <w:ind w:firstLine="0"/>
        <w:rPr>
          <w:rFonts w:ascii="Times New Roman" w:eastAsia="Times New Roman" w:hAnsi="Times New Roman"/>
          <w:sz w:val="22"/>
          <w:szCs w:val="22"/>
          <w:lang w:eastAsia="en-US"/>
        </w:rPr>
      </w:pPr>
    </w:p>
    <w:p w14:paraId="799C45F9" w14:textId="77777777" w:rsidR="00C029A0" w:rsidRPr="00C029A0" w:rsidRDefault="00C029A0" w:rsidP="004A035C">
      <w:pPr>
        <w:spacing w:after="60"/>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 xml:space="preserve">Ο </w:t>
      </w:r>
      <w:r w:rsidRPr="00C029A0">
        <w:rPr>
          <w:rFonts w:ascii="Times New Roman" w:eastAsia="Times New Roman" w:hAnsi="Times New Roman"/>
          <w:b/>
          <w:sz w:val="22"/>
          <w:szCs w:val="22"/>
          <w:lang w:eastAsia="en-US"/>
        </w:rPr>
        <w:t>βαθμός</w:t>
      </w:r>
      <w:r w:rsidRPr="00C029A0">
        <w:rPr>
          <w:rFonts w:ascii="Times New Roman" w:eastAsia="Times New Roman" w:hAnsi="Times New Roman"/>
          <w:sz w:val="22"/>
          <w:szCs w:val="22"/>
          <w:lang w:eastAsia="en-US"/>
        </w:rPr>
        <w:t xml:space="preserve"> του </w:t>
      </w:r>
      <w:r w:rsidRPr="00C029A0">
        <w:rPr>
          <w:rFonts w:ascii="Times New Roman" w:eastAsia="Times New Roman" w:hAnsi="Times New Roman"/>
          <w:b/>
          <w:bCs/>
          <w:sz w:val="22"/>
          <w:szCs w:val="22"/>
          <w:lang w:eastAsia="en-US"/>
        </w:rPr>
        <w:t>Δ.Μ.Σ.</w:t>
      </w:r>
      <w:r w:rsidRPr="00C029A0">
        <w:rPr>
          <w:rFonts w:ascii="Times New Roman" w:eastAsia="Times New Roman" w:hAnsi="Times New Roman"/>
          <w:sz w:val="22"/>
          <w:szCs w:val="22"/>
          <w:lang w:eastAsia="en-US"/>
        </w:rPr>
        <w:t xml:space="preserve"> πιστοποιεί την επιτυχή αποπεράτωση των σπουδών του Μ.Φ.. Στα  απονεμόμενα </w:t>
      </w:r>
      <w:r w:rsidRPr="00C029A0">
        <w:rPr>
          <w:rFonts w:ascii="Times New Roman" w:eastAsia="Times New Roman" w:hAnsi="Times New Roman"/>
          <w:b/>
          <w:bCs/>
          <w:sz w:val="22"/>
          <w:szCs w:val="22"/>
          <w:lang w:eastAsia="en-US"/>
        </w:rPr>
        <w:t>Δ.Μ.Σ.</w:t>
      </w:r>
      <w:r w:rsidRPr="00C029A0">
        <w:rPr>
          <w:rFonts w:ascii="Times New Roman" w:eastAsia="Times New Roman" w:hAnsi="Times New Roman"/>
          <w:sz w:val="22"/>
          <w:szCs w:val="22"/>
          <w:lang w:eastAsia="en-US"/>
        </w:rPr>
        <w:t xml:space="preserve"> αναγράφεται χαρακτηρισμός Καλώς, Λίαν Καλώς, Άριστα που αντιστοιχεί σε:</w:t>
      </w:r>
    </w:p>
    <w:p w14:paraId="7B356075" w14:textId="77777777" w:rsidR="00C029A0" w:rsidRPr="00C029A0" w:rsidRDefault="00C029A0" w:rsidP="004A035C">
      <w:pPr>
        <w:spacing w:after="60"/>
        <w:rPr>
          <w:rFonts w:ascii="Times New Roman" w:eastAsia="Times New Roman" w:hAnsi="Times New Roman"/>
          <w:b/>
          <w:sz w:val="22"/>
          <w:szCs w:val="22"/>
          <w:lang w:eastAsia="en-US"/>
        </w:rPr>
      </w:pPr>
      <w:r w:rsidRPr="00C029A0">
        <w:rPr>
          <w:rFonts w:ascii="Times New Roman" w:eastAsia="Times New Roman" w:hAnsi="Times New Roman"/>
          <w:b/>
          <w:sz w:val="22"/>
          <w:szCs w:val="22"/>
          <w:lang w:eastAsia="en-US"/>
        </w:rPr>
        <w:sym w:font="Symbol" w:char="F0DE"/>
      </w:r>
      <w:r w:rsidRPr="00C029A0">
        <w:rPr>
          <w:rFonts w:ascii="Times New Roman" w:eastAsia="Times New Roman" w:hAnsi="Times New Roman"/>
          <w:b/>
          <w:sz w:val="22"/>
          <w:szCs w:val="22"/>
          <w:lang w:eastAsia="en-US"/>
        </w:rPr>
        <w:t xml:space="preserve"> «Άριστα» από 8,50 έως 10</w:t>
      </w:r>
    </w:p>
    <w:p w14:paraId="49C26436" w14:textId="77777777" w:rsidR="00C029A0" w:rsidRPr="00C029A0" w:rsidRDefault="00C029A0" w:rsidP="004A035C">
      <w:pPr>
        <w:ind w:left="284" w:firstLine="0"/>
        <w:rPr>
          <w:rFonts w:ascii="Times New Roman" w:eastAsia="Times New Roman" w:hAnsi="Times New Roman"/>
          <w:b/>
          <w:sz w:val="22"/>
          <w:szCs w:val="22"/>
          <w:lang w:eastAsia="en-US"/>
        </w:rPr>
      </w:pPr>
      <w:r w:rsidRPr="00C029A0">
        <w:rPr>
          <w:rFonts w:ascii="Times New Roman" w:eastAsia="Times New Roman" w:hAnsi="Times New Roman"/>
          <w:sz w:val="22"/>
          <w:szCs w:val="22"/>
          <w:lang w:eastAsia="en-US"/>
        </w:rPr>
        <w:sym w:font="Symbol" w:char="F0DE"/>
      </w:r>
      <w:r w:rsidRPr="00C029A0">
        <w:rPr>
          <w:rFonts w:ascii="Times New Roman" w:eastAsia="Times New Roman" w:hAnsi="Times New Roman"/>
          <w:sz w:val="22"/>
          <w:szCs w:val="22"/>
          <w:lang w:eastAsia="en-US"/>
        </w:rPr>
        <w:t xml:space="preserve"> «</w:t>
      </w:r>
      <w:r w:rsidRPr="00C029A0">
        <w:rPr>
          <w:rFonts w:ascii="Times New Roman" w:eastAsia="Times New Roman" w:hAnsi="Times New Roman"/>
          <w:b/>
          <w:bCs/>
          <w:sz w:val="22"/>
          <w:szCs w:val="22"/>
          <w:lang w:eastAsia="en-US"/>
        </w:rPr>
        <w:t>Λίαν Καλώς</w:t>
      </w:r>
      <w:r w:rsidRPr="00C029A0">
        <w:rPr>
          <w:rFonts w:ascii="Times New Roman" w:eastAsia="Times New Roman" w:hAnsi="Times New Roman"/>
          <w:sz w:val="22"/>
          <w:szCs w:val="22"/>
          <w:lang w:eastAsia="en-US"/>
        </w:rPr>
        <w:t xml:space="preserve">» </w:t>
      </w:r>
      <w:r w:rsidRPr="00C029A0">
        <w:rPr>
          <w:rFonts w:ascii="Times New Roman" w:eastAsia="Times New Roman" w:hAnsi="Times New Roman"/>
          <w:b/>
          <w:sz w:val="22"/>
          <w:szCs w:val="22"/>
          <w:lang w:eastAsia="en-US"/>
        </w:rPr>
        <w:t>από 6,50 έως 8,49</w:t>
      </w:r>
    </w:p>
    <w:p w14:paraId="418B4143" w14:textId="77777777" w:rsidR="00C029A0" w:rsidRPr="00C029A0" w:rsidRDefault="00C029A0" w:rsidP="004A035C">
      <w:pPr>
        <w:spacing w:after="60"/>
        <w:ind w:left="284" w:firstLine="0"/>
        <w:rPr>
          <w:rFonts w:ascii="Times New Roman" w:eastAsia="Times New Roman" w:hAnsi="Times New Roman"/>
          <w:b/>
          <w:sz w:val="22"/>
          <w:szCs w:val="22"/>
          <w:lang w:eastAsia="en-US"/>
        </w:rPr>
      </w:pPr>
      <w:r w:rsidRPr="00C029A0">
        <w:rPr>
          <w:rFonts w:ascii="Times New Roman" w:eastAsia="Times New Roman" w:hAnsi="Times New Roman"/>
          <w:b/>
          <w:sz w:val="22"/>
          <w:szCs w:val="22"/>
          <w:lang w:eastAsia="en-US"/>
        </w:rPr>
        <w:sym w:font="Symbol" w:char="F0DE"/>
      </w:r>
      <w:r w:rsidRPr="00C029A0">
        <w:rPr>
          <w:rFonts w:ascii="Times New Roman" w:eastAsia="Times New Roman" w:hAnsi="Times New Roman"/>
          <w:b/>
          <w:sz w:val="22"/>
          <w:szCs w:val="22"/>
          <w:lang w:eastAsia="en-US"/>
        </w:rPr>
        <w:t xml:space="preserve"> «</w:t>
      </w:r>
      <w:r w:rsidRPr="00C029A0">
        <w:rPr>
          <w:rFonts w:ascii="Times New Roman" w:eastAsia="Times New Roman" w:hAnsi="Times New Roman"/>
          <w:b/>
          <w:bCs/>
          <w:sz w:val="22"/>
          <w:szCs w:val="22"/>
          <w:lang w:eastAsia="en-US"/>
        </w:rPr>
        <w:t>Καλώς</w:t>
      </w:r>
      <w:r w:rsidRPr="00C029A0">
        <w:rPr>
          <w:rFonts w:ascii="Times New Roman" w:eastAsia="Times New Roman" w:hAnsi="Times New Roman"/>
          <w:b/>
          <w:sz w:val="22"/>
          <w:szCs w:val="22"/>
          <w:lang w:eastAsia="en-US"/>
        </w:rPr>
        <w:t xml:space="preserve">» από 5 έως 6,49 </w:t>
      </w:r>
    </w:p>
    <w:p w14:paraId="1653726C" w14:textId="77777777" w:rsidR="00C029A0" w:rsidRPr="00C029A0" w:rsidRDefault="00C029A0" w:rsidP="004A035C">
      <w:pPr>
        <w:ind w:firstLine="0"/>
        <w:rPr>
          <w:rFonts w:ascii="Times New Roman" w:eastAsia="Times New Roman" w:hAnsi="Times New Roman"/>
          <w:sz w:val="22"/>
          <w:szCs w:val="22"/>
          <w:lang w:eastAsia="en-US"/>
        </w:rPr>
      </w:pPr>
    </w:p>
    <w:p w14:paraId="1A594CDD"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 xml:space="preserve">Η απονομή των τίτλων </w:t>
      </w:r>
      <w:r w:rsidRPr="00C029A0">
        <w:rPr>
          <w:rFonts w:ascii="Times New Roman" w:eastAsia="Times New Roman" w:hAnsi="Times New Roman"/>
          <w:b/>
          <w:bCs/>
          <w:sz w:val="22"/>
          <w:szCs w:val="22"/>
          <w:lang w:eastAsia="en-US"/>
        </w:rPr>
        <w:t>Δ.Μ.Σ.</w:t>
      </w:r>
      <w:r w:rsidRPr="00C029A0">
        <w:rPr>
          <w:rFonts w:ascii="Times New Roman" w:eastAsia="Times New Roman" w:hAnsi="Times New Roman"/>
          <w:sz w:val="22"/>
          <w:szCs w:val="22"/>
          <w:lang w:eastAsia="en-US"/>
        </w:rPr>
        <w:t xml:space="preserve"> εγκρίνεται από τη ΣΤ.</w:t>
      </w:r>
    </w:p>
    <w:p w14:paraId="6EE67387" w14:textId="77777777" w:rsidR="00C029A0" w:rsidRPr="00C029A0" w:rsidRDefault="00C029A0" w:rsidP="004A035C">
      <w:pPr>
        <w:ind w:firstLine="0"/>
        <w:rPr>
          <w:rFonts w:ascii="Times New Roman" w:eastAsia="Times New Roman" w:hAnsi="Times New Roman"/>
          <w:sz w:val="22"/>
          <w:szCs w:val="22"/>
          <w:lang w:eastAsia="en-US"/>
        </w:rPr>
      </w:pPr>
    </w:p>
    <w:p w14:paraId="19EAF98E" w14:textId="77777777" w:rsidR="00C029A0" w:rsidRPr="00C029A0" w:rsidRDefault="00C029A0" w:rsidP="004A035C">
      <w:pPr>
        <w:ind w:firstLine="0"/>
        <w:rPr>
          <w:rFonts w:ascii="Times New Roman" w:eastAsia="Times New Roman" w:hAnsi="Times New Roman"/>
          <w:b/>
          <w:i/>
          <w:sz w:val="22"/>
          <w:szCs w:val="22"/>
          <w:lang w:eastAsia="en-US"/>
        </w:rPr>
      </w:pPr>
      <w:r w:rsidRPr="00C029A0">
        <w:rPr>
          <w:rFonts w:ascii="Times New Roman" w:eastAsia="Times New Roman" w:hAnsi="Times New Roman"/>
          <w:b/>
          <w:i/>
          <w:sz w:val="22"/>
          <w:szCs w:val="22"/>
          <w:lang w:eastAsia="en-US"/>
        </w:rPr>
        <w:t>9.3 Απαραίτητα δικαιολογητικά</w:t>
      </w:r>
    </w:p>
    <w:p w14:paraId="66748BA2" w14:textId="77777777" w:rsidR="00C029A0" w:rsidRPr="00C029A0" w:rsidRDefault="00C029A0" w:rsidP="004A035C">
      <w:pPr>
        <w:ind w:firstLine="0"/>
        <w:rPr>
          <w:rFonts w:ascii="Times New Roman" w:eastAsia="Times New Roman" w:hAnsi="Times New Roman"/>
          <w:b/>
          <w:i/>
          <w:sz w:val="22"/>
          <w:szCs w:val="22"/>
          <w:lang w:eastAsia="en-US"/>
        </w:rPr>
      </w:pPr>
      <w:r w:rsidRPr="00C029A0">
        <w:rPr>
          <w:rFonts w:ascii="Times New Roman" w:eastAsia="Times New Roman" w:hAnsi="Times New Roman"/>
          <w:sz w:val="22"/>
          <w:szCs w:val="22"/>
          <w:lang w:eastAsia="en-US"/>
        </w:rPr>
        <w:t xml:space="preserve">Για την απονομή του τίτλου του Δ.Μ.Σ. είναι προϋπόθεση η κατάθεση στην Γραμματεία των δικαιολογητικών που περιγράφονται στο Παράρτημα 4. </w:t>
      </w:r>
    </w:p>
    <w:p w14:paraId="201DB7E5" w14:textId="77777777" w:rsidR="00C029A0" w:rsidRPr="00C029A0" w:rsidRDefault="00C029A0" w:rsidP="004A035C">
      <w:pPr>
        <w:ind w:firstLine="0"/>
        <w:rPr>
          <w:rFonts w:ascii="Times New Roman" w:eastAsia="Times New Roman" w:hAnsi="Times New Roman"/>
          <w:b/>
          <w:i/>
          <w:sz w:val="22"/>
          <w:szCs w:val="22"/>
          <w:lang w:eastAsia="en-US"/>
        </w:rPr>
      </w:pPr>
    </w:p>
    <w:p w14:paraId="2F249134" w14:textId="77777777" w:rsidR="00C029A0" w:rsidRPr="00C029A0" w:rsidRDefault="00C029A0" w:rsidP="004A035C">
      <w:pPr>
        <w:ind w:firstLine="0"/>
        <w:rPr>
          <w:rFonts w:ascii="Times New Roman" w:eastAsia="Times New Roman" w:hAnsi="Times New Roman"/>
          <w:b/>
          <w:i/>
          <w:strike/>
          <w:sz w:val="22"/>
          <w:szCs w:val="22"/>
          <w:lang w:eastAsia="en-US"/>
        </w:rPr>
      </w:pPr>
      <w:r w:rsidRPr="00C029A0">
        <w:rPr>
          <w:rFonts w:ascii="Times New Roman" w:eastAsia="Times New Roman" w:hAnsi="Times New Roman"/>
          <w:b/>
          <w:i/>
          <w:sz w:val="22"/>
          <w:szCs w:val="22"/>
          <w:lang w:eastAsia="en-US"/>
        </w:rPr>
        <w:t xml:space="preserve">9.4 Τελετουργικό Απονομής </w:t>
      </w:r>
      <w:r w:rsidRPr="00C029A0">
        <w:rPr>
          <w:rFonts w:ascii="Times New Roman" w:eastAsia="Times New Roman" w:hAnsi="Times New Roman"/>
          <w:b/>
          <w:bCs/>
          <w:sz w:val="22"/>
          <w:szCs w:val="22"/>
          <w:lang w:eastAsia="en-US"/>
        </w:rPr>
        <w:t>Δ.Μ.Σ.</w:t>
      </w:r>
    </w:p>
    <w:p w14:paraId="28E33688"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 xml:space="preserve">H απονομή των </w:t>
      </w:r>
      <w:r w:rsidRPr="00C029A0">
        <w:rPr>
          <w:rFonts w:ascii="Times New Roman" w:eastAsia="Times New Roman" w:hAnsi="Times New Roman"/>
          <w:b/>
          <w:bCs/>
          <w:sz w:val="22"/>
          <w:szCs w:val="22"/>
          <w:lang w:eastAsia="en-US"/>
        </w:rPr>
        <w:t>Δ.Μ.Σ.</w:t>
      </w:r>
      <w:r w:rsidRPr="00C029A0">
        <w:rPr>
          <w:rFonts w:ascii="Times New Roman" w:eastAsia="Times New Roman" w:hAnsi="Times New Roman"/>
          <w:sz w:val="22"/>
          <w:szCs w:val="22"/>
          <w:lang w:eastAsia="en-US"/>
        </w:rPr>
        <w:t xml:space="preserve"> γίνεται τουλάχιστον δύο φορές κατ’ έτος, ενιαία για όλα τα </w:t>
      </w:r>
      <w:proofErr w:type="spellStart"/>
      <w:r w:rsidRPr="00C029A0">
        <w:rPr>
          <w:rFonts w:ascii="Times New Roman" w:eastAsia="Times New Roman" w:hAnsi="Times New Roman"/>
          <w:sz w:val="22"/>
          <w:szCs w:val="22"/>
          <w:lang w:eastAsia="en-US"/>
        </w:rPr>
        <w:t>Mεταπτυχιακά</w:t>
      </w:r>
      <w:proofErr w:type="spellEnd"/>
      <w:r w:rsidRPr="00C029A0">
        <w:rPr>
          <w:rFonts w:ascii="Times New Roman" w:eastAsia="Times New Roman" w:hAnsi="Times New Roman"/>
          <w:sz w:val="22"/>
          <w:szCs w:val="22"/>
          <w:lang w:eastAsia="en-US"/>
        </w:rPr>
        <w:t xml:space="preserve"> Προγράμματα, σε ειδική δημόσια τελετή, στην οποία παρίστανται η Πρύτανις, οι Πρόεδροι των Τμημάτων και όλοι οι Μ.Φ., που  έχουν εκπληρώσει τις προϋποθέσεις απονομής </w:t>
      </w:r>
      <w:r w:rsidRPr="00C029A0">
        <w:rPr>
          <w:rFonts w:ascii="Times New Roman" w:eastAsia="Times New Roman" w:hAnsi="Times New Roman"/>
          <w:b/>
          <w:bCs/>
          <w:sz w:val="22"/>
          <w:szCs w:val="22"/>
          <w:lang w:eastAsia="en-US"/>
        </w:rPr>
        <w:t>Δ.Μ.Σ..</w:t>
      </w:r>
    </w:p>
    <w:p w14:paraId="2FAFD38D" w14:textId="77777777" w:rsidR="00C029A0" w:rsidRPr="00C029A0" w:rsidRDefault="00C029A0" w:rsidP="004A035C">
      <w:pPr>
        <w:ind w:firstLine="0"/>
        <w:rPr>
          <w:rFonts w:ascii="Times New Roman" w:eastAsia="Times New Roman" w:hAnsi="Times New Roman"/>
          <w:sz w:val="22"/>
          <w:szCs w:val="22"/>
          <w:lang w:eastAsia="en-US"/>
        </w:rPr>
      </w:pPr>
    </w:p>
    <w:p w14:paraId="0753A164" w14:textId="77777777" w:rsidR="00C029A0" w:rsidRPr="00C029A0" w:rsidRDefault="00C029A0" w:rsidP="004A035C">
      <w:pPr>
        <w:ind w:firstLine="0"/>
        <w:rPr>
          <w:rFonts w:ascii="Times New Roman" w:eastAsia="Times New Roman" w:hAnsi="Times New Roman"/>
          <w:sz w:val="22"/>
          <w:szCs w:val="22"/>
          <w:lang w:eastAsia="en-US"/>
        </w:rPr>
      </w:pPr>
      <w:proofErr w:type="spellStart"/>
      <w:r w:rsidRPr="00C029A0">
        <w:rPr>
          <w:rFonts w:ascii="Times New Roman" w:eastAsia="Times New Roman" w:hAnsi="Times New Roman"/>
          <w:sz w:val="22"/>
          <w:szCs w:val="22"/>
          <w:lang w:eastAsia="en-US"/>
        </w:rPr>
        <w:t>Kατά</w:t>
      </w:r>
      <w:proofErr w:type="spellEnd"/>
      <w:r w:rsidRPr="00C029A0">
        <w:rPr>
          <w:rFonts w:ascii="Times New Roman" w:eastAsia="Times New Roman" w:hAnsi="Times New Roman"/>
          <w:sz w:val="22"/>
          <w:szCs w:val="22"/>
          <w:lang w:eastAsia="en-US"/>
        </w:rPr>
        <w:t xml:space="preserve"> το, μέχρι της απονομής του πτυχίου/διπλώματος, χρονικό διάστημα, χορηγείται, από την Γραμματεία του Π.Μ.Σ., πιστοποιητικό ολοκλήρωσης των  σπουδών στο οποίο αναφέρεται η ημερομηνία αποφοίτησης.</w:t>
      </w:r>
    </w:p>
    <w:p w14:paraId="2E6332A6" w14:textId="77777777" w:rsidR="00C029A0" w:rsidRPr="00C029A0" w:rsidRDefault="00C029A0" w:rsidP="004A035C">
      <w:pPr>
        <w:spacing w:after="120"/>
        <w:ind w:firstLine="0"/>
        <w:rPr>
          <w:rFonts w:ascii="Times New Roman" w:eastAsia="Times New Roman" w:hAnsi="Times New Roman"/>
          <w:b/>
          <w:bCs/>
          <w:sz w:val="22"/>
          <w:szCs w:val="22"/>
          <w:lang w:eastAsia="en-US"/>
        </w:rPr>
      </w:pPr>
    </w:p>
    <w:p w14:paraId="2E9AE26C" w14:textId="77777777" w:rsidR="00C029A0" w:rsidRPr="00C029A0" w:rsidRDefault="00C029A0" w:rsidP="004A035C">
      <w:pPr>
        <w:spacing w:after="120"/>
        <w:ind w:firstLine="0"/>
        <w:rPr>
          <w:rFonts w:ascii="Times New Roman" w:eastAsia="Times New Roman" w:hAnsi="Times New Roman"/>
          <w:b/>
          <w:bCs/>
          <w:sz w:val="22"/>
          <w:szCs w:val="22"/>
          <w:lang w:eastAsia="en-US"/>
        </w:rPr>
      </w:pPr>
      <w:r w:rsidRPr="00C029A0">
        <w:rPr>
          <w:rFonts w:ascii="Times New Roman" w:eastAsia="Times New Roman" w:hAnsi="Times New Roman"/>
          <w:b/>
          <w:bCs/>
          <w:sz w:val="22"/>
          <w:szCs w:val="22"/>
          <w:lang w:eastAsia="en-US"/>
        </w:rPr>
        <w:t>Άρθρο 10. ΛΟΓΟΚΛΟΠΗ</w:t>
      </w:r>
    </w:p>
    <w:p w14:paraId="06ED1417" w14:textId="77777777" w:rsidR="00C029A0" w:rsidRPr="00C029A0" w:rsidRDefault="00C029A0" w:rsidP="004A035C">
      <w:pPr>
        <w:autoSpaceDE w:val="0"/>
        <w:autoSpaceDN w:val="0"/>
        <w:adjustRightInd w:val="0"/>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Ο Μ.Φ. υποχρεούται να αναφέρει με τον ενδεδειγμένο τρόπο αν χρησιμοποίησε το έργο και τις απόψεις άλλων. Η αντιγραφή θεωρείται σοβαρό ακαδημαϊκό παράπτωμα. Λογοκλοπή θεωρείται η αντιγραφή εργασίας κάποιου άλλου, καθώς και η χρησιμοποίηση εργασίας άλλου – δημοσιευμένης ή μη – χωρίς τη δέουσα αναφορά. Η αντιγραφή οποιουδήποτε υλικού τεκμηρίωσης, ακόμη και από μελέτες του ιδίου του υποψηφίου, χωρίς σχετική αναφορά, μπορεί να στοιχειοθετήσει απόφαση της Συνέλευσης του Τμήματος για διαγραφή του. Στις παραπάνω περιπτώσεις, η Συνέλευση του Τμήματος μπορεί να αποφασίσει τη διαγραφή του, αφού προηγουμένως του δοθεί η δυνατότητα να εκθέσει, προφορικώς ή γραπτώς, τις απόψεις του επί του θέματος.</w:t>
      </w:r>
    </w:p>
    <w:p w14:paraId="50287B70" w14:textId="77777777" w:rsidR="00C029A0" w:rsidRPr="00C029A0" w:rsidRDefault="00C029A0" w:rsidP="004A035C">
      <w:pPr>
        <w:autoSpaceDE w:val="0"/>
        <w:autoSpaceDN w:val="0"/>
        <w:adjustRightInd w:val="0"/>
        <w:ind w:firstLine="0"/>
        <w:rPr>
          <w:rFonts w:ascii="Times New Roman" w:eastAsia="Times New Roman" w:hAnsi="Times New Roman"/>
          <w:sz w:val="22"/>
          <w:szCs w:val="22"/>
          <w:lang w:eastAsia="en-US"/>
        </w:rPr>
      </w:pPr>
    </w:p>
    <w:p w14:paraId="3C1463A9" w14:textId="77777777" w:rsidR="00C029A0" w:rsidRPr="00C029A0" w:rsidRDefault="00C029A0" w:rsidP="004A035C">
      <w:pPr>
        <w:autoSpaceDE w:val="0"/>
        <w:autoSpaceDN w:val="0"/>
        <w:adjustRightInd w:val="0"/>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 xml:space="preserve">Οποιοδήποτε παράπτωμα ή παράβαση ακαδημαϊκής δεοντολογίας παραπέμπεται για αντιμετώπιση του προβλήματος στη Συνέλευση του Τμήματος. Ως παραβάσεις θεωρούνται και τα παραπτώματα της αντιγραφής ή της λογοκλοπής και γενικότερα κάθε παράβαση των διατάξεως περί πνευματικής ιδιοκτησίας από Μ.Φ. κατά τη συγγραφή εργασιών στο πλαίσιο των μαθήματων ή την εκπόνηση της διπλωματικής εργασίας, με βάση τα ισχύοντα και τις σχετικές αποφάσεις της Συγκλήτου. </w:t>
      </w:r>
    </w:p>
    <w:p w14:paraId="75401A6A" w14:textId="77777777" w:rsidR="00C029A0" w:rsidRPr="00C029A0" w:rsidRDefault="00C029A0" w:rsidP="004A035C">
      <w:pPr>
        <w:spacing w:after="120"/>
        <w:ind w:firstLine="0"/>
        <w:rPr>
          <w:rFonts w:ascii="Times New Roman" w:eastAsia="Times New Roman" w:hAnsi="Times New Roman"/>
          <w:b/>
          <w:bCs/>
          <w:sz w:val="22"/>
          <w:szCs w:val="22"/>
          <w:lang w:eastAsia="en-US"/>
        </w:rPr>
      </w:pPr>
    </w:p>
    <w:p w14:paraId="37425469" w14:textId="77777777" w:rsidR="00C029A0" w:rsidRPr="00C029A0" w:rsidRDefault="00C029A0" w:rsidP="004A035C">
      <w:pPr>
        <w:spacing w:after="120"/>
        <w:ind w:firstLine="0"/>
        <w:rPr>
          <w:rFonts w:ascii="Times New Roman" w:eastAsia="Times New Roman" w:hAnsi="Times New Roman"/>
          <w:b/>
          <w:bCs/>
          <w:sz w:val="22"/>
          <w:szCs w:val="22"/>
          <w:lang w:eastAsia="en-US"/>
        </w:rPr>
      </w:pPr>
      <w:r w:rsidRPr="00C029A0">
        <w:rPr>
          <w:rFonts w:ascii="Times New Roman" w:eastAsia="Times New Roman" w:hAnsi="Times New Roman"/>
          <w:b/>
          <w:bCs/>
          <w:sz w:val="22"/>
          <w:szCs w:val="22"/>
          <w:lang w:eastAsia="en-US"/>
        </w:rPr>
        <w:t>Άρθρο 11. ΦΟΙΤΗΤΙΚΕΣ ΠΑΡΟΧΕΣ</w:t>
      </w:r>
    </w:p>
    <w:p w14:paraId="06AD1C63" w14:textId="77777777" w:rsidR="00C029A0" w:rsidRPr="00C029A0" w:rsidRDefault="00C029A0" w:rsidP="004A035C">
      <w:pPr>
        <w:spacing w:after="120"/>
        <w:ind w:firstLine="0"/>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 xml:space="preserve">Οι Μ.Φ. έχουν όλα τα δικαιώματα και τις παροχές που προβλέπονται για τους φοιτητές του πρώτου κύκλου σπουδών, πλην του δικαιώματος παροχής δωρεάν διδακτικών συγγραμμάτων. </w:t>
      </w:r>
    </w:p>
    <w:p w14:paraId="3A26A615" w14:textId="77777777" w:rsidR="00C029A0" w:rsidRPr="00C029A0" w:rsidRDefault="00C029A0" w:rsidP="004A035C">
      <w:pPr>
        <w:ind w:firstLine="0"/>
        <w:rPr>
          <w:rFonts w:ascii="Times New Roman" w:eastAsia="Times New Roman" w:hAnsi="Times New Roman"/>
          <w:b/>
          <w:i/>
          <w:sz w:val="22"/>
          <w:szCs w:val="22"/>
          <w:lang w:eastAsia="en-US"/>
        </w:rPr>
      </w:pPr>
      <w:r w:rsidRPr="00C029A0">
        <w:rPr>
          <w:rFonts w:ascii="Times New Roman" w:eastAsia="Times New Roman" w:hAnsi="Times New Roman"/>
          <w:b/>
          <w:i/>
          <w:sz w:val="22"/>
          <w:szCs w:val="22"/>
          <w:lang w:eastAsia="en-US"/>
        </w:rPr>
        <w:t>11.1 Γενικά</w:t>
      </w:r>
    </w:p>
    <w:p w14:paraId="77BE3C3B" w14:textId="77777777" w:rsidR="00C029A0" w:rsidRPr="00C029A0" w:rsidRDefault="00C029A0" w:rsidP="004A035C">
      <w:pPr>
        <w:spacing w:after="60"/>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 xml:space="preserve">Οι Μ.Φ. που δεν έχουν άλλη ιατροφαρμακευτική και νοσοκομειακή περίθαλψη, δικαιούνται πλήρη ιατροφαρμακευτική και νοσοκομειακή περίθαλψη στο Εθνικό Σύστημα Υγείας (Ε.Σ.Υ.) με κάλυψη των σχετικών δαπανών από τον Εθνικό Οργανισμό Παροχής Υπηρεσιών Υγείας (Ε.Ο.Π.Υ.Υ.). </w:t>
      </w:r>
    </w:p>
    <w:p w14:paraId="5819A402" w14:textId="77777777" w:rsidR="00C029A0" w:rsidRPr="00C029A0" w:rsidRDefault="00C029A0" w:rsidP="004A035C">
      <w:pPr>
        <w:spacing w:after="60"/>
        <w:ind w:firstLine="0"/>
        <w:rPr>
          <w:rFonts w:ascii="Times New Roman" w:eastAsia="Times New Roman" w:hAnsi="Times New Roman"/>
          <w:i/>
          <w:sz w:val="22"/>
          <w:szCs w:val="22"/>
          <w:lang w:eastAsia="en-US"/>
        </w:rPr>
      </w:pPr>
    </w:p>
    <w:p w14:paraId="6AB5D53D" w14:textId="77777777" w:rsidR="00C029A0" w:rsidRPr="00C029A0" w:rsidRDefault="00C029A0" w:rsidP="004A035C">
      <w:pPr>
        <w:spacing w:after="60"/>
        <w:ind w:firstLine="0"/>
        <w:rPr>
          <w:rFonts w:ascii="Times New Roman" w:eastAsia="Times New Roman" w:hAnsi="Times New Roman"/>
          <w:i/>
          <w:sz w:val="22"/>
          <w:szCs w:val="22"/>
          <w:lang w:eastAsia="en-US"/>
        </w:rPr>
      </w:pPr>
      <w:r w:rsidRPr="00C029A0">
        <w:rPr>
          <w:rFonts w:ascii="Times New Roman" w:eastAsia="Times New Roman" w:hAnsi="Times New Roman"/>
          <w:b/>
          <w:i/>
          <w:sz w:val="22"/>
          <w:szCs w:val="22"/>
          <w:lang w:eastAsia="en-US"/>
        </w:rPr>
        <w:t>11.2 Τέλη Φοίτησης</w:t>
      </w:r>
    </w:p>
    <w:p w14:paraId="5CC2704E" w14:textId="77777777" w:rsidR="00C029A0" w:rsidRPr="00C029A0" w:rsidRDefault="00C029A0" w:rsidP="004A035C">
      <w:pPr>
        <w:spacing w:after="60"/>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Το Π.Μ.Σ. δεν προβλέπει την καταβολή τελών φοίτησης</w:t>
      </w:r>
    </w:p>
    <w:p w14:paraId="2A5B56CD" w14:textId="77777777" w:rsidR="00C029A0" w:rsidRPr="00C029A0" w:rsidRDefault="00C029A0" w:rsidP="004A035C">
      <w:pPr>
        <w:spacing w:after="60"/>
        <w:ind w:firstLine="0"/>
        <w:rPr>
          <w:rFonts w:ascii="Times New Roman" w:eastAsia="Times New Roman" w:hAnsi="Times New Roman"/>
          <w:i/>
          <w:sz w:val="22"/>
          <w:szCs w:val="22"/>
          <w:highlight w:val="yellow"/>
          <w:lang w:eastAsia="en-US"/>
        </w:rPr>
      </w:pPr>
    </w:p>
    <w:p w14:paraId="61584764" w14:textId="6FA725E3" w:rsidR="00C029A0" w:rsidRPr="00C029A0" w:rsidRDefault="004A035C" w:rsidP="004A035C">
      <w:pPr>
        <w:spacing w:after="60"/>
        <w:ind w:firstLine="0"/>
        <w:rPr>
          <w:rFonts w:ascii="Times New Roman" w:eastAsia="Times New Roman" w:hAnsi="Times New Roman"/>
          <w:b/>
          <w:i/>
          <w:sz w:val="22"/>
          <w:szCs w:val="22"/>
          <w:lang w:eastAsia="en-US"/>
        </w:rPr>
      </w:pPr>
      <w:r>
        <w:rPr>
          <w:rFonts w:ascii="Times New Roman" w:eastAsia="Times New Roman" w:hAnsi="Times New Roman"/>
          <w:b/>
          <w:i/>
          <w:sz w:val="22"/>
          <w:szCs w:val="22"/>
          <w:lang w:eastAsia="en-US"/>
        </w:rPr>
        <w:t>11.3</w:t>
      </w:r>
      <w:r w:rsidR="00C029A0" w:rsidRPr="00C029A0">
        <w:rPr>
          <w:rFonts w:ascii="Times New Roman" w:eastAsia="Times New Roman" w:hAnsi="Times New Roman"/>
          <w:b/>
          <w:i/>
          <w:sz w:val="22"/>
          <w:szCs w:val="22"/>
          <w:lang w:eastAsia="en-US"/>
        </w:rPr>
        <w:t xml:space="preserve"> Φοιτητικές υποτροφίες</w:t>
      </w:r>
    </w:p>
    <w:p w14:paraId="12B7B2EE" w14:textId="77777777" w:rsidR="00C029A0" w:rsidRPr="00C029A0" w:rsidRDefault="00C029A0" w:rsidP="004A035C">
      <w:pPr>
        <w:tabs>
          <w:tab w:val="left" w:pos="426"/>
        </w:tabs>
        <w:spacing w:after="60"/>
        <w:ind w:firstLine="0"/>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Το πρόγραμμα δύναται να απονέμει υποτροφίες σε Μ.Φ., εφ’ όσον οι διατιθέμενοι σε αυτήν πόροι το επιτρέπουν, στη βάση αξιοκρατικής επιλογής από τη Σ.Ε.. Α. με βάση ακαδημαϊκά, αντικειμενικά κριτήρια, όπως: βαθμολογία προηγούμενου εξαμήνου, ιδιαίτερη επίδοση σε μάθημα ή σε πειραματική εργασία, και τυχόν επιστημονικά επιτεύγματα, και Β. με βάση κοινωνικά κριτήρια. Η δυνατότητα χορήγησης, τα κριτήρια επιλογής καθώς και ο αριθμός των υποτροφιών θα καθορίζονται με απόφαση της Σ.Τ..</w:t>
      </w:r>
    </w:p>
    <w:p w14:paraId="2C5801A5" w14:textId="77777777" w:rsidR="00C029A0" w:rsidRPr="00C029A0" w:rsidRDefault="00C029A0" w:rsidP="004A035C">
      <w:pPr>
        <w:tabs>
          <w:tab w:val="left" w:pos="426"/>
        </w:tabs>
        <w:spacing w:after="60"/>
        <w:ind w:firstLine="0"/>
        <w:rPr>
          <w:rFonts w:ascii="Times New Roman" w:eastAsia="Times New Roman" w:hAnsi="Times New Roman"/>
          <w:bCs/>
          <w:color w:val="FF0000"/>
          <w:sz w:val="22"/>
          <w:szCs w:val="22"/>
          <w:lang w:eastAsia="en-US"/>
        </w:rPr>
      </w:pPr>
    </w:p>
    <w:p w14:paraId="4743DEB9" w14:textId="77777777" w:rsidR="00C029A0" w:rsidRPr="00C029A0" w:rsidRDefault="00C029A0" w:rsidP="004A035C">
      <w:pPr>
        <w:tabs>
          <w:tab w:val="left" w:pos="426"/>
        </w:tabs>
        <w:spacing w:after="60"/>
        <w:ind w:firstLine="0"/>
        <w:rPr>
          <w:rFonts w:ascii="Times New Roman" w:eastAsia="Times New Roman" w:hAnsi="Times New Roman"/>
          <w:bCs/>
          <w:sz w:val="22"/>
          <w:szCs w:val="22"/>
          <w:lang w:eastAsia="en-US"/>
        </w:rPr>
      </w:pPr>
      <w:r w:rsidRPr="00C029A0">
        <w:rPr>
          <w:rFonts w:ascii="Times New Roman" w:eastAsia="Times New Roman" w:hAnsi="Times New Roman"/>
          <w:b/>
          <w:bCs/>
          <w:sz w:val="22"/>
          <w:szCs w:val="22"/>
          <w:lang w:eastAsia="en-US"/>
        </w:rPr>
        <w:t xml:space="preserve">Άρθρο 12. ΘΕΜΑΤΑ ΤΟΥ ΠΑΡΑΡΤΗΜΑΤΟΣ ΔΙΠΛΩΜΑΤΟΣ </w:t>
      </w:r>
      <w:r w:rsidRPr="00C029A0">
        <w:rPr>
          <w:rFonts w:ascii="Times New Roman" w:eastAsia="Times New Roman" w:hAnsi="Times New Roman"/>
          <w:bCs/>
          <w:sz w:val="22"/>
          <w:szCs w:val="22"/>
          <w:lang w:eastAsia="en-US"/>
        </w:rPr>
        <w:t>(άρθρο 15 του Ν.3374/2005)</w:t>
      </w:r>
    </w:p>
    <w:p w14:paraId="11C43980" w14:textId="77777777" w:rsidR="00C029A0" w:rsidRPr="00C029A0" w:rsidRDefault="00C029A0" w:rsidP="004A035C">
      <w:pPr>
        <w:tabs>
          <w:tab w:val="left" w:pos="426"/>
        </w:tabs>
        <w:spacing w:after="60"/>
        <w:ind w:firstLine="0"/>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Το Π.Μ.Σ. χορηγεί ΠΑΡΑΡΤΗΜΑ ΔΙΠΛΩΜΑΤΟΣ, σύμφωνα με τις αποφάσεις της Συγκλήτου και την κείμενη νομοθεσία.</w:t>
      </w:r>
    </w:p>
    <w:p w14:paraId="2FDE9242" w14:textId="77777777" w:rsidR="00C029A0" w:rsidRPr="00C029A0" w:rsidRDefault="00C029A0" w:rsidP="004A035C">
      <w:pPr>
        <w:tabs>
          <w:tab w:val="left" w:pos="426"/>
        </w:tabs>
        <w:spacing w:after="60"/>
        <w:ind w:firstLine="0"/>
        <w:rPr>
          <w:rFonts w:ascii="Times New Roman" w:eastAsia="Times New Roman" w:hAnsi="Times New Roman"/>
          <w:bCs/>
          <w:color w:val="FF0000"/>
          <w:sz w:val="22"/>
          <w:szCs w:val="22"/>
          <w:lang w:eastAsia="en-US"/>
        </w:rPr>
      </w:pPr>
    </w:p>
    <w:p w14:paraId="089DAEA5" w14:textId="77777777" w:rsidR="00C029A0" w:rsidRPr="00C029A0" w:rsidRDefault="00C029A0" w:rsidP="004A035C">
      <w:pPr>
        <w:tabs>
          <w:tab w:val="left" w:pos="426"/>
        </w:tabs>
        <w:spacing w:after="60"/>
        <w:ind w:firstLine="0"/>
        <w:rPr>
          <w:rFonts w:ascii="Times New Roman" w:eastAsia="Times New Roman" w:hAnsi="Times New Roman"/>
          <w:b/>
          <w:bCs/>
          <w:sz w:val="22"/>
          <w:szCs w:val="22"/>
          <w:lang w:eastAsia="en-US"/>
        </w:rPr>
      </w:pPr>
      <w:r w:rsidRPr="00C029A0">
        <w:rPr>
          <w:rFonts w:ascii="Times New Roman" w:eastAsia="Times New Roman" w:hAnsi="Times New Roman"/>
          <w:b/>
          <w:bCs/>
          <w:sz w:val="22"/>
          <w:szCs w:val="22"/>
          <w:lang w:eastAsia="en-US"/>
        </w:rPr>
        <w:t>Άρθρο 13. Διοικητική Υποστήριξη – Υλικοτεχνική Υποδομή</w:t>
      </w:r>
    </w:p>
    <w:p w14:paraId="24419A0E" w14:textId="77777777" w:rsidR="00C029A0" w:rsidRPr="00C029A0" w:rsidRDefault="00C029A0" w:rsidP="004A035C">
      <w:pPr>
        <w:ind w:firstLine="0"/>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 xml:space="preserve">13.1 Η Γραμματειακή και Διοικητική υποστήριξη του Π.Μ.Σ. και των οργάνων, τα οποία λειτουργούν στο πλαίσιο αυτού, παρέχεται από τη Γραμματεία του Τμήματος, </w:t>
      </w:r>
      <w:r w:rsidRPr="00C029A0">
        <w:rPr>
          <w:rFonts w:ascii="Times New Roman" w:eastAsia="Times New Roman" w:hAnsi="Times New Roman"/>
          <w:bCs/>
          <w:sz w:val="22"/>
          <w:szCs w:val="22"/>
          <w:lang w:val="en-US" w:eastAsia="en-US"/>
        </w:rPr>
        <w:t>email</w:t>
      </w:r>
      <w:r w:rsidRPr="00C029A0">
        <w:rPr>
          <w:rFonts w:ascii="Times New Roman" w:eastAsia="Times New Roman" w:hAnsi="Times New Roman"/>
          <w:bCs/>
          <w:sz w:val="22"/>
          <w:szCs w:val="22"/>
          <w:lang w:eastAsia="en-US"/>
        </w:rPr>
        <w:t xml:space="preserve">: </w:t>
      </w:r>
      <w:hyperlink r:id="rId11" w:history="1">
        <w:r w:rsidRPr="0010372D">
          <w:rPr>
            <w:rFonts w:ascii="Times New Roman" w:eastAsia="Times New Roman" w:hAnsi="Times New Roman"/>
            <w:bCs/>
            <w:color w:val="0000FF"/>
            <w:sz w:val="22"/>
            <w:szCs w:val="22"/>
            <w:u w:val="single"/>
            <w:lang w:val="en-US" w:eastAsia="en-US"/>
          </w:rPr>
          <w:t>secretary</w:t>
        </w:r>
        <w:r w:rsidRPr="0010372D">
          <w:rPr>
            <w:rFonts w:ascii="Times New Roman" w:eastAsia="Times New Roman" w:hAnsi="Times New Roman"/>
            <w:bCs/>
            <w:color w:val="0000FF"/>
            <w:sz w:val="22"/>
            <w:szCs w:val="22"/>
            <w:u w:val="single"/>
            <w:lang w:eastAsia="en-US"/>
          </w:rPr>
          <w:t>@</w:t>
        </w:r>
        <w:proofErr w:type="spellStart"/>
        <w:r w:rsidRPr="0010372D">
          <w:rPr>
            <w:rFonts w:ascii="Times New Roman" w:eastAsia="Times New Roman" w:hAnsi="Times New Roman"/>
            <w:bCs/>
            <w:color w:val="0000FF"/>
            <w:sz w:val="22"/>
            <w:szCs w:val="22"/>
            <w:u w:val="single"/>
            <w:lang w:val="en-US" w:eastAsia="en-US"/>
          </w:rPr>
          <w:t>chemeng</w:t>
        </w:r>
        <w:proofErr w:type="spellEnd"/>
        <w:r w:rsidRPr="0010372D">
          <w:rPr>
            <w:rFonts w:ascii="Times New Roman" w:eastAsia="Times New Roman" w:hAnsi="Times New Roman"/>
            <w:bCs/>
            <w:color w:val="0000FF"/>
            <w:sz w:val="22"/>
            <w:szCs w:val="22"/>
            <w:u w:val="single"/>
            <w:lang w:eastAsia="en-US"/>
          </w:rPr>
          <w:t>.</w:t>
        </w:r>
        <w:proofErr w:type="spellStart"/>
        <w:r w:rsidRPr="0010372D">
          <w:rPr>
            <w:rFonts w:ascii="Times New Roman" w:eastAsia="Times New Roman" w:hAnsi="Times New Roman"/>
            <w:bCs/>
            <w:color w:val="0000FF"/>
            <w:sz w:val="22"/>
            <w:szCs w:val="22"/>
            <w:u w:val="single"/>
            <w:lang w:val="en-US" w:eastAsia="en-US"/>
          </w:rPr>
          <w:t>upatras</w:t>
        </w:r>
        <w:proofErr w:type="spellEnd"/>
        <w:r w:rsidRPr="0010372D">
          <w:rPr>
            <w:rFonts w:ascii="Times New Roman" w:eastAsia="Times New Roman" w:hAnsi="Times New Roman"/>
            <w:bCs/>
            <w:color w:val="0000FF"/>
            <w:sz w:val="22"/>
            <w:szCs w:val="22"/>
            <w:u w:val="single"/>
            <w:lang w:eastAsia="en-US"/>
          </w:rPr>
          <w:t>.</w:t>
        </w:r>
        <w:r w:rsidRPr="0010372D">
          <w:rPr>
            <w:rFonts w:ascii="Times New Roman" w:eastAsia="Times New Roman" w:hAnsi="Times New Roman"/>
            <w:bCs/>
            <w:color w:val="0000FF"/>
            <w:sz w:val="22"/>
            <w:szCs w:val="22"/>
            <w:u w:val="single"/>
            <w:lang w:val="en-US" w:eastAsia="en-US"/>
          </w:rPr>
          <w:t>gr</w:t>
        </w:r>
      </w:hyperlink>
      <w:r w:rsidRPr="00C029A0">
        <w:rPr>
          <w:rFonts w:ascii="Times New Roman" w:eastAsia="Times New Roman" w:hAnsi="Times New Roman"/>
          <w:bCs/>
          <w:sz w:val="22"/>
          <w:szCs w:val="22"/>
          <w:lang w:eastAsia="en-US"/>
        </w:rPr>
        <w:t>. Η Διοικητική υποστήριξη του Π.Μ.Σ. συνίσταται ενδεικτικά στην γραμματειακή εξυπηρέτηση των διοικητικών οργάνων, στην προώθηση διαδικασιών για τη σύνταξη και δημοσίευση προκηρύξεων και για την υποβολή αιτήσεων, στη συγκέντρωση δικαιολογητικών υποψηφίων και εγγραφής τους μετά την ολοκλήρωση της διαδικασίας επιλογής, στη μηχανογραφημένη σύνταξη καταλόγων εγγεγραμμένων, στην τήρηση μερίδας για κάθε εγγεγραμμένο, στην έκδοση πάσης φύσεως πιστοποιητικών και βεβαιώσεων, στην προώθηση διαδικασιών χορήγησης δανείων, υποτροφιών, δελτίων φοιτητικών εισιτηρίων και λοιπών παροχών προβλεπόμενων υπό των εκάστοτε ισχυουσών διατάξεων, διαδικασιών απονομής τίτλων, στην ενημέρωση βιβλίων και στην παροχή πάσης φύσεως πληροφοριών σχετικά με τη λειτουργία του Προγράμματος.</w:t>
      </w:r>
    </w:p>
    <w:p w14:paraId="03BFC1B6" w14:textId="77777777" w:rsidR="00C029A0" w:rsidRPr="00C029A0" w:rsidRDefault="00C029A0" w:rsidP="004A035C">
      <w:pPr>
        <w:ind w:firstLine="0"/>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Ωράριο λειτουργίας και εξυπηρέτησης κοινού: Δευτέρα-Παρασκευή και ώρα 10:00-14:00 για την χορήγηση των κατωτέρω:</w:t>
      </w:r>
    </w:p>
    <w:p w14:paraId="6E77268D" w14:textId="77777777" w:rsidR="00C029A0" w:rsidRPr="00C029A0" w:rsidRDefault="00C029A0" w:rsidP="004A035C">
      <w:pPr>
        <w:numPr>
          <w:ilvl w:val="0"/>
          <w:numId w:val="16"/>
        </w:numPr>
        <w:tabs>
          <w:tab w:val="left" w:pos="426"/>
        </w:tabs>
        <w:spacing w:after="60"/>
        <w:ind w:left="1080" w:firstLine="90"/>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Χορήγηση πιστοποιητικών / βεβαιώσεων</w:t>
      </w:r>
    </w:p>
    <w:p w14:paraId="6C0EDB58" w14:textId="77777777" w:rsidR="00C029A0" w:rsidRPr="00C029A0" w:rsidRDefault="00C029A0" w:rsidP="004A035C">
      <w:pPr>
        <w:numPr>
          <w:ilvl w:val="0"/>
          <w:numId w:val="16"/>
        </w:numPr>
        <w:tabs>
          <w:tab w:val="left" w:pos="426"/>
        </w:tabs>
        <w:spacing w:after="60"/>
        <w:ind w:left="1080" w:firstLine="90"/>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Θέματα Ηλεκτρονικής Γραμματείας του Π.Μ.Σ.</w:t>
      </w:r>
    </w:p>
    <w:p w14:paraId="11019D02" w14:textId="77777777" w:rsidR="00C029A0" w:rsidRPr="00C029A0" w:rsidRDefault="00C029A0" w:rsidP="004A035C">
      <w:pPr>
        <w:spacing w:afterLines="40" w:after="96"/>
        <w:ind w:left="360" w:firstLine="0"/>
        <w:rPr>
          <w:rFonts w:ascii="Times New Roman" w:eastAsia="Times New Roman" w:hAnsi="Times New Roman"/>
          <w:sz w:val="22"/>
          <w:szCs w:val="22"/>
          <w:lang w:eastAsia="en-US"/>
        </w:rPr>
      </w:pPr>
    </w:p>
    <w:p w14:paraId="05F107B5" w14:textId="77777777" w:rsidR="00C029A0" w:rsidRPr="00C029A0" w:rsidRDefault="00C029A0" w:rsidP="004A035C">
      <w:pPr>
        <w:spacing w:afterLines="40" w:after="96"/>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 xml:space="preserve">13.2 Για την υλοποίηση του </w:t>
      </w:r>
      <w:r w:rsidRPr="00C029A0">
        <w:rPr>
          <w:rFonts w:ascii="Times New Roman" w:eastAsia="Times New Roman" w:hAnsi="Times New Roman"/>
          <w:bCs/>
          <w:sz w:val="22"/>
          <w:szCs w:val="22"/>
          <w:lang w:eastAsia="en-US"/>
        </w:rPr>
        <w:t xml:space="preserve">Π.Μ.Σ. </w:t>
      </w:r>
      <w:r w:rsidRPr="00C029A0">
        <w:rPr>
          <w:rFonts w:ascii="Times New Roman" w:eastAsia="Times New Roman" w:hAnsi="Times New Roman"/>
          <w:sz w:val="22"/>
          <w:szCs w:val="22"/>
          <w:lang w:eastAsia="en-US"/>
        </w:rPr>
        <w:t>χρησιμοποιούνται</w:t>
      </w:r>
    </w:p>
    <w:p w14:paraId="0AC16427" w14:textId="77777777" w:rsidR="00C029A0" w:rsidRPr="00C029A0" w:rsidRDefault="00C029A0" w:rsidP="004A035C">
      <w:pPr>
        <w:spacing w:afterLines="40" w:after="96"/>
        <w:ind w:left="360"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(α) Αίθουσες διδασκαλίας (3) του Τμήματος Χημικών Μηχανικών.</w:t>
      </w:r>
    </w:p>
    <w:p w14:paraId="382BE4E4" w14:textId="77777777" w:rsidR="00C029A0" w:rsidRPr="00C029A0" w:rsidRDefault="00C029A0" w:rsidP="004A035C">
      <w:pPr>
        <w:spacing w:afterLines="40" w:after="96"/>
        <w:ind w:left="360"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(β) Αίθουσα Σεμιναρίων του Τμήματος Χημικών Μηχανικών.</w:t>
      </w:r>
    </w:p>
    <w:p w14:paraId="06F8C590" w14:textId="77777777" w:rsidR="00C029A0" w:rsidRPr="00C029A0" w:rsidRDefault="00C029A0" w:rsidP="004A035C">
      <w:pPr>
        <w:spacing w:afterLines="40" w:after="96"/>
        <w:ind w:left="360"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(γ) Αίθουσα πολυμέσων του Τμήματος Χημικών Μηχανικών.</w:t>
      </w:r>
    </w:p>
    <w:p w14:paraId="10BFEAC6" w14:textId="77777777" w:rsidR="00C029A0" w:rsidRPr="00C029A0" w:rsidRDefault="00C029A0" w:rsidP="004A035C">
      <w:pPr>
        <w:spacing w:afterLines="40" w:after="96"/>
        <w:ind w:left="360"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(δ) Τα φοιτητικά και ερευνητικά εργαστήρια του Τμήματος Χημικών Μηχανικών.</w:t>
      </w:r>
    </w:p>
    <w:p w14:paraId="2D9E7005" w14:textId="77777777" w:rsidR="00C029A0" w:rsidRPr="00C029A0" w:rsidRDefault="00C029A0" w:rsidP="004A035C">
      <w:pPr>
        <w:spacing w:afterLines="40" w:after="96"/>
        <w:ind w:left="360"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(ε) Τα επιστημονικά όργανα του Τμήματος Χημικών Μηχανικών.</w:t>
      </w:r>
    </w:p>
    <w:p w14:paraId="323C2B3C" w14:textId="77777777" w:rsidR="00C029A0" w:rsidRPr="00C029A0" w:rsidRDefault="00C029A0" w:rsidP="004A035C">
      <w:pPr>
        <w:spacing w:afterLines="40" w:after="96"/>
        <w:ind w:left="360"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w:t>
      </w:r>
      <w:proofErr w:type="spellStart"/>
      <w:r w:rsidRPr="00C029A0">
        <w:rPr>
          <w:rFonts w:ascii="Times New Roman" w:eastAsia="Times New Roman" w:hAnsi="Times New Roman"/>
          <w:sz w:val="22"/>
          <w:szCs w:val="22"/>
          <w:lang w:eastAsia="en-US"/>
        </w:rPr>
        <w:t>στ</w:t>
      </w:r>
      <w:proofErr w:type="spellEnd"/>
      <w:r w:rsidRPr="00C029A0">
        <w:rPr>
          <w:rFonts w:ascii="Times New Roman" w:eastAsia="Times New Roman" w:hAnsi="Times New Roman"/>
          <w:sz w:val="22"/>
          <w:szCs w:val="22"/>
          <w:lang w:eastAsia="en-US"/>
        </w:rPr>
        <w:t>) Τα επιστημονικά όργανα του Δικτύου Οριζοντίων Εργαστηριακών Μονάδων και Κέντρων του Πανεπιστημίου Πατρών.</w:t>
      </w:r>
    </w:p>
    <w:p w14:paraId="49537836" w14:textId="77777777" w:rsidR="00C029A0" w:rsidRPr="00C029A0" w:rsidRDefault="00C029A0" w:rsidP="004A035C">
      <w:pPr>
        <w:spacing w:afterLines="40" w:after="96"/>
        <w:ind w:left="360"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 xml:space="preserve">(ζ) Οι υπηρεσίες </w:t>
      </w:r>
      <w:proofErr w:type="spellStart"/>
      <w:r w:rsidRPr="00C029A0">
        <w:rPr>
          <w:rFonts w:ascii="Times New Roman" w:eastAsia="Times New Roman" w:hAnsi="Times New Roman"/>
          <w:sz w:val="22"/>
          <w:szCs w:val="22"/>
          <w:lang w:eastAsia="en-US"/>
        </w:rPr>
        <w:t>διαδανεισμού</w:t>
      </w:r>
      <w:proofErr w:type="spellEnd"/>
      <w:r w:rsidRPr="00C029A0">
        <w:rPr>
          <w:rFonts w:ascii="Times New Roman" w:eastAsia="Times New Roman" w:hAnsi="Times New Roman"/>
          <w:sz w:val="22"/>
          <w:szCs w:val="22"/>
          <w:lang w:eastAsia="en-US"/>
        </w:rPr>
        <w:t xml:space="preserve"> που παρέχει η Βιβλιοθήκη και το Κέντρο Πληροφόρησης του Πανεπιστημίου Πατρών.</w:t>
      </w:r>
    </w:p>
    <w:p w14:paraId="22377A2C" w14:textId="77777777" w:rsidR="00C029A0" w:rsidRPr="00C029A0" w:rsidRDefault="00C029A0" w:rsidP="004A035C">
      <w:pPr>
        <w:spacing w:line="360" w:lineRule="auto"/>
        <w:ind w:firstLine="0"/>
        <w:rPr>
          <w:rFonts w:ascii="Times New Roman" w:eastAsia="Times New Roman" w:hAnsi="Times New Roman"/>
          <w:sz w:val="22"/>
          <w:szCs w:val="22"/>
          <w:lang w:eastAsia="en-US"/>
        </w:rPr>
      </w:pPr>
    </w:p>
    <w:p w14:paraId="4556B98F" w14:textId="77777777" w:rsidR="00C029A0" w:rsidRPr="00C029A0" w:rsidRDefault="00C029A0" w:rsidP="004A035C">
      <w:pPr>
        <w:spacing w:line="360" w:lineRule="auto"/>
        <w:ind w:firstLine="0"/>
        <w:rPr>
          <w:rFonts w:ascii="Times New Roman" w:eastAsia="Times New Roman" w:hAnsi="Times New Roman"/>
          <w:b/>
          <w:sz w:val="22"/>
          <w:szCs w:val="22"/>
          <w:lang w:eastAsia="en-US"/>
        </w:rPr>
      </w:pPr>
      <w:r w:rsidRPr="00C029A0">
        <w:rPr>
          <w:rFonts w:ascii="Times New Roman" w:eastAsia="Times New Roman" w:hAnsi="Times New Roman"/>
          <w:b/>
          <w:bCs/>
          <w:sz w:val="22"/>
          <w:szCs w:val="22"/>
          <w:lang w:eastAsia="en-US"/>
        </w:rPr>
        <w:t>Άρθρο</w:t>
      </w:r>
      <w:r w:rsidRPr="00C029A0">
        <w:rPr>
          <w:rFonts w:ascii="Times New Roman" w:eastAsia="Times New Roman" w:hAnsi="Times New Roman"/>
          <w:b/>
          <w:sz w:val="22"/>
          <w:szCs w:val="22"/>
          <w:lang w:eastAsia="en-US"/>
        </w:rPr>
        <w:t xml:space="preserve"> 14. ΘΕΜΑΤΑ ΧΡΗΜΑΤΟΔΟΤΗΣΗΣ ΤΟΥ Π.Μ.Σ.</w:t>
      </w:r>
    </w:p>
    <w:p w14:paraId="2B19790B" w14:textId="77777777" w:rsidR="00C029A0" w:rsidRPr="00C029A0" w:rsidRDefault="00C029A0" w:rsidP="004A035C">
      <w:pPr>
        <w:autoSpaceDE w:val="0"/>
        <w:autoSpaceDN w:val="0"/>
        <w:adjustRightInd w:val="0"/>
        <w:ind w:firstLine="0"/>
        <w:rPr>
          <w:rFonts w:ascii="Times New Roman" w:eastAsia="Times New Roman" w:hAnsi="Times New Roman"/>
          <w:sz w:val="22"/>
          <w:szCs w:val="22"/>
        </w:rPr>
      </w:pPr>
      <w:r w:rsidRPr="00C029A0">
        <w:rPr>
          <w:rFonts w:ascii="Times New Roman" w:eastAsia="Times New Roman" w:hAnsi="Times New Roman"/>
          <w:sz w:val="22"/>
          <w:szCs w:val="22"/>
        </w:rPr>
        <w:t>Η χρηματοδότηση του</w:t>
      </w:r>
      <w:r w:rsidRPr="00C029A0">
        <w:rPr>
          <w:rFonts w:ascii="Times New Roman" w:eastAsia="Times New Roman" w:hAnsi="Times New Roman"/>
          <w:color w:val="FF0000"/>
          <w:sz w:val="22"/>
          <w:szCs w:val="22"/>
        </w:rPr>
        <w:t xml:space="preserve"> </w:t>
      </w:r>
      <w:r w:rsidRPr="00C029A0">
        <w:rPr>
          <w:rFonts w:ascii="Times New Roman" w:eastAsia="Times New Roman" w:hAnsi="Times New Roman"/>
          <w:sz w:val="22"/>
          <w:szCs w:val="22"/>
        </w:rPr>
        <w:t>Π.Μ.Σ. προέρχεται από:</w:t>
      </w:r>
    </w:p>
    <w:p w14:paraId="0B456986" w14:textId="77777777" w:rsidR="00C029A0" w:rsidRPr="00C029A0" w:rsidRDefault="00C029A0" w:rsidP="004A035C">
      <w:pPr>
        <w:autoSpaceDE w:val="0"/>
        <w:autoSpaceDN w:val="0"/>
        <w:adjustRightInd w:val="0"/>
        <w:ind w:firstLine="0"/>
        <w:rPr>
          <w:rFonts w:ascii="Times New Roman" w:eastAsia="Times New Roman" w:hAnsi="Times New Roman"/>
          <w:sz w:val="22"/>
          <w:szCs w:val="22"/>
        </w:rPr>
      </w:pPr>
      <w:r w:rsidRPr="00C029A0">
        <w:rPr>
          <w:rFonts w:ascii="Times New Roman" w:eastAsia="Times New Roman" w:hAnsi="Times New Roman"/>
          <w:sz w:val="22"/>
          <w:szCs w:val="22"/>
        </w:rPr>
        <w:t>α) τον προϋπολογισμό του Υπουργείου Παιδείας, Έρευνας και Θρησκευμάτων</w:t>
      </w:r>
    </w:p>
    <w:p w14:paraId="00EDFAF2" w14:textId="77777777" w:rsidR="00C029A0" w:rsidRPr="00C029A0" w:rsidRDefault="00C029A0" w:rsidP="004A035C">
      <w:pPr>
        <w:autoSpaceDE w:val="0"/>
        <w:autoSpaceDN w:val="0"/>
        <w:adjustRightInd w:val="0"/>
        <w:ind w:firstLine="0"/>
        <w:rPr>
          <w:rFonts w:ascii="Times New Roman" w:eastAsia="Times New Roman" w:hAnsi="Times New Roman"/>
          <w:sz w:val="22"/>
          <w:szCs w:val="22"/>
        </w:rPr>
      </w:pPr>
      <w:r w:rsidRPr="00C029A0">
        <w:rPr>
          <w:rFonts w:ascii="Times New Roman" w:eastAsia="Times New Roman" w:hAnsi="Times New Roman"/>
          <w:sz w:val="22"/>
          <w:szCs w:val="22"/>
        </w:rPr>
        <w:t xml:space="preserve">β) δωρεές, παροχές, κληροδοτήματα και κάθε είδους χορηγίες φορέων του δημόσιου τομέα, όπως </w:t>
      </w:r>
      <w:proofErr w:type="spellStart"/>
      <w:r w:rsidRPr="00C029A0">
        <w:rPr>
          <w:rFonts w:ascii="Times New Roman" w:eastAsia="Times New Roman" w:hAnsi="Times New Roman"/>
          <w:sz w:val="22"/>
          <w:szCs w:val="22"/>
        </w:rPr>
        <w:t>οριοθετείται</w:t>
      </w:r>
      <w:proofErr w:type="spellEnd"/>
      <w:r w:rsidRPr="00C029A0">
        <w:rPr>
          <w:rFonts w:ascii="Times New Roman" w:eastAsia="Times New Roman" w:hAnsi="Times New Roman"/>
          <w:sz w:val="22"/>
          <w:szCs w:val="22"/>
        </w:rPr>
        <w:t xml:space="preserve"> στην περίπτωση α΄ της παρ. 1 του άρθρου 14 του ν. 4270/2014 (Α΄ 143), ή του ιδιωτικού τομέα</w:t>
      </w:r>
    </w:p>
    <w:p w14:paraId="44C0D168" w14:textId="77777777" w:rsidR="00C029A0" w:rsidRPr="00C029A0" w:rsidRDefault="00C029A0" w:rsidP="004A035C">
      <w:pPr>
        <w:ind w:firstLine="0"/>
        <w:rPr>
          <w:rFonts w:ascii="Times New Roman" w:eastAsia="Times New Roman" w:hAnsi="Times New Roman"/>
          <w:sz w:val="22"/>
          <w:szCs w:val="22"/>
        </w:rPr>
      </w:pPr>
      <w:r w:rsidRPr="00C029A0">
        <w:rPr>
          <w:rFonts w:ascii="Times New Roman" w:eastAsia="Times New Roman" w:hAnsi="Times New Roman"/>
          <w:sz w:val="22"/>
          <w:szCs w:val="22"/>
        </w:rPr>
        <w:t>γ) πόρους από ερευνητικά προγράμματα</w:t>
      </w:r>
    </w:p>
    <w:p w14:paraId="342E652A" w14:textId="77777777" w:rsidR="00C029A0" w:rsidRPr="00C029A0" w:rsidRDefault="00C029A0" w:rsidP="004A035C">
      <w:pPr>
        <w:ind w:firstLine="0"/>
        <w:rPr>
          <w:rFonts w:ascii="Times New Roman" w:eastAsia="Times New Roman" w:hAnsi="Times New Roman"/>
          <w:sz w:val="22"/>
          <w:szCs w:val="22"/>
        </w:rPr>
      </w:pPr>
      <w:r w:rsidRPr="00C029A0">
        <w:rPr>
          <w:rFonts w:ascii="Times New Roman" w:eastAsia="Times New Roman" w:hAnsi="Times New Roman"/>
          <w:sz w:val="22"/>
          <w:szCs w:val="22"/>
        </w:rPr>
        <w:t>δ) πόρους από προγράμματα της Ευρωπαϊκής Ένωσης ή άλλων διεθνών οργανισμών.</w:t>
      </w:r>
    </w:p>
    <w:p w14:paraId="72EBCE27" w14:textId="77777777" w:rsidR="00C029A0" w:rsidRPr="00C029A0" w:rsidRDefault="00C029A0" w:rsidP="004A035C">
      <w:pPr>
        <w:autoSpaceDE w:val="0"/>
        <w:autoSpaceDN w:val="0"/>
        <w:adjustRightInd w:val="0"/>
        <w:ind w:firstLine="0"/>
        <w:rPr>
          <w:rFonts w:ascii="Times New Roman" w:eastAsia="Times New Roman" w:hAnsi="Times New Roman"/>
          <w:i/>
          <w:sz w:val="22"/>
          <w:szCs w:val="22"/>
          <w:lang w:eastAsia="en-US"/>
        </w:rPr>
      </w:pPr>
    </w:p>
    <w:p w14:paraId="5B509C76" w14:textId="77777777" w:rsidR="00C029A0" w:rsidRPr="00C029A0" w:rsidRDefault="00C029A0" w:rsidP="004A035C">
      <w:pPr>
        <w:spacing w:line="360" w:lineRule="auto"/>
        <w:ind w:firstLine="0"/>
        <w:rPr>
          <w:rFonts w:ascii="Times New Roman" w:eastAsia="Times New Roman" w:hAnsi="Times New Roman"/>
          <w:b/>
          <w:sz w:val="22"/>
          <w:szCs w:val="22"/>
          <w:lang w:eastAsia="en-US"/>
        </w:rPr>
      </w:pPr>
      <w:r w:rsidRPr="00C029A0">
        <w:rPr>
          <w:rFonts w:ascii="Times New Roman" w:eastAsia="Times New Roman" w:hAnsi="Times New Roman"/>
          <w:b/>
          <w:sz w:val="22"/>
          <w:szCs w:val="22"/>
          <w:lang w:eastAsia="en-US"/>
        </w:rPr>
        <w:t>Θέματα οικονομικής διαχείρισης του Π.Μ.Σ.</w:t>
      </w:r>
    </w:p>
    <w:p w14:paraId="3E8F4318"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lastRenderedPageBreak/>
        <w:t>Ο Δ.Σ.Π.Μ.Σ. είναι αρμόδιος για τη σύνταξη του προϋπολογισμού και απολογισμού του Π.Μ.Σ., τους οποίους υποβάλλει στη Σ.Τ., την παρακολούθηση της εκτέλεσης του προϋπολογισμού και την έκδοση των εντολών πληρωμής των σχετικών δαπανών.</w:t>
      </w:r>
    </w:p>
    <w:p w14:paraId="190DBC99" w14:textId="77777777" w:rsidR="00C029A0" w:rsidRPr="00C029A0" w:rsidRDefault="00C029A0" w:rsidP="004A035C">
      <w:pPr>
        <w:ind w:firstLine="0"/>
        <w:rPr>
          <w:rFonts w:ascii="Times New Roman" w:eastAsia="Times New Roman" w:hAnsi="Times New Roman"/>
          <w:color w:val="FF0000"/>
          <w:sz w:val="22"/>
          <w:szCs w:val="22"/>
          <w:lang w:eastAsia="en-US"/>
        </w:rPr>
      </w:pPr>
    </w:p>
    <w:p w14:paraId="3F08FAFF" w14:textId="77777777" w:rsidR="00C029A0" w:rsidRPr="00C029A0" w:rsidRDefault="00C029A0" w:rsidP="004A035C">
      <w:pPr>
        <w:spacing w:line="360" w:lineRule="auto"/>
        <w:ind w:firstLine="0"/>
        <w:rPr>
          <w:rFonts w:ascii="Times New Roman" w:eastAsia="Times New Roman" w:hAnsi="Times New Roman"/>
          <w:b/>
          <w:sz w:val="22"/>
          <w:szCs w:val="22"/>
          <w:lang w:eastAsia="en-US"/>
        </w:rPr>
      </w:pPr>
      <w:r w:rsidRPr="00C029A0">
        <w:rPr>
          <w:rFonts w:ascii="Times New Roman" w:eastAsia="Times New Roman" w:hAnsi="Times New Roman"/>
          <w:b/>
          <w:bCs/>
          <w:sz w:val="22"/>
          <w:szCs w:val="22"/>
          <w:lang w:eastAsia="en-US"/>
        </w:rPr>
        <w:t>Άρθρο</w:t>
      </w:r>
      <w:r w:rsidRPr="00C029A0">
        <w:rPr>
          <w:rFonts w:ascii="Times New Roman" w:eastAsia="Times New Roman" w:hAnsi="Times New Roman"/>
          <w:b/>
          <w:sz w:val="22"/>
          <w:szCs w:val="22"/>
          <w:lang w:eastAsia="en-US"/>
        </w:rPr>
        <w:t xml:space="preserve"> 15. Αξιολόγηση</w:t>
      </w:r>
    </w:p>
    <w:p w14:paraId="5691D211"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Οι διδάσκοντες και το περιεχόμενο όλων των μαθημάτων αξιολογούνται από τους Μ.Φ. σύμφωνα με το σύστημα αξιολόγησης που ισχύει για το Παν/</w:t>
      </w:r>
      <w:proofErr w:type="spellStart"/>
      <w:r w:rsidRPr="00C029A0">
        <w:rPr>
          <w:rFonts w:ascii="Times New Roman" w:eastAsia="Times New Roman" w:hAnsi="Times New Roman"/>
          <w:sz w:val="22"/>
          <w:szCs w:val="22"/>
          <w:lang w:eastAsia="en-US"/>
        </w:rPr>
        <w:t>μιο</w:t>
      </w:r>
      <w:proofErr w:type="spellEnd"/>
      <w:r w:rsidRPr="00C029A0">
        <w:rPr>
          <w:rFonts w:ascii="Times New Roman" w:eastAsia="Times New Roman" w:hAnsi="Times New Roman"/>
          <w:sz w:val="22"/>
          <w:szCs w:val="22"/>
          <w:lang w:eastAsia="en-US"/>
        </w:rPr>
        <w:t xml:space="preserve"> Πατρών και βασίζεται στην ανώνυμη συμπλήρωση ερωτηματολογίων, όπως αναλυτικά περιγράφεται παρακάτω.</w:t>
      </w:r>
    </w:p>
    <w:p w14:paraId="3334B051"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 xml:space="preserve">Περαιτέρω, το πρόγραμμα, ως σύνολο, θα αξιολογείται με βάση σειρά δεικτών, ως προς την επιτυχία του. Μεταξύ άλλων, χαρακτηριστικοί δείκτες που θα χρησιμοποιηθούν είναι: </w:t>
      </w:r>
    </w:p>
    <w:p w14:paraId="075CDA9D"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(α) η επαγγελματική πορεία των αποφοίτων του</w:t>
      </w:r>
    </w:p>
    <w:p w14:paraId="103B5B95"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 xml:space="preserve">(β) το ποσοστό των Μ.Φ. που ολοκληρώνουν το πρόγραμμα </w:t>
      </w:r>
    </w:p>
    <w:p w14:paraId="50350C7D"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(γ) ο αριθμός των αιτήσεων (σε ετήσια βάση) για το πρόγραμμα και των τελικά εγγεγραμμένων φοιτητών.</w:t>
      </w:r>
    </w:p>
    <w:p w14:paraId="1E2CFB71"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 xml:space="preserve">Η αποτίμηση από τους Μ.Φ. της ποιότητας του εκπαιδευτικού έργου, των μαθημάτων και των διδασκόντων του Π.Μ.Σ. θα γίνεται με ευθύνη της Ο.Μ.Ε.Α. του Τμήματος και τα αποτελέσματά της θα περιλαμβάνονται στην ετήσια έκθεση εσωτερικής αξιολόγησης, σύμφωνα με την υπάρχουσα μεθοδολογία που εφαρμόζεται με επιτυχία τα τελευταία χρόνια στο Τμήμα Χημικών Μηχανικών. </w:t>
      </w:r>
    </w:p>
    <w:p w14:paraId="3EB6E455"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 xml:space="preserve">Κάθε εξάμηνο θα γίνεται εσωτερική αξιολόγηση και στο κλείσιμο της πενταετίας θα πραγματοποιηθεί συνολική εσωτερική και εξωτερική αξιολόγηση, ώστε να διαπιστωθεί είτε η ανάγκη συνέχισης του Π.Μ.Σ. στην ίδια μορφή είτε η τροποποίηση και βελτίωσή του, ώστε να ανταποκρίνεται στις τότε ανάγκες της επιστήμης, της κοινωνίας και της αγοράς. </w:t>
      </w:r>
    </w:p>
    <w:p w14:paraId="09627942" w14:textId="77777777" w:rsidR="00C029A0" w:rsidRPr="00C029A0" w:rsidRDefault="00C029A0" w:rsidP="004A035C">
      <w:pPr>
        <w:spacing w:line="360" w:lineRule="auto"/>
        <w:ind w:firstLine="0"/>
        <w:rPr>
          <w:rFonts w:ascii="Times New Roman" w:eastAsia="Times New Roman" w:hAnsi="Times New Roman"/>
          <w:b/>
          <w:bCs/>
          <w:sz w:val="22"/>
          <w:szCs w:val="22"/>
          <w:lang w:eastAsia="en-US"/>
        </w:rPr>
      </w:pPr>
    </w:p>
    <w:p w14:paraId="21D28D6E" w14:textId="77777777" w:rsidR="00C029A0" w:rsidRPr="00C029A0" w:rsidRDefault="00C029A0" w:rsidP="004A035C">
      <w:pPr>
        <w:spacing w:line="360" w:lineRule="auto"/>
        <w:ind w:firstLine="0"/>
        <w:rPr>
          <w:rFonts w:ascii="Times New Roman" w:eastAsia="Times New Roman" w:hAnsi="Times New Roman"/>
          <w:b/>
          <w:sz w:val="22"/>
          <w:szCs w:val="22"/>
          <w:lang w:eastAsia="en-US"/>
        </w:rPr>
      </w:pPr>
      <w:r w:rsidRPr="00C029A0">
        <w:rPr>
          <w:rFonts w:ascii="Times New Roman" w:eastAsia="Times New Roman" w:hAnsi="Times New Roman"/>
          <w:b/>
          <w:bCs/>
          <w:sz w:val="22"/>
          <w:szCs w:val="22"/>
          <w:lang w:eastAsia="en-US"/>
        </w:rPr>
        <w:t>Άρθρο</w:t>
      </w:r>
      <w:r w:rsidRPr="00C029A0">
        <w:rPr>
          <w:rFonts w:ascii="Times New Roman" w:eastAsia="Times New Roman" w:hAnsi="Times New Roman"/>
          <w:b/>
          <w:sz w:val="22"/>
          <w:szCs w:val="22"/>
          <w:lang w:eastAsia="en-US"/>
        </w:rPr>
        <w:t xml:space="preserve"> 16. Μεταβατικές ρυθμίσεις:</w:t>
      </w:r>
    </w:p>
    <w:p w14:paraId="25886E22"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 xml:space="preserve">Οι Μ.Φ. που έχουν ήδη εγγραφεί σε Π.Μ.Σ. κατά την έναρξη ισχύος του Ν. 4485/2017, καθώς και οι Μ.Φ. που εγγράφονται και αρχίζουν τη φοίτηση το ακαδημαϊκό έτος 2017-2018 σε Π.Μ.Σ. ιδρυθέν έως τη δημοσίευση του Ν. 4485/2017, συνεχίζουν και ολοκληρώνουν το πρόγραμμα, σύμφωνα με τις ισχύουσες, έως την έναρξη ισχύος του Ν. 4485/2017, διατάξεις (άρθρο 85 παρ. 2 του Ν. 4485/2017). </w:t>
      </w:r>
    </w:p>
    <w:p w14:paraId="7DF5D887" w14:textId="77777777" w:rsidR="00C029A0" w:rsidRPr="00C029A0" w:rsidRDefault="00C029A0" w:rsidP="004A035C">
      <w:pPr>
        <w:ind w:firstLine="0"/>
        <w:rPr>
          <w:rFonts w:ascii="Times New Roman" w:eastAsia="Times New Roman" w:hAnsi="Times New Roman"/>
          <w:sz w:val="22"/>
          <w:szCs w:val="22"/>
          <w:lang w:eastAsia="en-US"/>
        </w:rPr>
      </w:pPr>
    </w:p>
    <w:p w14:paraId="5B80AC80"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Όσα θέματα δεν ρυθμίζονται στον παρόντα Κανονισμό, θα ρυθμίζονται από τα αρμόδια όργανα σύμφωνα με την κείμενη νομοθεσία.</w:t>
      </w:r>
    </w:p>
    <w:p w14:paraId="72669545" w14:textId="77777777" w:rsidR="00C029A0" w:rsidRPr="00C029A0" w:rsidRDefault="00C029A0" w:rsidP="004A035C">
      <w:pPr>
        <w:ind w:firstLine="0"/>
        <w:rPr>
          <w:rFonts w:ascii="Times New Roman" w:eastAsia="Times New Roman" w:hAnsi="Times New Roman"/>
          <w:sz w:val="22"/>
          <w:szCs w:val="22"/>
          <w:lang w:eastAsia="en-US"/>
        </w:rPr>
      </w:pPr>
    </w:p>
    <w:p w14:paraId="6479720C" w14:textId="77777777" w:rsidR="00C029A0" w:rsidRPr="00C029A0" w:rsidRDefault="00C029A0" w:rsidP="004A035C">
      <w:pPr>
        <w:spacing w:line="360" w:lineRule="auto"/>
        <w:ind w:firstLine="0"/>
        <w:rPr>
          <w:rFonts w:ascii="Times New Roman" w:eastAsia="Times New Roman" w:hAnsi="Times New Roman"/>
          <w:b/>
          <w:sz w:val="22"/>
          <w:szCs w:val="22"/>
          <w:lang w:eastAsia="en-US"/>
        </w:rPr>
      </w:pPr>
      <w:r w:rsidRPr="00C029A0">
        <w:rPr>
          <w:rFonts w:ascii="Times New Roman" w:eastAsia="Times New Roman" w:hAnsi="Times New Roman"/>
          <w:b/>
          <w:bCs/>
          <w:sz w:val="22"/>
          <w:szCs w:val="22"/>
          <w:lang w:eastAsia="en-US"/>
        </w:rPr>
        <w:t>Άρθρο</w:t>
      </w:r>
      <w:r w:rsidRPr="00C029A0">
        <w:rPr>
          <w:rFonts w:ascii="Times New Roman" w:eastAsia="Times New Roman" w:hAnsi="Times New Roman"/>
          <w:b/>
          <w:sz w:val="22"/>
          <w:szCs w:val="22"/>
          <w:lang w:eastAsia="en-US"/>
        </w:rPr>
        <w:t xml:space="preserve"> 17. ΣΥΝΤΜΗΣΕΙΣ </w:t>
      </w:r>
    </w:p>
    <w:p w14:paraId="22192B79" w14:textId="77777777" w:rsidR="00C029A0" w:rsidRPr="00C029A0" w:rsidRDefault="00C029A0" w:rsidP="004A035C">
      <w:pPr>
        <w:ind w:firstLine="0"/>
        <w:rPr>
          <w:rFonts w:ascii="Times New Roman" w:eastAsia="Times New Roman" w:hAnsi="Times New Roman"/>
          <w:sz w:val="22"/>
          <w:szCs w:val="22"/>
        </w:rPr>
      </w:pPr>
      <w:r w:rsidRPr="00C029A0">
        <w:rPr>
          <w:rFonts w:ascii="Times New Roman" w:eastAsia="Times New Roman" w:hAnsi="Times New Roman"/>
          <w:b/>
          <w:sz w:val="22"/>
          <w:szCs w:val="22"/>
        </w:rPr>
        <w:t>Α.Ε.Ι.</w:t>
      </w:r>
      <w:r w:rsidRPr="00C029A0">
        <w:rPr>
          <w:rFonts w:ascii="Times New Roman" w:eastAsia="Times New Roman" w:hAnsi="Times New Roman"/>
          <w:sz w:val="22"/>
          <w:szCs w:val="22"/>
        </w:rPr>
        <w:t xml:space="preserve"> = Ανώτατα Εκπαιδευτικά Ιδρύματα</w:t>
      </w:r>
    </w:p>
    <w:p w14:paraId="3AA59720" w14:textId="77777777" w:rsidR="00C029A0" w:rsidRPr="00C029A0" w:rsidRDefault="00C029A0" w:rsidP="004A035C">
      <w:pPr>
        <w:ind w:firstLine="0"/>
        <w:rPr>
          <w:rFonts w:ascii="Times New Roman" w:eastAsia="Times New Roman" w:hAnsi="Times New Roman"/>
          <w:sz w:val="22"/>
          <w:szCs w:val="22"/>
        </w:rPr>
      </w:pPr>
      <w:r w:rsidRPr="00C029A0">
        <w:rPr>
          <w:rFonts w:ascii="Times New Roman" w:eastAsia="Times New Roman" w:hAnsi="Times New Roman"/>
          <w:b/>
          <w:sz w:val="22"/>
          <w:szCs w:val="22"/>
        </w:rPr>
        <w:t>Δ.Ε.Π.</w:t>
      </w:r>
      <w:r w:rsidRPr="00C029A0">
        <w:rPr>
          <w:rFonts w:ascii="Times New Roman" w:eastAsia="Times New Roman" w:hAnsi="Times New Roman"/>
          <w:sz w:val="22"/>
          <w:szCs w:val="22"/>
        </w:rPr>
        <w:t xml:space="preserve"> = Διδακτικό Ερευνητικό Προσωπικό</w:t>
      </w:r>
    </w:p>
    <w:p w14:paraId="7DA37C1D" w14:textId="77777777" w:rsidR="00C029A0" w:rsidRPr="00C029A0" w:rsidRDefault="00C029A0" w:rsidP="004A035C">
      <w:pPr>
        <w:ind w:firstLine="0"/>
        <w:rPr>
          <w:rFonts w:ascii="Times New Roman" w:eastAsia="Times New Roman" w:hAnsi="Times New Roman"/>
          <w:bCs/>
          <w:sz w:val="22"/>
          <w:szCs w:val="22"/>
          <w:lang w:eastAsia="en-US"/>
        </w:rPr>
      </w:pPr>
      <w:r w:rsidRPr="00C029A0">
        <w:rPr>
          <w:rFonts w:ascii="Times New Roman" w:eastAsia="Times New Roman" w:hAnsi="Times New Roman"/>
          <w:b/>
          <w:sz w:val="22"/>
          <w:szCs w:val="22"/>
          <w:lang w:eastAsia="en-US"/>
        </w:rPr>
        <w:t>Δ.Μ.Σ.</w:t>
      </w:r>
      <w:r w:rsidRPr="00C029A0">
        <w:rPr>
          <w:rFonts w:ascii="Times New Roman" w:eastAsia="Times New Roman" w:hAnsi="Times New Roman"/>
          <w:bCs/>
          <w:sz w:val="22"/>
          <w:szCs w:val="22"/>
          <w:lang w:eastAsia="en-US"/>
        </w:rPr>
        <w:t xml:space="preserve"> = Δίπλωμα Μεταπτυχιακών Σπουδών</w:t>
      </w:r>
    </w:p>
    <w:p w14:paraId="03DD6E68" w14:textId="77777777" w:rsidR="00C029A0" w:rsidRPr="00C029A0" w:rsidRDefault="00C029A0" w:rsidP="004A035C">
      <w:pPr>
        <w:ind w:firstLine="0"/>
        <w:rPr>
          <w:rFonts w:ascii="Times New Roman" w:eastAsia="Times New Roman" w:hAnsi="Times New Roman"/>
          <w:b/>
          <w:sz w:val="22"/>
          <w:szCs w:val="22"/>
          <w:lang w:eastAsia="en-US"/>
        </w:rPr>
      </w:pPr>
      <w:r w:rsidRPr="00C029A0">
        <w:rPr>
          <w:rFonts w:ascii="Times New Roman" w:eastAsia="Times New Roman" w:hAnsi="Times New Roman"/>
          <w:b/>
          <w:sz w:val="22"/>
          <w:szCs w:val="22"/>
          <w:lang w:eastAsia="en-US"/>
        </w:rPr>
        <w:t>Δ.Σ.Π.Μ.Σ.</w:t>
      </w:r>
      <w:r w:rsidRPr="00C029A0">
        <w:rPr>
          <w:rFonts w:ascii="Times New Roman" w:eastAsia="Times New Roman" w:hAnsi="Times New Roman"/>
          <w:sz w:val="22"/>
          <w:szCs w:val="22"/>
          <w:lang w:eastAsia="en-US"/>
        </w:rPr>
        <w:t xml:space="preserve"> = Διευθυντής Σπουδών Προγράμματος Μεταπτυχιακών Σπουδών</w:t>
      </w:r>
      <w:r w:rsidRPr="00C029A0">
        <w:rPr>
          <w:rFonts w:ascii="Times New Roman" w:eastAsia="Times New Roman" w:hAnsi="Times New Roman"/>
          <w:b/>
          <w:sz w:val="22"/>
          <w:szCs w:val="22"/>
          <w:lang w:eastAsia="en-US"/>
        </w:rPr>
        <w:t xml:space="preserve"> </w:t>
      </w:r>
    </w:p>
    <w:p w14:paraId="60E147A6"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b/>
          <w:bCs/>
          <w:sz w:val="22"/>
          <w:szCs w:val="22"/>
          <w:lang w:eastAsia="en-US"/>
        </w:rPr>
        <w:t>Ε.Α.Υ.</w:t>
      </w:r>
      <w:r w:rsidRPr="00C029A0">
        <w:rPr>
          <w:rFonts w:ascii="Times New Roman" w:eastAsia="Times New Roman" w:hAnsi="Times New Roman"/>
          <w:sz w:val="22"/>
          <w:szCs w:val="22"/>
          <w:lang w:eastAsia="en-US"/>
        </w:rPr>
        <w:t xml:space="preserve"> = Επιτροπή Αξιολόγησης Υποψηφίων</w:t>
      </w:r>
    </w:p>
    <w:p w14:paraId="3D868A2A" w14:textId="77777777" w:rsidR="00C029A0" w:rsidRPr="00C029A0" w:rsidRDefault="00C029A0" w:rsidP="004A035C">
      <w:pPr>
        <w:ind w:firstLine="0"/>
        <w:rPr>
          <w:rFonts w:ascii="Times New Roman" w:eastAsia="Times New Roman" w:hAnsi="Times New Roman"/>
          <w:sz w:val="22"/>
          <w:szCs w:val="22"/>
        </w:rPr>
      </w:pPr>
      <w:r w:rsidRPr="00C029A0">
        <w:rPr>
          <w:rFonts w:ascii="Times New Roman" w:eastAsia="Times New Roman" w:hAnsi="Times New Roman"/>
          <w:b/>
          <w:sz w:val="22"/>
          <w:szCs w:val="22"/>
        </w:rPr>
        <w:t>Ε.ΔΙ.Π.</w:t>
      </w:r>
      <w:r w:rsidRPr="00C029A0">
        <w:rPr>
          <w:rFonts w:ascii="Times New Roman" w:eastAsia="Times New Roman" w:hAnsi="Times New Roman"/>
          <w:sz w:val="22"/>
          <w:szCs w:val="22"/>
        </w:rPr>
        <w:t xml:space="preserve"> = Εργαστηριακό Διδακτικό Προσωπικό</w:t>
      </w:r>
    </w:p>
    <w:p w14:paraId="6D6F4572" w14:textId="77777777" w:rsidR="00C029A0" w:rsidRPr="00C029A0" w:rsidRDefault="00C029A0" w:rsidP="004A035C">
      <w:pPr>
        <w:ind w:firstLine="0"/>
        <w:rPr>
          <w:rFonts w:ascii="Times New Roman" w:eastAsia="Times New Roman" w:hAnsi="Times New Roman"/>
          <w:sz w:val="22"/>
          <w:szCs w:val="22"/>
        </w:rPr>
      </w:pPr>
      <w:r w:rsidRPr="00C029A0">
        <w:rPr>
          <w:rFonts w:ascii="Times New Roman" w:eastAsia="Times New Roman" w:hAnsi="Times New Roman"/>
          <w:b/>
          <w:sz w:val="22"/>
          <w:szCs w:val="22"/>
        </w:rPr>
        <w:t>Ε.Ε.Π.</w:t>
      </w:r>
      <w:r w:rsidRPr="00C029A0">
        <w:rPr>
          <w:rFonts w:ascii="Times New Roman" w:eastAsia="Times New Roman" w:hAnsi="Times New Roman"/>
          <w:sz w:val="22"/>
          <w:szCs w:val="22"/>
        </w:rPr>
        <w:t xml:space="preserve"> = Ειδικό Εκπαιδευτικό Προσωπικό</w:t>
      </w:r>
    </w:p>
    <w:p w14:paraId="60C81E99" w14:textId="77777777" w:rsidR="00C029A0" w:rsidRPr="00C029A0" w:rsidRDefault="00C029A0" w:rsidP="004A035C">
      <w:pPr>
        <w:ind w:firstLine="0"/>
        <w:rPr>
          <w:rFonts w:ascii="Times New Roman" w:eastAsia="Times New Roman" w:hAnsi="Times New Roman"/>
          <w:bCs/>
          <w:sz w:val="22"/>
          <w:szCs w:val="22"/>
          <w:lang w:eastAsia="en-US"/>
        </w:rPr>
      </w:pPr>
      <w:r w:rsidRPr="00C029A0">
        <w:rPr>
          <w:rFonts w:ascii="Times New Roman" w:eastAsia="Times New Roman" w:hAnsi="Times New Roman"/>
          <w:b/>
          <w:sz w:val="22"/>
          <w:szCs w:val="22"/>
          <w:lang w:eastAsia="en-US"/>
        </w:rPr>
        <w:t>Ε.Κ.</w:t>
      </w:r>
      <w:r w:rsidRPr="00C029A0">
        <w:rPr>
          <w:rFonts w:ascii="Times New Roman" w:eastAsia="Times New Roman" w:hAnsi="Times New Roman"/>
          <w:bCs/>
          <w:sz w:val="22"/>
          <w:szCs w:val="22"/>
          <w:lang w:eastAsia="en-US"/>
        </w:rPr>
        <w:t xml:space="preserve"> = Επιβλέπων Καθηγητής</w:t>
      </w:r>
    </w:p>
    <w:p w14:paraId="784ABAE8" w14:textId="77777777" w:rsidR="00C029A0" w:rsidRPr="00C029A0" w:rsidRDefault="00C029A0" w:rsidP="004A035C">
      <w:pPr>
        <w:ind w:firstLine="0"/>
        <w:rPr>
          <w:rFonts w:ascii="Times New Roman" w:eastAsia="Times New Roman" w:hAnsi="Times New Roman"/>
          <w:sz w:val="22"/>
          <w:szCs w:val="22"/>
        </w:rPr>
      </w:pPr>
      <w:r w:rsidRPr="00C029A0">
        <w:rPr>
          <w:rFonts w:ascii="Times New Roman" w:eastAsia="Times New Roman" w:hAnsi="Times New Roman"/>
          <w:b/>
          <w:sz w:val="22"/>
          <w:szCs w:val="22"/>
        </w:rPr>
        <w:t>Ε.Λ.Κ.Ε.</w:t>
      </w:r>
      <w:r w:rsidRPr="00C029A0">
        <w:rPr>
          <w:rFonts w:ascii="Times New Roman" w:eastAsia="Times New Roman" w:hAnsi="Times New Roman"/>
          <w:sz w:val="22"/>
          <w:szCs w:val="22"/>
        </w:rPr>
        <w:t xml:space="preserve"> = Ειδικός Λογαριασμός Κονδυλίων Έρευνας</w:t>
      </w:r>
    </w:p>
    <w:p w14:paraId="65F142A0" w14:textId="77777777" w:rsidR="00C029A0" w:rsidRPr="00C029A0" w:rsidRDefault="00C029A0" w:rsidP="004A035C">
      <w:pPr>
        <w:ind w:firstLine="0"/>
        <w:rPr>
          <w:rFonts w:ascii="Times New Roman" w:eastAsia="Times New Roman" w:hAnsi="Times New Roman"/>
          <w:sz w:val="22"/>
          <w:szCs w:val="22"/>
        </w:rPr>
      </w:pPr>
      <w:r w:rsidRPr="00C029A0">
        <w:rPr>
          <w:rFonts w:ascii="Times New Roman" w:eastAsia="Times New Roman" w:hAnsi="Times New Roman"/>
          <w:b/>
          <w:sz w:val="22"/>
          <w:szCs w:val="22"/>
        </w:rPr>
        <w:t>Ε.Τ.Ε.Π.</w:t>
      </w:r>
      <w:r w:rsidRPr="00C029A0">
        <w:rPr>
          <w:rFonts w:ascii="Times New Roman" w:eastAsia="Times New Roman" w:hAnsi="Times New Roman"/>
          <w:sz w:val="22"/>
          <w:szCs w:val="22"/>
        </w:rPr>
        <w:t xml:space="preserve"> = Ειδικό Τεχνικό Εργαστηριακό Προσωπικό</w:t>
      </w:r>
    </w:p>
    <w:p w14:paraId="7395E723" w14:textId="77777777" w:rsidR="00C029A0" w:rsidRPr="00C029A0" w:rsidRDefault="00C029A0" w:rsidP="004A035C">
      <w:pPr>
        <w:ind w:firstLine="0"/>
        <w:rPr>
          <w:rFonts w:ascii="Times New Roman" w:eastAsia="Times New Roman" w:hAnsi="Times New Roman"/>
          <w:bCs/>
          <w:sz w:val="22"/>
          <w:szCs w:val="22"/>
          <w:lang w:eastAsia="en-US"/>
        </w:rPr>
      </w:pPr>
      <w:r w:rsidRPr="00C029A0">
        <w:rPr>
          <w:rFonts w:ascii="Times New Roman" w:eastAsia="Times New Roman" w:hAnsi="Times New Roman"/>
          <w:b/>
          <w:bCs/>
          <w:sz w:val="22"/>
          <w:szCs w:val="22"/>
          <w:lang w:eastAsia="en-US"/>
        </w:rPr>
        <w:t xml:space="preserve">Μ.Δ.Ε. = </w:t>
      </w:r>
      <w:r w:rsidRPr="00C029A0">
        <w:rPr>
          <w:rFonts w:ascii="Times New Roman" w:eastAsia="Times New Roman" w:hAnsi="Times New Roman"/>
          <w:bCs/>
          <w:sz w:val="22"/>
          <w:szCs w:val="22"/>
          <w:lang w:eastAsia="en-US"/>
        </w:rPr>
        <w:t>Μεταπτυχιακή Διπλωματική Εργασία</w:t>
      </w:r>
    </w:p>
    <w:p w14:paraId="58D122F3" w14:textId="77777777" w:rsidR="00C029A0" w:rsidRPr="00C029A0" w:rsidRDefault="00C029A0" w:rsidP="004A035C">
      <w:pPr>
        <w:ind w:firstLine="0"/>
        <w:rPr>
          <w:rFonts w:ascii="Times New Roman" w:eastAsia="Times New Roman" w:hAnsi="Times New Roman"/>
          <w:bCs/>
          <w:sz w:val="22"/>
          <w:szCs w:val="22"/>
          <w:lang w:eastAsia="en-US"/>
        </w:rPr>
      </w:pPr>
      <w:r w:rsidRPr="00C029A0">
        <w:rPr>
          <w:rFonts w:ascii="Times New Roman" w:eastAsia="Times New Roman" w:hAnsi="Times New Roman"/>
          <w:b/>
          <w:bCs/>
          <w:sz w:val="22"/>
          <w:szCs w:val="22"/>
          <w:lang w:eastAsia="en-US"/>
        </w:rPr>
        <w:t>Μ.Φ.</w:t>
      </w:r>
      <w:r w:rsidRPr="00C029A0">
        <w:rPr>
          <w:rFonts w:ascii="Times New Roman" w:eastAsia="Times New Roman" w:hAnsi="Times New Roman"/>
          <w:sz w:val="22"/>
          <w:szCs w:val="22"/>
          <w:lang w:eastAsia="en-US"/>
        </w:rPr>
        <w:t xml:space="preserve"> = Μεταπτυχιακοί Φοιτητές</w:t>
      </w:r>
    </w:p>
    <w:p w14:paraId="6A369A38" w14:textId="77777777" w:rsidR="00C029A0" w:rsidRPr="00C029A0" w:rsidRDefault="00C029A0" w:rsidP="004A035C">
      <w:pPr>
        <w:ind w:firstLine="0"/>
        <w:rPr>
          <w:rFonts w:ascii="Times New Roman" w:eastAsia="Times New Roman" w:hAnsi="Times New Roman"/>
          <w:sz w:val="22"/>
          <w:szCs w:val="22"/>
        </w:rPr>
      </w:pPr>
      <w:r w:rsidRPr="00C029A0">
        <w:rPr>
          <w:rFonts w:ascii="Times New Roman" w:eastAsia="Times New Roman" w:hAnsi="Times New Roman"/>
          <w:b/>
          <w:sz w:val="22"/>
          <w:szCs w:val="22"/>
        </w:rPr>
        <w:t>Π.Μ.</w:t>
      </w:r>
      <w:r w:rsidRPr="00C029A0">
        <w:rPr>
          <w:rFonts w:ascii="Times New Roman" w:eastAsia="Times New Roman" w:hAnsi="Times New Roman"/>
          <w:sz w:val="22"/>
          <w:szCs w:val="22"/>
        </w:rPr>
        <w:t xml:space="preserve"> = Πιστωτικές Μονάδες</w:t>
      </w:r>
    </w:p>
    <w:p w14:paraId="4BC73D4B" w14:textId="77777777" w:rsidR="00C029A0" w:rsidRPr="00C029A0" w:rsidRDefault="00C029A0" w:rsidP="004A035C">
      <w:pPr>
        <w:ind w:firstLine="0"/>
        <w:rPr>
          <w:rFonts w:ascii="Times New Roman" w:eastAsia="Times New Roman" w:hAnsi="Times New Roman"/>
          <w:b/>
          <w:sz w:val="22"/>
          <w:szCs w:val="22"/>
          <w:lang w:eastAsia="en-US"/>
        </w:rPr>
      </w:pPr>
      <w:r w:rsidRPr="00C029A0">
        <w:rPr>
          <w:rFonts w:ascii="Times New Roman" w:eastAsia="Times New Roman" w:hAnsi="Times New Roman"/>
          <w:b/>
          <w:sz w:val="22"/>
          <w:szCs w:val="22"/>
          <w:lang w:eastAsia="en-US"/>
        </w:rPr>
        <w:t xml:space="preserve">Π.Μ.Σ. = </w:t>
      </w:r>
      <w:r w:rsidRPr="00C029A0">
        <w:rPr>
          <w:rFonts w:ascii="Times New Roman" w:eastAsia="Times New Roman" w:hAnsi="Times New Roman"/>
          <w:sz w:val="22"/>
          <w:szCs w:val="22"/>
          <w:lang w:eastAsia="en-US"/>
        </w:rPr>
        <w:t>Πρόγραμμα Μεταπτυχιακών Σπουδών</w:t>
      </w:r>
      <w:r w:rsidRPr="00C029A0">
        <w:rPr>
          <w:rFonts w:ascii="Times New Roman" w:eastAsia="Times New Roman" w:hAnsi="Times New Roman"/>
          <w:b/>
          <w:sz w:val="22"/>
          <w:szCs w:val="22"/>
          <w:lang w:eastAsia="en-US"/>
        </w:rPr>
        <w:t xml:space="preserve"> </w:t>
      </w:r>
    </w:p>
    <w:p w14:paraId="3587561D" w14:textId="77777777" w:rsidR="00C029A0" w:rsidRPr="00C029A0" w:rsidRDefault="00C029A0" w:rsidP="004A035C">
      <w:pPr>
        <w:ind w:firstLine="0"/>
        <w:rPr>
          <w:rFonts w:ascii="Times New Roman" w:eastAsia="Times New Roman" w:hAnsi="Times New Roman"/>
          <w:bCs/>
          <w:sz w:val="22"/>
          <w:szCs w:val="22"/>
          <w:lang w:eastAsia="en-US"/>
        </w:rPr>
      </w:pPr>
      <w:r w:rsidRPr="00C029A0">
        <w:rPr>
          <w:rFonts w:ascii="Times New Roman" w:eastAsia="Times New Roman" w:hAnsi="Times New Roman"/>
          <w:b/>
          <w:sz w:val="22"/>
          <w:szCs w:val="22"/>
          <w:lang w:eastAsia="en-US"/>
        </w:rPr>
        <w:t>Σ.Ε.</w:t>
      </w:r>
      <w:r w:rsidRPr="00C029A0">
        <w:rPr>
          <w:rFonts w:ascii="Times New Roman" w:eastAsia="Times New Roman" w:hAnsi="Times New Roman"/>
          <w:bCs/>
          <w:sz w:val="22"/>
          <w:szCs w:val="22"/>
          <w:lang w:eastAsia="en-US"/>
        </w:rPr>
        <w:t xml:space="preserve"> = Συντονιστική Επιτροπή</w:t>
      </w:r>
    </w:p>
    <w:p w14:paraId="23FF77A5" w14:textId="77777777" w:rsidR="00C029A0" w:rsidRPr="00C029A0" w:rsidRDefault="00C029A0" w:rsidP="004A035C">
      <w:pPr>
        <w:ind w:firstLine="0"/>
        <w:rPr>
          <w:rFonts w:ascii="Times New Roman" w:eastAsia="Times New Roman" w:hAnsi="Times New Roman"/>
          <w:bCs/>
          <w:sz w:val="22"/>
          <w:szCs w:val="22"/>
          <w:lang w:eastAsia="en-US"/>
        </w:rPr>
      </w:pPr>
      <w:r w:rsidRPr="00C029A0">
        <w:rPr>
          <w:rFonts w:ascii="Times New Roman" w:eastAsia="Times New Roman" w:hAnsi="Times New Roman"/>
          <w:b/>
          <w:bCs/>
          <w:sz w:val="22"/>
          <w:szCs w:val="22"/>
          <w:lang w:eastAsia="en-US"/>
        </w:rPr>
        <w:t>Σ.Τ.</w:t>
      </w:r>
      <w:r w:rsidRPr="00C029A0">
        <w:rPr>
          <w:rFonts w:ascii="Times New Roman" w:eastAsia="Times New Roman" w:hAnsi="Times New Roman"/>
          <w:sz w:val="22"/>
          <w:szCs w:val="22"/>
          <w:lang w:eastAsia="en-US"/>
        </w:rPr>
        <w:t xml:space="preserve"> = Συνέλευση Τμήματος</w:t>
      </w:r>
    </w:p>
    <w:p w14:paraId="1A9DB801" w14:textId="77777777" w:rsidR="00C029A0" w:rsidRPr="00C029A0" w:rsidRDefault="00C029A0" w:rsidP="004A035C">
      <w:pPr>
        <w:ind w:firstLine="0"/>
        <w:rPr>
          <w:rFonts w:ascii="Times New Roman" w:eastAsia="Times New Roman" w:hAnsi="Times New Roman"/>
          <w:sz w:val="22"/>
          <w:szCs w:val="22"/>
          <w:lang w:eastAsia="en-US"/>
        </w:rPr>
      </w:pPr>
      <w:r w:rsidRPr="00C029A0">
        <w:rPr>
          <w:rFonts w:ascii="Times New Roman" w:eastAsia="Times New Roman" w:hAnsi="Times New Roman"/>
          <w:b/>
          <w:bCs/>
          <w:sz w:val="22"/>
          <w:szCs w:val="22"/>
          <w:lang w:eastAsia="en-US"/>
        </w:rPr>
        <w:t>Τ.Ε.Ε.</w:t>
      </w:r>
      <w:r w:rsidRPr="00C029A0">
        <w:rPr>
          <w:rFonts w:ascii="Times New Roman" w:eastAsia="Times New Roman" w:hAnsi="Times New Roman"/>
          <w:sz w:val="22"/>
          <w:szCs w:val="22"/>
          <w:lang w:eastAsia="en-US"/>
        </w:rPr>
        <w:t xml:space="preserve"> = Τριμελής Εξεταστική Επιτροπή</w:t>
      </w:r>
    </w:p>
    <w:p w14:paraId="2FA8C7A5" w14:textId="77777777" w:rsidR="00C029A0" w:rsidRPr="00C029A0" w:rsidRDefault="00C029A0" w:rsidP="004A035C">
      <w:pPr>
        <w:spacing w:line="360" w:lineRule="auto"/>
        <w:ind w:firstLine="0"/>
        <w:rPr>
          <w:rFonts w:ascii="Times New Roman" w:eastAsia="Times New Roman" w:hAnsi="Times New Roman"/>
          <w:b/>
          <w:bCs/>
          <w:sz w:val="22"/>
          <w:szCs w:val="22"/>
          <w:lang w:eastAsia="en-US"/>
        </w:rPr>
      </w:pPr>
    </w:p>
    <w:p w14:paraId="78FFD124" w14:textId="77777777" w:rsidR="00C029A0" w:rsidRPr="00C029A0" w:rsidRDefault="00C029A0" w:rsidP="004A035C">
      <w:pPr>
        <w:spacing w:line="360" w:lineRule="auto"/>
        <w:ind w:firstLine="0"/>
        <w:rPr>
          <w:rFonts w:ascii="Times New Roman" w:eastAsia="Times New Roman" w:hAnsi="Times New Roman"/>
          <w:b/>
          <w:sz w:val="22"/>
          <w:szCs w:val="22"/>
          <w:lang w:eastAsia="en-US"/>
        </w:rPr>
      </w:pPr>
      <w:r w:rsidRPr="00C029A0">
        <w:rPr>
          <w:rFonts w:ascii="Times New Roman" w:eastAsia="Times New Roman" w:hAnsi="Times New Roman"/>
          <w:b/>
          <w:bCs/>
          <w:sz w:val="22"/>
          <w:szCs w:val="22"/>
          <w:lang w:eastAsia="en-US"/>
        </w:rPr>
        <w:t>Άρθρο</w:t>
      </w:r>
      <w:r w:rsidRPr="00C029A0">
        <w:rPr>
          <w:rFonts w:ascii="Times New Roman" w:eastAsia="Times New Roman" w:hAnsi="Times New Roman"/>
          <w:b/>
          <w:sz w:val="22"/>
          <w:szCs w:val="22"/>
          <w:lang w:eastAsia="en-US"/>
        </w:rPr>
        <w:t xml:space="preserve"> 18. ΠΑΡΑΡΤΗΜΑΤΑ </w:t>
      </w:r>
    </w:p>
    <w:p w14:paraId="090747DE" w14:textId="77777777" w:rsidR="00C029A0" w:rsidRPr="00C029A0" w:rsidRDefault="00C029A0" w:rsidP="004A035C">
      <w:pPr>
        <w:spacing w:line="360" w:lineRule="auto"/>
        <w:ind w:firstLine="0"/>
        <w:rPr>
          <w:rFonts w:ascii="Times New Roman" w:eastAsia="Times New Roman" w:hAnsi="Times New Roman"/>
          <w:i/>
          <w:sz w:val="22"/>
          <w:szCs w:val="22"/>
          <w:lang w:eastAsia="en-US"/>
        </w:rPr>
      </w:pPr>
      <w:r w:rsidRPr="00C029A0">
        <w:rPr>
          <w:rFonts w:ascii="Times New Roman" w:eastAsia="Times New Roman" w:hAnsi="Times New Roman"/>
          <w:i/>
          <w:sz w:val="22"/>
          <w:szCs w:val="22"/>
          <w:lang w:eastAsia="en-US"/>
        </w:rPr>
        <w:t xml:space="preserve">ΠΑΡΑΡΤΗΜΑ 1 </w:t>
      </w:r>
    </w:p>
    <w:p w14:paraId="775CD7CD" w14:textId="77777777" w:rsidR="00C029A0" w:rsidRPr="00C029A0" w:rsidRDefault="00C029A0" w:rsidP="004A035C">
      <w:pPr>
        <w:spacing w:line="360" w:lineRule="auto"/>
        <w:ind w:firstLine="0"/>
        <w:rPr>
          <w:rFonts w:ascii="Times New Roman" w:eastAsia="Times New Roman" w:hAnsi="Times New Roman"/>
          <w:b/>
          <w:bCs/>
          <w:sz w:val="22"/>
          <w:szCs w:val="22"/>
          <w:lang w:eastAsia="en-US"/>
        </w:rPr>
      </w:pPr>
      <w:r w:rsidRPr="00C029A0">
        <w:rPr>
          <w:rFonts w:ascii="Times New Roman" w:eastAsia="Times New Roman" w:hAnsi="Times New Roman"/>
          <w:b/>
          <w:bCs/>
          <w:sz w:val="22"/>
          <w:szCs w:val="22"/>
          <w:lang w:eastAsia="en-US"/>
        </w:rPr>
        <w:t>Υποβολή δικαιολογητικών υποψηφιότητας Π.Μ.Σ.</w:t>
      </w:r>
    </w:p>
    <w:p w14:paraId="3FCFD09A" w14:textId="77777777" w:rsidR="00C029A0" w:rsidRPr="00C029A0" w:rsidRDefault="00C029A0" w:rsidP="004A035C">
      <w:pPr>
        <w:spacing w:line="360" w:lineRule="auto"/>
        <w:ind w:firstLine="0"/>
        <w:rPr>
          <w:rFonts w:ascii="Times New Roman" w:eastAsia="Times New Roman" w:hAnsi="Times New Roman"/>
          <w:bCs/>
          <w:i/>
          <w:sz w:val="22"/>
          <w:szCs w:val="22"/>
          <w:lang w:eastAsia="en-US"/>
        </w:rPr>
      </w:pPr>
      <w:r w:rsidRPr="00C029A0">
        <w:rPr>
          <w:rFonts w:ascii="Times New Roman" w:eastAsia="Times New Roman" w:hAnsi="Times New Roman"/>
          <w:bCs/>
          <w:i/>
          <w:sz w:val="22"/>
          <w:szCs w:val="22"/>
          <w:lang w:eastAsia="en-US"/>
        </w:rPr>
        <w:lastRenderedPageBreak/>
        <w:t xml:space="preserve">ΠΑΡΑΡΤΗΜΑ 2  </w:t>
      </w:r>
    </w:p>
    <w:p w14:paraId="22828AF9" w14:textId="77777777" w:rsidR="00C029A0" w:rsidRPr="00C029A0" w:rsidRDefault="00C029A0" w:rsidP="004A035C">
      <w:pPr>
        <w:spacing w:line="360" w:lineRule="auto"/>
        <w:ind w:firstLine="0"/>
        <w:rPr>
          <w:rFonts w:ascii="Times New Roman" w:eastAsia="Times New Roman" w:hAnsi="Times New Roman"/>
          <w:bCs/>
          <w:i/>
          <w:sz w:val="22"/>
          <w:szCs w:val="22"/>
          <w:lang w:eastAsia="en-US"/>
        </w:rPr>
      </w:pPr>
      <w:r w:rsidRPr="00C029A0">
        <w:rPr>
          <w:rFonts w:ascii="Times New Roman" w:eastAsia="Times New Roman" w:hAnsi="Times New Roman"/>
          <w:b/>
          <w:bCs/>
          <w:sz w:val="22"/>
          <w:szCs w:val="22"/>
          <w:lang w:eastAsia="en-US"/>
        </w:rPr>
        <w:t>Οδηγίες συγγραφής Μ.Δ.Ε.</w:t>
      </w:r>
    </w:p>
    <w:p w14:paraId="051A42EF" w14:textId="77777777" w:rsidR="00C029A0" w:rsidRPr="00C029A0" w:rsidRDefault="00C029A0" w:rsidP="004A035C">
      <w:pPr>
        <w:spacing w:line="360" w:lineRule="auto"/>
        <w:ind w:firstLine="0"/>
        <w:rPr>
          <w:rFonts w:ascii="Times New Roman" w:eastAsia="Times New Roman" w:hAnsi="Times New Roman"/>
          <w:bCs/>
          <w:i/>
          <w:sz w:val="22"/>
          <w:szCs w:val="22"/>
          <w:lang w:eastAsia="en-US"/>
        </w:rPr>
      </w:pPr>
      <w:r w:rsidRPr="00C029A0">
        <w:rPr>
          <w:rFonts w:ascii="Times New Roman" w:eastAsia="Times New Roman" w:hAnsi="Times New Roman"/>
          <w:bCs/>
          <w:i/>
          <w:sz w:val="22"/>
          <w:szCs w:val="22"/>
          <w:lang w:eastAsia="en-US"/>
        </w:rPr>
        <w:t xml:space="preserve">ΠΑΡΑΡΤΗΜΑ 3 </w:t>
      </w:r>
    </w:p>
    <w:p w14:paraId="5B868172" w14:textId="77777777" w:rsidR="00C029A0" w:rsidRPr="00C029A0" w:rsidRDefault="00C029A0" w:rsidP="004A035C">
      <w:pPr>
        <w:spacing w:line="360" w:lineRule="auto"/>
        <w:ind w:firstLine="0"/>
        <w:rPr>
          <w:rFonts w:ascii="Times New Roman" w:eastAsia="Times New Roman" w:hAnsi="Times New Roman"/>
          <w:b/>
          <w:bCs/>
          <w:sz w:val="22"/>
          <w:szCs w:val="22"/>
          <w:lang w:eastAsia="en-US"/>
        </w:rPr>
      </w:pPr>
      <w:r w:rsidRPr="00C029A0">
        <w:rPr>
          <w:rFonts w:ascii="Times New Roman" w:eastAsia="Times New Roman" w:hAnsi="Times New Roman"/>
          <w:b/>
          <w:bCs/>
          <w:sz w:val="22"/>
          <w:szCs w:val="22"/>
          <w:lang w:eastAsia="en-US"/>
        </w:rPr>
        <w:t>Όροι συγγραφής και δημοσιοποίησης διπλωματικών εργασιών, μεταπτυχιακών εργασιών και διδακτορικών διατριβών στο Πανεπιστήμιο Πατρών</w:t>
      </w:r>
    </w:p>
    <w:p w14:paraId="5220DC36" w14:textId="77777777" w:rsidR="00C029A0" w:rsidRPr="00C029A0" w:rsidRDefault="00C029A0" w:rsidP="004A035C">
      <w:pPr>
        <w:spacing w:line="360" w:lineRule="auto"/>
        <w:ind w:firstLine="0"/>
        <w:rPr>
          <w:rFonts w:ascii="Times New Roman" w:eastAsia="Times New Roman" w:hAnsi="Times New Roman"/>
          <w:bCs/>
          <w:i/>
          <w:sz w:val="22"/>
          <w:szCs w:val="22"/>
          <w:lang w:eastAsia="en-US"/>
        </w:rPr>
      </w:pPr>
      <w:r w:rsidRPr="00C029A0">
        <w:rPr>
          <w:rFonts w:ascii="Times New Roman" w:eastAsia="Times New Roman" w:hAnsi="Times New Roman"/>
          <w:bCs/>
          <w:i/>
          <w:sz w:val="22"/>
          <w:szCs w:val="22"/>
          <w:lang w:eastAsia="en-US"/>
        </w:rPr>
        <w:t>ΠΑΡΑΡΤΗΜΑ 4</w:t>
      </w:r>
    </w:p>
    <w:p w14:paraId="51ACEFBD" w14:textId="77777777" w:rsidR="00C029A0" w:rsidRPr="00C029A0" w:rsidRDefault="00C029A0" w:rsidP="004A035C">
      <w:pPr>
        <w:spacing w:line="360" w:lineRule="auto"/>
        <w:ind w:firstLine="0"/>
        <w:rPr>
          <w:rFonts w:ascii="Times New Roman" w:eastAsia="Times New Roman" w:hAnsi="Times New Roman"/>
          <w:b/>
          <w:sz w:val="22"/>
          <w:szCs w:val="22"/>
          <w:lang w:eastAsia="en-US"/>
        </w:rPr>
      </w:pPr>
      <w:r w:rsidRPr="00C029A0">
        <w:rPr>
          <w:rFonts w:ascii="Times New Roman" w:eastAsia="Times New Roman" w:hAnsi="Times New Roman"/>
          <w:b/>
          <w:sz w:val="22"/>
          <w:szCs w:val="22"/>
          <w:lang w:eastAsia="en-US"/>
        </w:rPr>
        <w:t xml:space="preserve">Απαραίτητα δικαιολογητικά για την απονομή του τίτλου του Δ.Μ.Σ. </w:t>
      </w:r>
    </w:p>
    <w:p w14:paraId="7276039E" w14:textId="77777777" w:rsidR="00C029A0" w:rsidRPr="00C029A0" w:rsidRDefault="00C029A0" w:rsidP="004A035C">
      <w:pPr>
        <w:spacing w:line="360" w:lineRule="auto"/>
        <w:ind w:firstLine="0"/>
        <w:rPr>
          <w:rFonts w:ascii="Times New Roman" w:eastAsia="Times New Roman" w:hAnsi="Times New Roman"/>
          <w:bCs/>
          <w:i/>
          <w:sz w:val="22"/>
          <w:szCs w:val="22"/>
          <w:lang w:eastAsia="en-US"/>
        </w:rPr>
      </w:pPr>
      <w:r w:rsidRPr="00C029A0">
        <w:rPr>
          <w:rFonts w:ascii="Times New Roman" w:eastAsia="Times New Roman" w:hAnsi="Times New Roman"/>
          <w:bCs/>
          <w:i/>
          <w:sz w:val="22"/>
          <w:szCs w:val="22"/>
          <w:lang w:eastAsia="en-US"/>
        </w:rPr>
        <w:t>ΠΑΡΑΡΤΗΜΑ 5</w:t>
      </w:r>
    </w:p>
    <w:p w14:paraId="3475BC0F" w14:textId="77777777" w:rsidR="00C029A0" w:rsidRPr="00C029A0" w:rsidRDefault="00C029A0" w:rsidP="004A035C">
      <w:pPr>
        <w:spacing w:line="360" w:lineRule="auto"/>
        <w:ind w:firstLine="0"/>
        <w:rPr>
          <w:rFonts w:ascii="Times New Roman" w:eastAsia="Times New Roman" w:hAnsi="Times New Roman"/>
          <w:b/>
          <w:sz w:val="22"/>
          <w:szCs w:val="22"/>
          <w:lang w:eastAsia="en-US"/>
        </w:rPr>
      </w:pPr>
      <w:r w:rsidRPr="00C029A0">
        <w:rPr>
          <w:rFonts w:ascii="Times New Roman" w:eastAsia="Times New Roman" w:hAnsi="Times New Roman"/>
          <w:b/>
          <w:sz w:val="22"/>
          <w:szCs w:val="22"/>
          <w:lang w:eastAsia="en-US"/>
        </w:rPr>
        <w:t xml:space="preserve">Πρότυποι Τίτλοι Διπλωμάτων Μεταπτυχιακών Σπουδών Ειδίκευσης </w:t>
      </w:r>
    </w:p>
    <w:p w14:paraId="23BC6870" w14:textId="77777777" w:rsidR="00C029A0" w:rsidRPr="00C029A0" w:rsidRDefault="00C029A0" w:rsidP="004A035C">
      <w:pPr>
        <w:ind w:firstLine="0"/>
        <w:rPr>
          <w:rFonts w:ascii="Times New Roman" w:eastAsia="Times New Roman" w:hAnsi="Times New Roman"/>
          <w:bCs/>
          <w:i/>
          <w:sz w:val="22"/>
          <w:szCs w:val="22"/>
          <w:lang w:eastAsia="en-US"/>
        </w:rPr>
      </w:pPr>
      <w:r w:rsidRPr="00C029A0">
        <w:rPr>
          <w:rFonts w:ascii="Times New Roman" w:eastAsia="Times New Roman" w:hAnsi="Times New Roman"/>
          <w:color w:val="FF0000"/>
          <w:sz w:val="22"/>
          <w:szCs w:val="22"/>
        </w:rPr>
        <w:br w:type="page"/>
      </w:r>
      <w:r w:rsidRPr="00C029A0">
        <w:rPr>
          <w:rFonts w:ascii="Times New Roman" w:eastAsia="Times New Roman" w:hAnsi="Times New Roman"/>
          <w:bCs/>
          <w:i/>
          <w:sz w:val="22"/>
          <w:szCs w:val="22"/>
          <w:lang w:eastAsia="en-US"/>
        </w:rPr>
        <w:lastRenderedPageBreak/>
        <w:t>ΠΑΡΑΡΤΗΜΑ 1</w:t>
      </w:r>
    </w:p>
    <w:p w14:paraId="0DFF5420" w14:textId="77777777" w:rsidR="00C029A0" w:rsidRPr="00C029A0" w:rsidRDefault="00C029A0" w:rsidP="004A035C">
      <w:pPr>
        <w:ind w:firstLine="0"/>
        <w:rPr>
          <w:rFonts w:ascii="Times New Roman" w:eastAsia="Times New Roman" w:hAnsi="Times New Roman"/>
          <w:bCs/>
          <w:i/>
          <w:sz w:val="22"/>
          <w:szCs w:val="22"/>
          <w:lang w:eastAsia="en-US"/>
        </w:rPr>
      </w:pPr>
    </w:p>
    <w:p w14:paraId="174B1563" w14:textId="77777777" w:rsidR="00C029A0" w:rsidRPr="00C029A0" w:rsidRDefault="00C029A0" w:rsidP="004A035C">
      <w:pPr>
        <w:spacing w:line="360" w:lineRule="auto"/>
        <w:ind w:firstLine="0"/>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Υποβολή δικαιολογητικών υποψηφιότητας Π.Μ.Σ.</w:t>
      </w:r>
    </w:p>
    <w:p w14:paraId="36802E90" w14:textId="77777777" w:rsidR="00C029A0" w:rsidRPr="00C029A0" w:rsidRDefault="00C029A0" w:rsidP="004A035C">
      <w:pPr>
        <w:spacing w:line="360" w:lineRule="auto"/>
        <w:ind w:left="425" w:firstLine="0"/>
        <w:rPr>
          <w:rFonts w:ascii="Times New Roman" w:eastAsia="Times New Roman" w:hAnsi="Times New Roman"/>
          <w:b/>
          <w:bCs/>
          <w:sz w:val="22"/>
          <w:szCs w:val="22"/>
          <w:lang w:eastAsia="en-US"/>
        </w:rPr>
      </w:pPr>
    </w:p>
    <w:p w14:paraId="6E871B9B" w14:textId="77777777" w:rsidR="00C029A0" w:rsidRPr="00C029A0" w:rsidRDefault="00C029A0" w:rsidP="004A035C">
      <w:pPr>
        <w:spacing w:line="360" w:lineRule="auto"/>
        <w:ind w:firstLine="0"/>
        <w:rPr>
          <w:rFonts w:ascii="Times New Roman" w:eastAsia="Times New Roman" w:hAnsi="Times New Roman"/>
          <w:b/>
          <w:bCs/>
          <w:sz w:val="22"/>
          <w:szCs w:val="22"/>
          <w:lang w:eastAsia="en-US"/>
        </w:rPr>
      </w:pPr>
      <w:r w:rsidRPr="00C029A0">
        <w:rPr>
          <w:rFonts w:ascii="Times New Roman" w:eastAsia="Times New Roman" w:hAnsi="Times New Roman"/>
          <w:b/>
          <w:bCs/>
          <w:sz w:val="22"/>
          <w:szCs w:val="22"/>
          <w:lang w:eastAsia="en-US"/>
        </w:rPr>
        <w:t>Α</w:t>
      </w:r>
      <w:r w:rsidRPr="00C029A0">
        <w:rPr>
          <w:rFonts w:ascii="Times New Roman" w:eastAsia="Times New Roman" w:hAnsi="Times New Roman"/>
          <w:b/>
          <w:bCs/>
          <w:sz w:val="22"/>
          <w:szCs w:val="22"/>
          <w:lang w:val="fr-BE" w:eastAsia="en-US"/>
        </w:rPr>
        <w:t>παρα</w:t>
      </w:r>
      <w:proofErr w:type="spellStart"/>
      <w:r w:rsidRPr="00C029A0">
        <w:rPr>
          <w:rFonts w:ascii="Times New Roman" w:eastAsia="Times New Roman" w:hAnsi="Times New Roman"/>
          <w:b/>
          <w:bCs/>
          <w:sz w:val="22"/>
          <w:szCs w:val="22"/>
          <w:lang w:val="fr-BE" w:eastAsia="en-US"/>
        </w:rPr>
        <w:t>ίτητ</w:t>
      </w:r>
      <w:proofErr w:type="spellEnd"/>
      <w:r w:rsidRPr="00C029A0">
        <w:rPr>
          <w:rFonts w:ascii="Times New Roman" w:eastAsia="Times New Roman" w:hAnsi="Times New Roman"/>
          <w:b/>
          <w:bCs/>
          <w:sz w:val="22"/>
          <w:szCs w:val="22"/>
          <w:lang w:val="fr-BE" w:eastAsia="en-US"/>
        </w:rPr>
        <w:t>α</w:t>
      </w:r>
      <w:r w:rsidRPr="00C029A0">
        <w:rPr>
          <w:rFonts w:ascii="Times New Roman" w:eastAsia="Times New Roman" w:hAnsi="Times New Roman"/>
          <w:b/>
          <w:bCs/>
          <w:sz w:val="22"/>
          <w:szCs w:val="22"/>
          <w:lang w:eastAsia="en-US"/>
        </w:rPr>
        <w:t xml:space="preserve"> δικαιολογητικά:</w:t>
      </w:r>
    </w:p>
    <w:p w14:paraId="503B0C95" w14:textId="77777777" w:rsidR="00C029A0" w:rsidRPr="00C029A0" w:rsidRDefault="00C029A0" w:rsidP="004A035C">
      <w:pPr>
        <w:numPr>
          <w:ilvl w:val="0"/>
          <w:numId w:val="17"/>
        </w:numPr>
        <w:spacing w:line="360" w:lineRule="auto"/>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 xml:space="preserve">Αίτηση μέσω του συνδέσμου: </w:t>
      </w:r>
      <w:r w:rsidRPr="00C029A0">
        <w:rPr>
          <w:rFonts w:ascii="Times New Roman" w:eastAsia="Times New Roman" w:hAnsi="Times New Roman"/>
          <w:bCs/>
          <w:sz w:val="22"/>
          <w:szCs w:val="22"/>
          <w:lang w:val="en-US" w:eastAsia="en-US"/>
        </w:rPr>
        <w:t>https</w:t>
      </w:r>
      <w:r w:rsidRPr="00C029A0">
        <w:rPr>
          <w:rFonts w:ascii="Times New Roman" w:eastAsia="Times New Roman" w:hAnsi="Times New Roman"/>
          <w:bCs/>
          <w:sz w:val="22"/>
          <w:szCs w:val="22"/>
          <w:lang w:eastAsia="en-US"/>
        </w:rPr>
        <w:t>://</w:t>
      </w:r>
      <w:r w:rsidRPr="00C029A0">
        <w:rPr>
          <w:rFonts w:ascii="Times New Roman" w:eastAsia="Times New Roman" w:hAnsi="Times New Roman"/>
          <w:bCs/>
          <w:sz w:val="22"/>
          <w:szCs w:val="22"/>
          <w:lang w:val="en-US" w:eastAsia="en-US"/>
        </w:rPr>
        <w:t>matrix</w:t>
      </w:r>
      <w:r w:rsidRPr="00C029A0">
        <w:rPr>
          <w:rFonts w:ascii="Times New Roman" w:eastAsia="Times New Roman" w:hAnsi="Times New Roman"/>
          <w:bCs/>
          <w:sz w:val="22"/>
          <w:szCs w:val="22"/>
          <w:lang w:eastAsia="en-US"/>
        </w:rPr>
        <w:t>.</w:t>
      </w:r>
      <w:proofErr w:type="spellStart"/>
      <w:r w:rsidRPr="00C029A0">
        <w:rPr>
          <w:rFonts w:ascii="Times New Roman" w:eastAsia="Times New Roman" w:hAnsi="Times New Roman"/>
          <w:bCs/>
          <w:sz w:val="22"/>
          <w:szCs w:val="22"/>
          <w:lang w:val="en-US" w:eastAsia="en-US"/>
        </w:rPr>
        <w:t>upatras</w:t>
      </w:r>
      <w:proofErr w:type="spellEnd"/>
      <w:r w:rsidRPr="00C029A0">
        <w:rPr>
          <w:rFonts w:ascii="Times New Roman" w:eastAsia="Times New Roman" w:hAnsi="Times New Roman"/>
          <w:bCs/>
          <w:sz w:val="22"/>
          <w:szCs w:val="22"/>
          <w:lang w:eastAsia="en-US"/>
        </w:rPr>
        <w:t>.</w:t>
      </w:r>
      <w:r w:rsidRPr="00C029A0">
        <w:rPr>
          <w:rFonts w:ascii="Times New Roman" w:eastAsia="Times New Roman" w:hAnsi="Times New Roman"/>
          <w:bCs/>
          <w:sz w:val="22"/>
          <w:szCs w:val="22"/>
          <w:lang w:val="en-US" w:eastAsia="en-US"/>
        </w:rPr>
        <w:t>gr</w:t>
      </w:r>
      <w:r w:rsidRPr="00C029A0">
        <w:rPr>
          <w:rFonts w:ascii="Times New Roman" w:eastAsia="Times New Roman" w:hAnsi="Times New Roman"/>
          <w:bCs/>
          <w:sz w:val="22"/>
          <w:szCs w:val="22"/>
          <w:lang w:eastAsia="en-US"/>
        </w:rPr>
        <w:t>/</w:t>
      </w:r>
      <w:r w:rsidRPr="00C029A0">
        <w:rPr>
          <w:rFonts w:ascii="Times New Roman" w:eastAsia="Times New Roman" w:hAnsi="Times New Roman"/>
          <w:bCs/>
          <w:sz w:val="22"/>
          <w:szCs w:val="22"/>
          <w:lang w:val="en-US" w:eastAsia="en-US"/>
        </w:rPr>
        <w:t>sap</w:t>
      </w:r>
      <w:r w:rsidRPr="00C029A0">
        <w:rPr>
          <w:rFonts w:ascii="Times New Roman" w:eastAsia="Times New Roman" w:hAnsi="Times New Roman"/>
          <w:bCs/>
          <w:sz w:val="22"/>
          <w:szCs w:val="22"/>
          <w:lang w:eastAsia="en-US"/>
        </w:rPr>
        <w:t>/</w:t>
      </w:r>
      <w:proofErr w:type="spellStart"/>
      <w:r w:rsidRPr="00C029A0">
        <w:rPr>
          <w:rFonts w:ascii="Times New Roman" w:eastAsia="Times New Roman" w:hAnsi="Times New Roman"/>
          <w:bCs/>
          <w:sz w:val="22"/>
          <w:szCs w:val="22"/>
          <w:lang w:val="en-US" w:eastAsia="en-US"/>
        </w:rPr>
        <w:t>bc</w:t>
      </w:r>
      <w:proofErr w:type="spellEnd"/>
      <w:r w:rsidRPr="00C029A0">
        <w:rPr>
          <w:rFonts w:ascii="Times New Roman" w:eastAsia="Times New Roman" w:hAnsi="Times New Roman"/>
          <w:bCs/>
          <w:sz w:val="22"/>
          <w:szCs w:val="22"/>
          <w:lang w:eastAsia="en-US"/>
        </w:rPr>
        <w:t>/</w:t>
      </w:r>
      <w:proofErr w:type="spellStart"/>
      <w:r w:rsidRPr="00C029A0">
        <w:rPr>
          <w:rFonts w:ascii="Times New Roman" w:eastAsia="Times New Roman" w:hAnsi="Times New Roman"/>
          <w:bCs/>
          <w:sz w:val="22"/>
          <w:szCs w:val="22"/>
          <w:lang w:val="en-US" w:eastAsia="en-US"/>
        </w:rPr>
        <w:t>webdynpro</w:t>
      </w:r>
      <w:proofErr w:type="spellEnd"/>
      <w:r w:rsidRPr="00C029A0">
        <w:rPr>
          <w:rFonts w:ascii="Times New Roman" w:eastAsia="Times New Roman" w:hAnsi="Times New Roman"/>
          <w:bCs/>
          <w:sz w:val="22"/>
          <w:szCs w:val="22"/>
          <w:lang w:eastAsia="en-US"/>
        </w:rPr>
        <w:t>/</w:t>
      </w:r>
      <w:r w:rsidRPr="00C029A0">
        <w:rPr>
          <w:rFonts w:ascii="Times New Roman" w:eastAsia="Times New Roman" w:hAnsi="Times New Roman"/>
          <w:bCs/>
          <w:sz w:val="22"/>
          <w:szCs w:val="22"/>
          <w:lang w:val="en-US" w:eastAsia="en-US"/>
        </w:rPr>
        <w:t>sap</w:t>
      </w:r>
      <w:r w:rsidRPr="00C029A0">
        <w:rPr>
          <w:rFonts w:ascii="Times New Roman" w:eastAsia="Times New Roman" w:hAnsi="Times New Roman"/>
          <w:bCs/>
          <w:sz w:val="22"/>
          <w:szCs w:val="22"/>
          <w:lang w:eastAsia="en-US"/>
        </w:rPr>
        <w:t>/</w:t>
      </w:r>
      <w:proofErr w:type="spellStart"/>
      <w:r w:rsidRPr="00C029A0">
        <w:rPr>
          <w:rFonts w:ascii="Times New Roman" w:eastAsia="Times New Roman" w:hAnsi="Times New Roman"/>
          <w:bCs/>
          <w:sz w:val="22"/>
          <w:szCs w:val="22"/>
          <w:lang w:val="en-US" w:eastAsia="en-US"/>
        </w:rPr>
        <w:t>zups</w:t>
      </w:r>
      <w:proofErr w:type="spellEnd"/>
      <w:r w:rsidRPr="00C029A0">
        <w:rPr>
          <w:rFonts w:ascii="Times New Roman" w:eastAsia="Times New Roman" w:hAnsi="Times New Roman"/>
          <w:bCs/>
          <w:sz w:val="22"/>
          <w:szCs w:val="22"/>
          <w:lang w:eastAsia="en-US"/>
        </w:rPr>
        <w:t>_</w:t>
      </w:r>
      <w:proofErr w:type="spellStart"/>
      <w:r w:rsidRPr="00C029A0">
        <w:rPr>
          <w:rFonts w:ascii="Times New Roman" w:eastAsia="Times New Roman" w:hAnsi="Times New Roman"/>
          <w:bCs/>
          <w:sz w:val="22"/>
          <w:szCs w:val="22"/>
          <w:lang w:val="en-US" w:eastAsia="en-US"/>
        </w:rPr>
        <w:t>pg</w:t>
      </w:r>
      <w:proofErr w:type="spellEnd"/>
      <w:r w:rsidRPr="00C029A0">
        <w:rPr>
          <w:rFonts w:ascii="Times New Roman" w:eastAsia="Times New Roman" w:hAnsi="Times New Roman"/>
          <w:bCs/>
          <w:sz w:val="22"/>
          <w:szCs w:val="22"/>
          <w:lang w:eastAsia="en-US"/>
        </w:rPr>
        <w:t>_</w:t>
      </w:r>
      <w:proofErr w:type="spellStart"/>
      <w:r w:rsidRPr="00C029A0">
        <w:rPr>
          <w:rFonts w:ascii="Times New Roman" w:eastAsia="Times New Roman" w:hAnsi="Times New Roman"/>
          <w:bCs/>
          <w:sz w:val="22"/>
          <w:szCs w:val="22"/>
          <w:lang w:val="en-US" w:eastAsia="en-US"/>
        </w:rPr>
        <w:t>adm</w:t>
      </w:r>
      <w:proofErr w:type="spellEnd"/>
      <w:r w:rsidRPr="00C029A0">
        <w:rPr>
          <w:rFonts w:ascii="Times New Roman" w:eastAsia="Times New Roman" w:hAnsi="Times New Roman"/>
          <w:bCs/>
          <w:sz w:val="22"/>
          <w:szCs w:val="22"/>
          <w:lang w:eastAsia="en-US"/>
        </w:rPr>
        <w:t>)</w:t>
      </w:r>
    </w:p>
    <w:p w14:paraId="045E92F7" w14:textId="77777777" w:rsidR="00C029A0" w:rsidRPr="00C029A0" w:rsidRDefault="00C029A0" w:rsidP="004A035C">
      <w:pPr>
        <w:numPr>
          <w:ilvl w:val="0"/>
          <w:numId w:val="17"/>
        </w:numPr>
        <w:spacing w:line="360" w:lineRule="auto"/>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Πιστοποιητικό αναλυτικής βαθμολογίας.</w:t>
      </w:r>
    </w:p>
    <w:p w14:paraId="3B38B13F" w14:textId="77777777" w:rsidR="00C029A0" w:rsidRPr="00C029A0" w:rsidRDefault="00C029A0" w:rsidP="004A035C">
      <w:pPr>
        <w:numPr>
          <w:ilvl w:val="0"/>
          <w:numId w:val="17"/>
        </w:numPr>
        <w:spacing w:line="360" w:lineRule="auto"/>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Πρόσφατο</w:t>
      </w:r>
      <w:r w:rsidRPr="00C029A0">
        <w:rPr>
          <w:rFonts w:ascii="Times New Roman" w:eastAsia="Times New Roman" w:hAnsi="Times New Roman"/>
          <w:bCs/>
          <w:sz w:val="22"/>
          <w:szCs w:val="22"/>
          <w:lang w:val="en-US" w:eastAsia="en-US"/>
        </w:rPr>
        <w:t xml:space="preserve"> </w:t>
      </w:r>
      <w:r w:rsidRPr="00C029A0">
        <w:rPr>
          <w:rFonts w:ascii="Times New Roman" w:eastAsia="Times New Roman" w:hAnsi="Times New Roman"/>
          <w:bCs/>
          <w:sz w:val="22"/>
          <w:szCs w:val="22"/>
          <w:lang w:eastAsia="en-US"/>
        </w:rPr>
        <w:t>βιογραφικό σημείωμα.</w:t>
      </w:r>
    </w:p>
    <w:p w14:paraId="08F49B7A" w14:textId="77777777" w:rsidR="00C029A0" w:rsidRPr="00C029A0" w:rsidRDefault="00C029A0" w:rsidP="004A035C">
      <w:pPr>
        <w:numPr>
          <w:ilvl w:val="0"/>
          <w:numId w:val="17"/>
        </w:numPr>
        <w:spacing w:line="360" w:lineRule="auto"/>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Φωτοτυπία αστυνομικής ταυτότητας.</w:t>
      </w:r>
    </w:p>
    <w:p w14:paraId="2AFD45C7" w14:textId="77777777" w:rsidR="00C029A0" w:rsidRPr="00C029A0" w:rsidRDefault="00C029A0" w:rsidP="004A035C">
      <w:pPr>
        <w:numPr>
          <w:ilvl w:val="0"/>
          <w:numId w:val="17"/>
        </w:numPr>
        <w:spacing w:line="360" w:lineRule="auto"/>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Αντίγραφο πτυχίου/διπλώματος (αν υπάρχει).</w:t>
      </w:r>
    </w:p>
    <w:p w14:paraId="516AAE72" w14:textId="77777777" w:rsidR="00C029A0" w:rsidRPr="00C029A0" w:rsidRDefault="00C029A0" w:rsidP="004A035C">
      <w:pPr>
        <w:numPr>
          <w:ilvl w:val="0"/>
          <w:numId w:val="17"/>
        </w:numPr>
        <w:spacing w:line="360" w:lineRule="auto"/>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 xml:space="preserve"> Επιστημονικές δημοσιεύσεις (αν υπάρχουν).</w:t>
      </w:r>
    </w:p>
    <w:p w14:paraId="04B32C60" w14:textId="77777777" w:rsidR="00C029A0" w:rsidRPr="00C029A0" w:rsidRDefault="00C029A0" w:rsidP="004A035C">
      <w:pPr>
        <w:numPr>
          <w:ilvl w:val="0"/>
          <w:numId w:val="17"/>
        </w:numPr>
        <w:spacing w:line="360" w:lineRule="auto"/>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Αποδεικτικό ξένης γλώσσας.</w:t>
      </w:r>
    </w:p>
    <w:p w14:paraId="68BA13FF" w14:textId="77777777" w:rsidR="00C029A0" w:rsidRPr="00C029A0" w:rsidRDefault="00C029A0" w:rsidP="004A035C">
      <w:pPr>
        <w:numPr>
          <w:ilvl w:val="0"/>
          <w:numId w:val="17"/>
        </w:numPr>
        <w:spacing w:line="360" w:lineRule="auto"/>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Τρεις συστατικές επιστολές (σχετικό έντυπο χορηγείται από τη Γραμματεία, ενώ υπάρχει και στην ιστοσελίδα του Τμήματος)</w:t>
      </w:r>
    </w:p>
    <w:p w14:paraId="459E1586" w14:textId="77777777" w:rsidR="00C029A0" w:rsidRPr="00C029A0" w:rsidRDefault="00C029A0" w:rsidP="004A035C">
      <w:pPr>
        <w:numPr>
          <w:ilvl w:val="0"/>
          <w:numId w:val="17"/>
        </w:numPr>
        <w:spacing w:line="360" w:lineRule="auto"/>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Γραπτή έκθεση όπου αναφέρονται οι λόγοι για τους οποίους επιθυμεί ο υποψήφιος την εισαγωγή του στο Π.Μ.Σ. του Τμήματος, αλλά και οι γενικότεροι στόχοι του (επιστημονικοί, επαγγελματικοί, κ.λπ.)</w:t>
      </w:r>
    </w:p>
    <w:p w14:paraId="5CAC8122" w14:textId="77777777" w:rsidR="00C029A0" w:rsidRPr="00C029A0" w:rsidRDefault="00C029A0" w:rsidP="004A035C">
      <w:pPr>
        <w:spacing w:line="360" w:lineRule="auto"/>
        <w:ind w:left="425" w:firstLine="0"/>
        <w:rPr>
          <w:rFonts w:ascii="Times New Roman" w:eastAsia="Times New Roman" w:hAnsi="Times New Roman"/>
          <w:b/>
          <w:bCs/>
          <w:i/>
          <w:sz w:val="22"/>
          <w:szCs w:val="22"/>
          <w:u w:val="single"/>
          <w:lang w:eastAsia="en-US"/>
        </w:rPr>
      </w:pPr>
    </w:p>
    <w:p w14:paraId="60E2CBD1" w14:textId="77777777" w:rsidR="00C029A0" w:rsidRPr="00C029A0" w:rsidRDefault="00C029A0" w:rsidP="004A035C">
      <w:pPr>
        <w:ind w:firstLine="0"/>
        <w:rPr>
          <w:rFonts w:ascii="Times New Roman" w:eastAsia="Times New Roman" w:hAnsi="Times New Roman"/>
          <w:bCs/>
          <w:i/>
          <w:sz w:val="22"/>
          <w:szCs w:val="22"/>
          <w:lang w:eastAsia="en-US"/>
        </w:rPr>
      </w:pPr>
      <w:r w:rsidRPr="00C029A0">
        <w:rPr>
          <w:rFonts w:ascii="Times New Roman" w:eastAsia="Times New Roman" w:hAnsi="Times New Roman"/>
          <w:color w:val="FF0000"/>
          <w:sz w:val="22"/>
          <w:szCs w:val="22"/>
        </w:rPr>
        <w:br w:type="page"/>
      </w:r>
      <w:r w:rsidRPr="00C029A0">
        <w:rPr>
          <w:rFonts w:ascii="Times New Roman" w:eastAsia="Times New Roman" w:hAnsi="Times New Roman"/>
          <w:bCs/>
          <w:i/>
          <w:sz w:val="22"/>
          <w:szCs w:val="22"/>
          <w:lang w:eastAsia="en-US"/>
        </w:rPr>
        <w:lastRenderedPageBreak/>
        <w:t>ΠΑΡΑΡΤΗΜΑ 2</w:t>
      </w:r>
    </w:p>
    <w:p w14:paraId="77B2024A" w14:textId="77777777" w:rsidR="00C029A0" w:rsidRPr="00C029A0" w:rsidRDefault="00C029A0" w:rsidP="004A035C">
      <w:pPr>
        <w:ind w:firstLine="0"/>
        <w:rPr>
          <w:rFonts w:ascii="Times New Roman" w:eastAsia="Times New Roman" w:hAnsi="Times New Roman"/>
          <w:bCs/>
          <w:i/>
          <w:sz w:val="22"/>
          <w:szCs w:val="22"/>
          <w:lang w:eastAsia="en-US"/>
        </w:rPr>
      </w:pPr>
    </w:p>
    <w:p w14:paraId="030ECA45" w14:textId="77777777" w:rsidR="00C029A0" w:rsidRPr="00C029A0" w:rsidRDefault="00C029A0" w:rsidP="004A035C">
      <w:pPr>
        <w:ind w:firstLine="0"/>
        <w:rPr>
          <w:rFonts w:ascii="Times New Roman" w:eastAsia="Times New Roman" w:hAnsi="Times New Roman"/>
          <w:b/>
          <w:bCs/>
          <w:sz w:val="22"/>
          <w:szCs w:val="22"/>
          <w:lang w:eastAsia="en-US"/>
        </w:rPr>
      </w:pPr>
      <w:r w:rsidRPr="00C029A0">
        <w:rPr>
          <w:rFonts w:ascii="Times New Roman" w:eastAsia="Times New Roman" w:hAnsi="Times New Roman"/>
          <w:b/>
          <w:bCs/>
          <w:sz w:val="22"/>
          <w:szCs w:val="22"/>
          <w:lang w:eastAsia="en-US"/>
        </w:rPr>
        <w:t>Οδηγίες συγγραφής Μ.Δ.Ε.</w:t>
      </w:r>
    </w:p>
    <w:p w14:paraId="6972766E" w14:textId="77777777" w:rsidR="00C029A0" w:rsidRPr="00C029A0" w:rsidRDefault="00C029A0" w:rsidP="004A035C">
      <w:pPr>
        <w:ind w:firstLine="0"/>
        <w:rPr>
          <w:rFonts w:ascii="Times New Roman" w:eastAsia="Times New Roman" w:hAnsi="Times New Roman"/>
          <w:bCs/>
          <w:i/>
          <w:sz w:val="22"/>
          <w:szCs w:val="22"/>
          <w:lang w:eastAsia="en-US"/>
        </w:rPr>
      </w:pPr>
    </w:p>
    <w:p w14:paraId="67365119" w14:textId="77777777" w:rsidR="00C029A0" w:rsidRPr="00C029A0" w:rsidRDefault="00C029A0" w:rsidP="004A035C">
      <w:pPr>
        <w:ind w:firstLine="0"/>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 xml:space="preserve">Η Μ.Δ.Ε. τυπώνεται σε χαρτί Α4, σε διπλή όψη (μπρος-πίσω) και οι σελίδες </w:t>
      </w:r>
      <w:proofErr w:type="spellStart"/>
      <w:r w:rsidRPr="00C029A0">
        <w:rPr>
          <w:rFonts w:ascii="Times New Roman" w:eastAsia="Times New Roman" w:hAnsi="Times New Roman"/>
          <w:bCs/>
          <w:sz w:val="22"/>
          <w:szCs w:val="22"/>
          <w:lang w:eastAsia="en-US"/>
        </w:rPr>
        <w:t>θερμοκολλούνται</w:t>
      </w:r>
      <w:proofErr w:type="spellEnd"/>
      <w:r w:rsidRPr="00C029A0">
        <w:rPr>
          <w:rFonts w:ascii="Times New Roman" w:eastAsia="Times New Roman" w:hAnsi="Times New Roman"/>
          <w:bCs/>
          <w:sz w:val="22"/>
          <w:szCs w:val="22"/>
          <w:lang w:eastAsia="en-US"/>
        </w:rPr>
        <w:t xml:space="preserve">. </w:t>
      </w:r>
    </w:p>
    <w:p w14:paraId="29D21595" w14:textId="77777777" w:rsidR="00C029A0" w:rsidRPr="00C029A0" w:rsidRDefault="00C029A0" w:rsidP="004A035C">
      <w:pPr>
        <w:ind w:firstLine="0"/>
        <w:rPr>
          <w:rFonts w:ascii="Times New Roman" w:eastAsia="Times New Roman" w:hAnsi="Times New Roman"/>
          <w:b/>
          <w:bCs/>
          <w:sz w:val="22"/>
          <w:szCs w:val="22"/>
          <w:lang w:eastAsia="en-US"/>
        </w:rPr>
      </w:pPr>
      <w:r w:rsidRPr="00C029A0">
        <w:rPr>
          <w:rFonts w:ascii="Times New Roman" w:eastAsia="Times New Roman" w:hAnsi="Times New Roman"/>
          <w:bCs/>
          <w:sz w:val="22"/>
          <w:szCs w:val="22"/>
          <w:lang w:eastAsia="en-US"/>
        </w:rPr>
        <w:t>Για την διαμόρφωση του κειμένου της εργασίας, προτείνεται να ακολουθούνται τα ακόλουθα:</w:t>
      </w:r>
    </w:p>
    <w:p w14:paraId="7B92C560" w14:textId="77777777" w:rsidR="00C029A0" w:rsidRPr="00C029A0" w:rsidRDefault="00C029A0" w:rsidP="004A035C">
      <w:pPr>
        <w:ind w:firstLine="0"/>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Χρώμα εξωφύλλου: λευκό</w:t>
      </w:r>
    </w:p>
    <w:p w14:paraId="48AAE252" w14:textId="77777777" w:rsidR="00C029A0" w:rsidRPr="00C029A0" w:rsidRDefault="00C029A0" w:rsidP="004A035C">
      <w:pPr>
        <w:ind w:firstLine="0"/>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Σελίδα: Α4 (210</w:t>
      </w:r>
      <w:r w:rsidRPr="00C029A0">
        <w:rPr>
          <w:rFonts w:ascii="Times New Roman" w:eastAsia="Times New Roman" w:hAnsi="Times New Roman"/>
          <w:bCs/>
          <w:sz w:val="22"/>
          <w:szCs w:val="22"/>
          <w:lang w:val="en-GB" w:eastAsia="en-US"/>
        </w:rPr>
        <w:sym w:font="Symbol" w:char="F0B4"/>
      </w:r>
      <w:r w:rsidRPr="00C029A0">
        <w:rPr>
          <w:rFonts w:ascii="Times New Roman" w:eastAsia="Times New Roman" w:hAnsi="Times New Roman"/>
          <w:bCs/>
          <w:sz w:val="22"/>
          <w:szCs w:val="22"/>
          <w:lang w:eastAsia="en-US"/>
        </w:rPr>
        <w:t xml:space="preserve">297 </w:t>
      </w:r>
      <w:r w:rsidRPr="00C029A0">
        <w:rPr>
          <w:rFonts w:ascii="Times New Roman" w:eastAsia="Times New Roman" w:hAnsi="Times New Roman"/>
          <w:bCs/>
          <w:sz w:val="22"/>
          <w:szCs w:val="22"/>
          <w:lang w:val="en-US" w:eastAsia="en-US"/>
        </w:rPr>
        <w:t>mm</w:t>
      </w:r>
      <w:r w:rsidRPr="00C029A0">
        <w:rPr>
          <w:rFonts w:ascii="Times New Roman" w:eastAsia="Times New Roman" w:hAnsi="Times New Roman"/>
          <w:bCs/>
          <w:sz w:val="22"/>
          <w:szCs w:val="22"/>
          <w:lang w:eastAsia="en-US"/>
        </w:rPr>
        <w:t>)</w:t>
      </w:r>
    </w:p>
    <w:p w14:paraId="5EB933BC" w14:textId="77777777" w:rsidR="00C029A0" w:rsidRPr="00C029A0" w:rsidRDefault="00C029A0" w:rsidP="004A035C">
      <w:pPr>
        <w:ind w:firstLine="0"/>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 xml:space="preserve">Περιθώρια: </w:t>
      </w:r>
      <w:smartTag w:uri="urn:schemas-microsoft-com:office:smarttags" w:element="metricconverter">
        <w:smartTagPr>
          <w:attr w:name="ProductID" w:val="2,5 εκ."/>
        </w:smartTagPr>
        <w:r w:rsidRPr="00C029A0">
          <w:rPr>
            <w:rFonts w:ascii="Times New Roman" w:eastAsia="Times New Roman" w:hAnsi="Times New Roman"/>
            <w:bCs/>
            <w:sz w:val="22"/>
            <w:szCs w:val="22"/>
            <w:lang w:eastAsia="en-US"/>
          </w:rPr>
          <w:t>2,5 εκ.</w:t>
        </w:r>
      </w:smartTag>
      <w:r w:rsidRPr="00C029A0">
        <w:rPr>
          <w:rFonts w:ascii="Times New Roman" w:eastAsia="Times New Roman" w:hAnsi="Times New Roman"/>
          <w:bCs/>
          <w:sz w:val="22"/>
          <w:szCs w:val="22"/>
          <w:lang w:eastAsia="en-US"/>
        </w:rPr>
        <w:t xml:space="preserve"> (πάνω), </w:t>
      </w:r>
      <w:smartTag w:uri="urn:schemas-microsoft-com:office:smarttags" w:element="metricconverter">
        <w:smartTagPr>
          <w:attr w:name="ProductID" w:val="2,5 εκ."/>
        </w:smartTagPr>
        <w:r w:rsidRPr="00C029A0">
          <w:rPr>
            <w:rFonts w:ascii="Times New Roman" w:eastAsia="Times New Roman" w:hAnsi="Times New Roman"/>
            <w:bCs/>
            <w:sz w:val="22"/>
            <w:szCs w:val="22"/>
            <w:lang w:eastAsia="en-US"/>
          </w:rPr>
          <w:t>2,5 εκ.</w:t>
        </w:r>
      </w:smartTag>
      <w:r w:rsidRPr="00C029A0">
        <w:rPr>
          <w:rFonts w:ascii="Times New Roman" w:eastAsia="Times New Roman" w:hAnsi="Times New Roman"/>
          <w:bCs/>
          <w:sz w:val="22"/>
          <w:szCs w:val="22"/>
          <w:lang w:eastAsia="en-US"/>
        </w:rPr>
        <w:t xml:space="preserve"> (κάτω), </w:t>
      </w:r>
      <w:smartTag w:uri="urn:schemas-microsoft-com:office:smarttags" w:element="metricconverter">
        <w:smartTagPr>
          <w:attr w:name="ProductID" w:val="3 εκ."/>
        </w:smartTagPr>
        <w:r w:rsidRPr="00C029A0">
          <w:rPr>
            <w:rFonts w:ascii="Times New Roman" w:eastAsia="Times New Roman" w:hAnsi="Times New Roman"/>
            <w:bCs/>
            <w:sz w:val="22"/>
            <w:szCs w:val="22"/>
            <w:lang w:eastAsia="en-US"/>
          </w:rPr>
          <w:t>3 εκ.</w:t>
        </w:r>
      </w:smartTag>
      <w:r w:rsidRPr="00C029A0">
        <w:rPr>
          <w:rFonts w:ascii="Times New Roman" w:eastAsia="Times New Roman" w:hAnsi="Times New Roman"/>
          <w:bCs/>
          <w:sz w:val="22"/>
          <w:szCs w:val="22"/>
          <w:lang w:eastAsia="en-US"/>
        </w:rPr>
        <w:t xml:space="preserve"> (αριστερά), </w:t>
      </w:r>
      <w:smartTag w:uri="urn:schemas-microsoft-com:office:smarttags" w:element="metricconverter">
        <w:smartTagPr>
          <w:attr w:name="ProductID" w:val="3 εκ."/>
        </w:smartTagPr>
        <w:r w:rsidRPr="00C029A0">
          <w:rPr>
            <w:rFonts w:ascii="Times New Roman" w:eastAsia="Times New Roman" w:hAnsi="Times New Roman"/>
            <w:bCs/>
            <w:sz w:val="22"/>
            <w:szCs w:val="22"/>
            <w:lang w:eastAsia="en-US"/>
          </w:rPr>
          <w:t>3 εκ.</w:t>
        </w:r>
      </w:smartTag>
      <w:r w:rsidRPr="00C029A0">
        <w:rPr>
          <w:rFonts w:ascii="Times New Roman" w:eastAsia="Times New Roman" w:hAnsi="Times New Roman"/>
          <w:bCs/>
          <w:sz w:val="22"/>
          <w:szCs w:val="22"/>
          <w:lang w:eastAsia="en-US"/>
        </w:rPr>
        <w:t xml:space="preserve"> (δεξιά)</w:t>
      </w:r>
    </w:p>
    <w:p w14:paraId="0202AC3C" w14:textId="77777777" w:rsidR="00C029A0" w:rsidRPr="00C029A0" w:rsidRDefault="00C029A0" w:rsidP="004A035C">
      <w:pPr>
        <w:ind w:firstLine="0"/>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Διάστιχο (διάστημα γραμμών): 1,5 (</w:t>
      </w:r>
      <w:r w:rsidRPr="00C029A0">
        <w:rPr>
          <w:rFonts w:ascii="Times New Roman" w:eastAsia="Times New Roman" w:hAnsi="Times New Roman"/>
          <w:bCs/>
          <w:sz w:val="22"/>
          <w:szCs w:val="22"/>
          <w:lang w:val="en-US" w:eastAsia="en-US"/>
        </w:rPr>
        <w:t>line</w:t>
      </w:r>
      <w:r w:rsidRPr="00C029A0">
        <w:rPr>
          <w:rFonts w:ascii="Times New Roman" w:eastAsia="Times New Roman" w:hAnsi="Times New Roman"/>
          <w:bCs/>
          <w:sz w:val="22"/>
          <w:szCs w:val="22"/>
          <w:lang w:eastAsia="en-US"/>
        </w:rPr>
        <w:t xml:space="preserve"> </w:t>
      </w:r>
      <w:r w:rsidRPr="00C029A0">
        <w:rPr>
          <w:rFonts w:ascii="Times New Roman" w:eastAsia="Times New Roman" w:hAnsi="Times New Roman"/>
          <w:bCs/>
          <w:sz w:val="22"/>
          <w:szCs w:val="22"/>
          <w:lang w:val="en-US" w:eastAsia="en-US"/>
        </w:rPr>
        <w:t>spacing</w:t>
      </w:r>
      <w:r w:rsidRPr="00C029A0">
        <w:rPr>
          <w:rFonts w:ascii="Times New Roman" w:eastAsia="Times New Roman" w:hAnsi="Times New Roman"/>
          <w:bCs/>
          <w:sz w:val="22"/>
          <w:szCs w:val="22"/>
          <w:lang w:eastAsia="en-US"/>
        </w:rPr>
        <w:t>)</w:t>
      </w:r>
    </w:p>
    <w:p w14:paraId="3B9633B8" w14:textId="77777777" w:rsidR="00C029A0" w:rsidRPr="00C029A0" w:rsidRDefault="00C029A0" w:rsidP="004A035C">
      <w:pPr>
        <w:ind w:firstLine="0"/>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Αρίθμηση σελίδων: υποσέλιδο, με λατινική αρίθμηση στις εισαγωγικές σελίδες (</w:t>
      </w:r>
      <w:proofErr w:type="spellStart"/>
      <w:r w:rsidRPr="00C029A0">
        <w:rPr>
          <w:rFonts w:ascii="Times New Roman" w:eastAsia="Times New Roman" w:hAnsi="Times New Roman"/>
          <w:bCs/>
          <w:sz w:val="22"/>
          <w:szCs w:val="22"/>
          <w:lang w:val="en-US" w:eastAsia="en-US"/>
        </w:rPr>
        <w:t>i</w:t>
      </w:r>
      <w:proofErr w:type="spellEnd"/>
      <w:r w:rsidRPr="00C029A0">
        <w:rPr>
          <w:rFonts w:ascii="Times New Roman" w:eastAsia="Times New Roman" w:hAnsi="Times New Roman"/>
          <w:bCs/>
          <w:sz w:val="22"/>
          <w:szCs w:val="22"/>
          <w:lang w:eastAsia="en-US"/>
        </w:rPr>
        <w:t xml:space="preserve">, </w:t>
      </w:r>
      <w:r w:rsidRPr="00C029A0">
        <w:rPr>
          <w:rFonts w:ascii="Times New Roman" w:eastAsia="Times New Roman" w:hAnsi="Times New Roman"/>
          <w:bCs/>
          <w:sz w:val="22"/>
          <w:szCs w:val="22"/>
          <w:lang w:val="en-US" w:eastAsia="en-US"/>
        </w:rPr>
        <w:t>ii</w:t>
      </w:r>
      <w:r w:rsidRPr="00C029A0">
        <w:rPr>
          <w:rFonts w:ascii="Times New Roman" w:eastAsia="Times New Roman" w:hAnsi="Times New Roman"/>
          <w:bCs/>
          <w:sz w:val="22"/>
          <w:szCs w:val="22"/>
          <w:lang w:eastAsia="en-US"/>
        </w:rPr>
        <w:t xml:space="preserve">, </w:t>
      </w:r>
      <w:r w:rsidRPr="00C029A0">
        <w:rPr>
          <w:rFonts w:ascii="Times New Roman" w:eastAsia="Times New Roman" w:hAnsi="Times New Roman"/>
          <w:bCs/>
          <w:sz w:val="22"/>
          <w:szCs w:val="22"/>
          <w:lang w:val="en-US" w:eastAsia="en-US"/>
        </w:rPr>
        <w:t>iii</w:t>
      </w:r>
      <w:r w:rsidRPr="00C029A0">
        <w:rPr>
          <w:rFonts w:ascii="Times New Roman" w:eastAsia="Times New Roman" w:hAnsi="Times New Roman"/>
          <w:bCs/>
          <w:sz w:val="22"/>
          <w:szCs w:val="22"/>
          <w:lang w:eastAsia="en-US"/>
        </w:rPr>
        <w:t xml:space="preserve">, …), με αραβικούς χαρακτήρες στο κύριο σώμα του κειμένου (1, 2, 3) </w:t>
      </w:r>
    </w:p>
    <w:p w14:paraId="0C4ADCFC" w14:textId="77777777" w:rsidR="00C029A0" w:rsidRPr="00C029A0" w:rsidRDefault="00C029A0" w:rsidP="004A035C">
      <w:pPr>
        <w:ind w:firstLine="0"/>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 xml:space="preserve">Επισημαίνεται ότι για την διευκόλυνση των μεταπτυχιακών φοιτητών συνιστάται η εργασία να αποτελείται από δύο αρχεία. </w:t>
      </w:r>
    </w:p>
    <w:p w14:paraId="2F0C7070" w14:textId="77777777" w:rsidR="00C029A0" w:rsidRPr="00C029A0" w:rsidRDefault="00C029A0" w:rsidP="004A035C">
      <w:pPr>
        <w:numPr>
          <w:ilvl w:val="0"/>
          <w:numId w:val="18"/>
        </w:numPr>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Το πρώτο αρχείο περιλαμβάνει τα εξώφυλλα (στην Ελληνική και Αγγλική), την αφιέρωση, τον πρόλογο, τις περιλήψεις (στην Ελληνική και Αγγλική), πίνακα συντμήσεων όρων και τέλος τα περιεχόμενα. Οι σελίδες αυτού του αρχείου αριθμούνται με λατινικούς αριθμούς (</w:t>
      </w:r>
      <w:proofErr w:type="spellStart"/>
      <w:r w:rsidRPr="00C029A0">
        <w:rPr>
          <w:rFonts w:ascii="Times New Roman" w:eastAsia="Times New Roman" w:hAnsi="Times New Roman"/>
          <w:bCs/>
          <w:sz w:val="22"/>
          <w:szCs w:val="22"/>
          <w:lang w:val="en-US" w:eastAsia="en-US"/>
        </w:rPr>
        <w:t>i</w:t>
      </w:r>
      <w:proofErr w:type="spellEnd"/>
      <w:r w:rsidRPr="00C029A0">
        <w:rPr>
          <w:rFonts w:ascii="Times New Roman" w:eastAsia="Times New Roman" w:hAnsi="Times New Roman"/>
          <w:bCs/>
          <w:sz w:val="22"/>
          <w:szCs w:val="22"/>
          <w:lang w:eastAsia="en-US"/>
        </w:rPr>
        <w:t xml:space="preserve">, </w:t>
      </w:r>
      <w:r w:rsidRPr="00C029A0">
        <w:rPr>
          <w:rFonts w:ascii="Times New Roman" w:eastAsia="Times New Roman" w:hAnsi="Times New Roman"/>
          <w:bCs/>
          <w:sz w:val="22"/>
          <w:szCs w:val="22"/>
          <w:lang w:val="en-US" w:eastAsia="en-US"/>
        </w:rPr>
        <w:t>ii</w:t>
      </w:r>
      <w:r w:rsidRPr="00C029A0">
        <w:rPr>
          <w:rFonts w:ascii="Times New Roman" w:eastAsia="Times New Roman" w:hAnsi="Times New Roman"/>
          <w:bCs/>
          <w:sz w:val="22"/>
          <w:szCs w:val="22"/>
          <w:lang w:eastAsia="en-US"/>
        </w:rPr>
        <w:t xml:space="preserve">, </w:t>
      </w:r>
      <w:r w:rsidRPr="00C029A0">
        <w:rPr>
          <w:rFonts w:ascii="Times New Roman" w:eastAsia="Times New Roman" w:hAnsi="Times New Roman"/>
          <w:bCs/>
          <w:sz w:val="22"/>
          <w:szCs w:val="22"/>
          <w:lang w:val="en-US" w:eastAsia="en-US"/>
        </w:rPr>
        <w:t>iii</w:t>
      </w:r>
      <w:r w:rsidRPr="00C029A0">
        <w:rPr>
          <w:rFonts w:ascii="Times New Roman" w:eastAsia="Times New Roman" w:hAnsi="Times New Roman"/>
          <w:bCs/>
          <w:sz w:val="22"/>
          <w:szCs w:val="22"/>
          <w:lang w:eastAsia="en-US"/>
        </w:rPr>
        <w:t xml:space="preserve">, …). </w:t>
      </w:r>
    </w:p>
    <w:p w14:paraId="0B4237B5" w14:textId="77777777" w:rsidR="00C029A0" w:rsidRPr="00C029A0" w:rsidRDefault="00C029A0" w:rsidP="004A035C">
      <w:pPr>
        <w:numPr>
          <w:ilvl w:val="0"/>
          <w:numId w:val="18"/>
        </w:numPr>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Το δεύτερο αρχείο αρχίζει από την Εισαγωγή της Μ.Δ.Ε. και περιλαμβάνει όλο το υπόλοιπο μέρος της. Οι σελίδες αυτού του αρχείου αριθμούνται με αραβικούς χαρακτήρες (1, 2, 3, …).</w:t>
      </w:r>
    </w:p>
    <w:p w14:paraId="065FC504" w14:textId="77777777" w:rsidR="00C029A0" w:rsidRPr="00C029A0" w:rsidRDefault="00C029A0" w:rsidP="004A035C">
      <w:pPr>
        <w:ind w:firstLine="0"/>
        <w:rPr>
          <w:rFonts w:ascii="Times New Roman" w:eastAsia="Times New Roman" w:hAnsi="Times New Roman"/>
          <w:bCs/>
          <w:sz w:val="22"/>
          <w:szCs w:val="22"/>
          <w:lang w:val="en-GB" w:eastAsia="en-US"/>
        </w:rPr>
      </w:pPr>
      <w:proofErr w:type="spellStart"/>
      <w:r w:rsidRPr="00C029A0">
        <w:rPr>
          <w:rFonts w:ascii="Times New Roman" w:eastAsia="Times New Roman" w:hAnsi="Times New Roman"/>
          <w:bCs/>
          <w:sz w:val="22"/>
          <w:szCs w:val="22"/>
          <w:lang w:val="en-GB" w:eastAsia="en-US"/>
        </w:rPr>
        <w:t>Στοίχιση</w:t>
      </w:r>
      <w:proofErr w:type="spellEnd"/>
      <w:r w:rsidRPr="00C029A0">
        <w:rPr>
          <w:rFonts w:ascii="Times New Roman" w:eastAsia="Times New Roman" w:hAnsi="Times New Roman"/>
          <w:bCs/>
          <w:sz w:val="22"/>
          <w:szCs w:val="22"/>
          <w:lang w:val="en-GB" w:eastAsia="en-US"/>
        </w:rPr>
        <w:t xml:space="preserve"> </w:t>
      </w:r>
      <w:proofErr w:type="spellStart"/>
      <w:r w:rsidRPr="00C029A0">
        <w:rPr>
          <w:rFonts w:ascii="Times New Roman" w:eastAsia="Times New Roman" w:hAnsi="Times New Roman"/>
          <w:bCs/>
          <w:sz w:val="22"/>
          <w:szCs w:val="22"/>
          <w:lang w:val="en-GB" w:eastAsia="en-US"/>
        </w:rPr>
        <w:t>κειμένου</w:t>
      </w:r>
      <w:proofErr w:type="spellEnd"/>
      <w:r w:rsidRPr="00C029A0">
        <w:rPr>
          <w:rFonts w:ascii="Times New Roman" w:eastAsia="Times New Roman" w:hAnsi="Times New Roman"/>
          <w:bCs/>
          <w:sz w:val="22"/>
          <w:szCs w:val="22"/>
          <w:lang w:val="en-GB" w:eastAsia="en-US"/>
        </w:rPr>
        <w:t>: π</w:t>
      </w:r>
      <w:proofErr w:type="spellStart"/>
      <w:r w:rsidRPr="00C029A0">
        <w:rPr>
          <w:rFonts w:ascii="Times New Roman" w:eastAsia="Times New Roman" w:hAnsi="Times New Roman"/>
          <w:bCs/>
          <w:sz w:val="22"/>
          <w:szCs w:val="22"/>
          <w:lang w:val="en-GB" w:eastAsia="en-US"/>
        </w:rPr>
        <w:t>λήρης</w:t>
      </w:r>
      <w:proofErr w:type="spellEnd"/>
    </w:p>
    <w:p w14:paraId="2315EF04" w14:textId="77777777" w:rsidR="00C029A0" w:rsidRPr="00C029A0" w:rsidRDefault="00C029A0" w:rsidP="004A035C">
      <w:pPr>
        <w:ind w:firstLine="0"/>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 xml:space="preserve">Γραμματοσειρά: </w:t>
      </w:r>
      <w:r w:rsidRPr="00C029A0">
        <w:rPr>
          <w:rFonts w:ascii="Times New Roman" w:eastAsia="Times New Roman" w:hAnsi="Times New Roman"/>
          <w:bCs/>
          <w:sz w:val="22"/>
          <w:szCs w:val="22"/>
          <w:lang w:val="en-US" w:eastAsia="en-US"/>
        </w:rPr>
        <w:t>Times</w:t>
      </w:r>
      <w:r w:rsidRPr="00C029A0">
        <w:rPr>
          <w:rFonts w:ascii="Times New Roman" w:eastAsia="Times New Roman" w:hAnsi="Times New Roman"/>
          <w:bCs/>
          <w:sz w:val="22"/>
          <w:szCs w:val="22"/>
          <w:lang w:eastAsia="en-US"/>
        </w:rPr>
        <w:t xml:space="preserve"> </w:t>
      </w:r>
      <w:r w:rsidRPr="00C029A0">
        <w:rPr>
          <w:rFonts w:ascii="Times New Roman" w:eastAsia="Times New Roman" w:hAnsi="Times New Roman"/>
          <w:bCs/>
          <w:sz w:val="22"/>
          <w:szCs w:val="22"/>
          <w:lang w:val="en-US" w:eastAsia="en-US"/>
        </w:rPr>
        <w:t>New</w:t>
      </w:r>
      <w:r w:rsidRPr="00C029A0">
        <w:rPr>
          <w:rFonts w:ascii="Times New Roman" w:eastAsia="Times New Roman" w:hAnsi="Times New Roman"/>
          <w:bCs/>
          <w:sz w:val="22"/>
          <w:szCs w:val="22"/>
          <w:lang w:eastAsia="en-US"/>
        </w:rPr>
        <w:t xml:space="preserve"> </w:t>
      </w:r>
      <w:r w:rsidRPr="00C029A0">
        <w:rPr>
          <w:rFonts w:ascii="Times New Roman" w:eastAsia="Times New Roman" w:hAnsi="Times New Roman"/>
          <w:bCs/>
          <w:sz w:val="22"/>
          <w:szCs w:val="22"/>
          <w:lang w:val="en-US" w:eastAsia="en-US"/>
        </w:rPr>
        <w:t>Roman</w:t>
      </w:r>
      <w:r w:rsidRPr="00C029A0">
        <w:rPr>
          <w:rFonts w:ascii="Times New Roman" w:eastAsia="Times New Roman" w:hAnsi="Times New Roman"/>
          <w:bCs/>
          <w:sz w:val="22"/>
          <w:szCs w:val="22"/>
          <w:lang w:eastAsia="en-US"/>
        </w:rPr>
        <w:t xml:space="preserve"> (προαιρετικά), αλλά υποχρεωτικά στο εξώφυλλο για λόγους ομοιομορφίας</w:t>
      </w:r>
    </w:p>
    <w:p w14:paraId="1B7F27A6" w14:textId="77777777" w:rsidR="00C029A0" w:rsidRPr="00C029A0" w:rsidRDefault="00C029A0" w:rsidP="004A035C">
      <w:pPr>
        <w:ind w:firstLine="0"/>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 xml:space="preserve">Μέγεθος γραμματοσειράς: </w:t>
      </w:r>
      <w:smartTag w:uri="urn:schemas-microsoft-com:office:smarttags" w:element="metricconverter">
        <w:smartTagPr>
          <w:attr w:name="ProductID" w:val="12 pt"/>
        </w:smartTagPr>
        <w:r w:rsidRPr="00C029A0">
          <w:rPr>
            <w:rFonts w:ascii="Times New Roman" w:eastAsia="Times New Roman" w:hAnsi="Times New Roman"/>
            <w:bCs/>
            <w:sz w:val="22"/>
            <w:szCs w:val="22"/>
            <w:lang w:eastAsia="en-US"/>
          </w:rPr>
          <w:t xml:space="preserve">12 </w:t>
        </w:r>
        <w:proofErr w:type="spellStart"/>
        <w:r w:rsidRPr="00C029A0">
          <w:rPr>
            <w:rFonts w:ascii="Times New Roman" w:eastAsia="Times New Roman" w:hAnsi="Times New Roman"/>
            <w:bCs/>
            <w:sz w:val="22"/>
            <w:szCs w:val="22"/>
            <w:lang w:val="en-US" w:eastAsia="en-US"/>
          </w:rPr>
          <w:t>pt</w:t>
        </w:r>
      </w:smartTag>
      <w:proofErr w:type="spellEnd"/>
      <w:r w:rsidRPr="00C029A0">
        <w:rPr>
          <w:rFonts w:ascii="Times New Roman" w:eastAsia="Times New Roman" w:hAnsi="Times New Roman"/>
          <w:bCs/>
          <w:sz w:val="22"/>
          <w:szCs w:val="22"/>
          <w:lang w:eastAsia="en-US"/>
        </w:rPr>
        <w:t xml:space="preserve"> </w:t>
      </w:r>
    </w:p>
    <w:p w14:paraId="7820D1CF" w14:textId="77777777" w:rsidR="00C029A0" w:rsidRPr="00C029A0" w:rsidRDefault="00C029A0" w:rsidP="004A035C">
      <w:pPr>
        <w:ind w:firstLine="0"/>
        <w:rPr>
          <w:rFonts w:ascii="Times New Roman" w:eastAsia="Times New Roman" w:hAnsi="Times New Roman"/>
          <w:b/>
          <w:bCs/>
          <w:sz w:val="22"/>
          <w:szCs w:val="22"/>
          <w:lang w:eastAsia="en-US"/>
        </w:rPr>
      </w:pPr>
      <w:r w:rsidRPr="00C029A0">
        <w:rPr>
          <w:rFonts w:ascii="Times New Roman" w:eastAsia="Times New Roman" w:hAnsi="Times New Roman"/>
          <w:b/>
          <w:bCs/>
          <w:sz w:val="22"/>
          <w:szCs w:val="22"/>
          <w:lang w:eastAsia="en-US"/>
        </w:rPr>
        <w:t>Πίνακες, Σχήματα, Εικόνες και Διαγράμματα</w:t>
      </w:r>
    </w:p>
    <w:p w14:paraId="1E1DEF7B" w14:textId="77777777" w:rsidR="00C029A0" w:rsidRPr="00C029A0" w:rsidRDefault="00C029A0" w:rsidP="004A035C">
      <w:pPr>
        <w:ind w:firstLine="0"/>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Οι πίνακες, τα σχήματα, οι εικόνες και τα διαγράμματα συνιστάται να υπάρχουν μέσα στο κείμενο και να διαχωρίζονται από το υπόλοιπο κείμενο με κενό 1,5 διάστημα (</w:t>
      </w:r>
      <w:r w:rsidRPr="00C029A0">
        <w:rPr>
          <w:rFonts w:ascii="Times New Roman" w:eastAsia="Times New Roman" w:hAnsi="Times New Roman"/>
          <w:bCs/>
          <w:sz w:val="22"/>
          <w:szCs w:val="22"/>
          <w:lang w:val="en-US" w:eastAsia="en-US"/>
        </w:rPr>
        <w:t>line</w:t>
      </w:r>
      <w:r w:rsidRPr="00C029A0">
        <w:rPr>
          <w:rFonts w:ascii="Times New Roman" w:eastAsia="Times New Roman" w:hAnsi="Times New Roman"/>
          <w:bCs/>
          <w:sz w:val="22"/>
          <w:szCs w:val="22"/>
          <w:lang w:eastAsia="en-US"/>
        </w:rPr>
        <w:t xml:space="preserve"> </w:t>
      </w:r>
      <w:r w:rsidRPr="00C029A0">
        <w:rPr>
          <w:rFonts w:ascii="Times New Roman" w:eastAsia="Times New Roman" w:hAnsi="Times New Roman"/>
          <w:bCs/>
          <w:sz w:val="22"/>
          <w:szCs w:val="22"/>
          <w:lang w:val="en-US" w:eastAsia="en-US"/>
        </w:rPr>
        <w:t>spacing</w:t>
      </w:r>
      <w:r w:rsidRPr="00C029A0">
        <w:rPr>
          <w:rFonts w:ascii="Times New Roman" w:eastAsia="Times New Roman" w:hAnsi="Times New Roman"/>
          <w:bCs/>
          <w:sz w:val="22"/>
          <w:szCs w:val="22"/>
          <w:lang w:eastAsia="en-US"/>
        </w:rPr>
        <w:t xml:space="preserve">). Όλοι οι Πίνακες, τα Σχήματα κλπ. συνοδεύονται από </w:t>
      </w:r>
      <w:r w:rsidRPr="00C029A0">
        <w:rPr>
          <w:rFonts w:ascii="Times New Roman" w:eastAsia="Times New Roman" w:hAnsi="Times New Roman"/>
          <w:bCs/>
          <w:sz w:val="22"/>
          <w:szCs w:val="22"/>
          <w:u w:val="single"/>
          <w:lang w:eastAsia="en-US"/>
        </w:rPr>
        <w:t>επεξηγηματική λεζάντα</w:t>
      </w:r>
      <w:r w:rsidRPr="00C029A0">
        <w:rPr>
          <w:rFonts w:ascii="Times New Roman" w:eastAsia="Times New Roman" w:hAnsi="Times New Roman"/>
          <w:bCs/>
          <w:sz w:val="22"/>
          <w:szCs w:val="22"/>
          <w:lang w:eastAsia="en-US"/>
        </w:rPr>
        <w:t xml:space="preserve"> που κάνει κατανοητό το περιεχόμενό τους, χωρίς να πρέπει κάποιος να ανατρέξει στο κείμενο για να καταλάβει τι παρουσιάζουν. Η επεξηγηματική λεζάντα </w:t>
      </w:r>
      <w:r w:rsidRPr="00C029A0">
        <w:rPr>
          <w:rFonts w:ascii="Times New Roman" w:eastAsia="Times New Roman" w:hAnsi="Times New Roman"/>
          <w:bCs/>
          <w:sz w:val="22"/>
          <w:szCs w:val="22"/>
          <w:u w:val="single"/>
          <w:lang w:eastAsia="en-US"/>
        </w:rPr>
        <w:t>προηγείται</w:t>
      </w:r>
      <w:r w:rsidRPr="00C029A0">
        <w:rPr>
          <w:rFonts w:ascii="Times New Roman" w:eastAsia="Times New Roman" w:hAnsi="Times New Roman"/>
          <w:bCs/>
          <w:sz w:val="22"/>
          <w:szCs w:val="22"/>
          <w:lang w:eastAsia="en-US"/>
        </w:rPr>
        <w:t xml:space="preserve"> του πίνακα, ενώ η λεζάντα των σχημάτων, εικόνων </w:t>
      </w:r>
      <w:proofErr w:type="spellStart"/>
      <w:r w:rsidRPr="00C029A0">
        <w:rPr>
          <w:rFonts w:ascii="Times New Roman" w:eastAsia="Times New Roman" w:hAnsi="Times New Roman"/>
          <w:bCs/>
          <w:sz w:val="22"/>
          <w:szCs w:val="22"/>
          <w:lang w:eastAsia="en-US"/>
        </w:rPr>
        <w:t>κλπ</w:t>
      </w:r>
      <w:proofErr w:type="spellEnd"/>
      <w:r w:rsidRPr="00C029A0">
        <w:rPr>
          <w:rFonts w:ascii="Times New Roman" w:eastAsia="Times New Roman" w:hAnsi="Times New Roman"/>
          <w:bCs/>
          <w:sz w:val="22"/>
          <w:szCs w:val="22"/>
          <w:lang w:eastAsia="en-US"/>
        </w:rPr>
        <w:t xml:space="preserve"> </w:t>
      </w:r>
      <w:r w:rsidRPr="00C029A0">
        <w:rPr>
          <w:rFonts w:ascii="Times New Roman" w:eastAsia="Times New Roman" w:hAnsi="Times New Roman"/>
          <w:bCs/>
          <w:sz w:val="22"/>
          <w:szCs w:val="22"/>
          <w:u w:val="single"/>
          <w:lang w:eastAsia="en-US"/>
        </w:rPr>
        <w:t>ακολουθεί</w:t>
      </w:r>
      <w:r w:rsidRPr="00C029A0">
        <w:rPr>
          <w:rFonts w:ascii="Times New Roman" w:eastAsia="Times New Roman" w:hAnsi="Times New Roman"/>
          <w:bCs/>
          <w:sz w:val="22"/>
          <w:szCs w:val="22"/>
          <w:lang w:eastAsia="en-US"/>
        </w:rPr>
        <w:t xml:space="preserve">, δηλ. βρίσκεται μετά από αυτά. </w:t>
      </w:r>
    </w:p>
    <w:p w14:paraId="7D791021" w14:textId="77777777" w:rsidR="00C029A0" w:rsidRPr="00C029A0" w:rsidRDefault="00C029A0" w:rsidP="004A035C">
      <w:pPr>
        <w:ind w:firstLine="0"/>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Συνηθίζεται η γραμματοσειρά της λεζάντας να είναι ίδια με την γραμματοσειρά του κειμένου αλλά μία μονάδα μικρότερη. Προτείνεται τ</w:t>
      </w:r>
      <w:r w:rsidRPr="00C029A0">
        <w:rPr>
          <w:rFonts w:ascii="Times New Roman" w:eastAsia="Times New Roman" w:hAnsi="Times New Roman"/>
          <w:bCs/>
          <w:sz w:val="22"/>
          <w:szCs w:val="22"/>
          <w:lang w:val="en-US" w:eastAsia="en-US"/>
        </w:rPr>
        <w:t>o</w:t>
      </w:r>
      <w:r w:rsidRPr="00C029A0">
        <w:rPr>
          <w:rFonts w:ascii="Times New Roman" w:eastAsia="Times New Roman" w:hAnsi="Times New Roman"/>
          <w:bCs/>
          <w:sz w:val="22"/>
          <w:szCs w:val="22"/>
          <w:lang w:eastAsia="en-US"/>
        </w:rPr>
        <w:t xml:space="preserve"> διάστημα μεταξύ των γραμμών στη λεζάντα να είναι μονό (</w:t>
      </w:r>
      <w:r w:rsidRPr="00C029A0">
        <w:rPr>
          <w:rFonts w:ascii="Times New Roman" w:eastAsia="Times New Roman" w:hAnsi="Times New Roman"/>
          <w:bCs/>
          <w:sz w:val="22"/>
          <w:szCs w:val="22"/>
          <w:lang w:val="en-US" w:eastAsia="en-US"/>
        </w:rPr>
        <w:t>single</w:t>
      </w:r>
      <w:r w:rsidRPr="00C029A0">
        <w:rPr>
          <w:rFonts w:ascii="Times New Roman" w:eastAsia="Times New Roman" w:hAnsi="Times New Roman"/>
          <w:bCs/>
          <w:sz w:val="22"/>
          <w:szCs w:val="22"/>
          <w:lang w:eastAsia="en-US"/>
        </w:rPr>
        <w:t xml:space="preserve">) και η απόσταση μεταξύ της λεζάντας και του πίνακα ή του σχήματος να είναι </w:t>
      </w:r>
      <w:smartTag w:uri="urn:schemas-microsoft-com:office:smarttags" w:element="metricconverter">
        <w:smartTagPr>
          <w:attr w:name="ProductID" w:val="12 pt"/>
        </w:smartTagPr>
        <w:r w:rsidRPr="00C029A0">
          <w:rPr>
            <w:rFonts w:ascii="Times New Roman" w:eastAsia="Times New Roman" w:hAnsi="Times New Roman"/>
            <w:bCs/>
            <w:sz w:val="22"/>
            <w:szCs w:val="22"/>
            <w:lang w:eastAsia="en-US"/>
          </w:rPr>
          <w:t xml:space="preserve">12 </w:t>
        </w:r>
        <w:proofErr w:type="spellStart"/>
        <w:r w:rsidRPr="00C029A0">
          <w:rPr>
            <w:rFonts w:ascii="Times New Roman" w:eastAsia="Times New Roman" w:hAnsi="Times New Roman"/>
            <w:bCs/>
            <w:sz w:val="22"/>
            <w:szCs w:val="22"/>
            <w:lang w:val="en-US" w:eastAsia="en-US"/>
          </w:rPr>
          <w:t>pt</w:t>
        </w:r>
      </w:smartTag>
      <w:proofErr w:type="spellEnd"/>
      <w:r w:rsidRPr="00C029A0">
        <w:rPr>
          <w:rFonts w:ascii="Times New Roman" w:eastAsia="Times New Roman" w:hAnsi="Times New Roman"/>
          <w:bCs/>
          <w:sz w:val="22"/>
          <w:szCs w:val="22"/>
          <w:lang w:eastAsia="en-US"/>
        </w:rPr>
        <w:t xml:space="preserve"> (</w:t>
      </w:r>
      <w:r w:rsidRPr="00C029A0">
        <w:rPr>
          <w:rFonts w:ascii="Times New Roman" w:eastAsia="Times New Roman" w:hAnsi="Times New Roman"/>
          <w:bCs/>
          <w:sz w:val="22"/>
          <w:szCs w:val="22"/>
          <w:lang w:val="en-US" w:eastAsia="en-US"/>
        </w:rPr>
        <w:t>space</w:t>
      </w:r>
      <w:r w:rsidRPr="00C029A0">
        <w:rPr>
          <w:rFonts w:ascii="Times New Roman" w:eastAsia="Times New Roman" w:hAnsi="Times New Roman"/>
          <w:bCs/>
          <w:sz w:val="22"/>
          <w:szCs w:val="22"/>
          <w:lang w:eastAsia="en-US"/>
        </w:rPr>
        <w:t xml:space="preserve"> </w:t>
      </w:r>
      <w:smartTag w:uri="urn:schemas-microsoft-com:office:smarttags" w:element="metricconverter">
        <w:smartTagPr>
          <w:attr w:name="ProductID" w:val="12 pt"/>
        </w:smartTagPr>
        <w:r w:rsidRPr="00C029A0">
          <w:rPr>
            <w:rFonts w:ascii="Times New Roman" w:eastAsia="Times New Roman" w:hAnsi="Times New Roman"/>
            <w:bCs/>
            <w:sz w:val="22"/>
            <w:szCs w:val="22"/>
            <w:lang w:eastAsia="en-US"/>
          </w:rPr>
          <w:t xml:space="preserve">12 </w:t>
        </w:r>
        <w:proofErr w:type="spellStart"/>
        <w:r w:rsidRPr="00C029A0">
          <w:rPr>
            <w:rFonts w:ascii="Times New Roman" w:eastAsia="Times New Roman" w:hAnsi="Times New Roman"/>
            <w:bCs/>
            <w:sz w:val="22"/>
            <w:szCs w:val="22"/>
            <w:lang w:val="en-US" w:eastAsia="en-US"/>
          </w:rPr>
          <w:t>pt</w:t>
        </w:r>
      </w:smartTag>
      <w:proofErr w:type="spellEnd"/>
      <w:r w:rsidRPr="00C029A0">
        <w:rPr>
          <w:rFonts w:ascii="Times New Roman" w:eastAsia="Times New Roman" w:hAnsi="Times New Roman"/>
          <w:bCs/>
          <w:sz w:val="22"/>
          <w:szCs w:val="22"/>
          <w:lang w:eastAsia="en-US"/>
        </w:rPr>
        <w:t xml:space="preserve">). Το εκάστοτε πρόθεμα της επεξηγηματικής λεζάντας (δηλ. η λέξη Πίνακας, Σχήμα, Εικόνα </w:t>
      </w:r>
      <w:proofErr w:type="spellStart"/>
      <w:r w:rsidRPr="00C029A0">
        <w:rPr>
          <w:rFonts w:ascii="Times New Roman" w:eastAsia="Times New Roman" w:hAnsi="Times New Roman"/>
          <w:bCs/>
          <w:sz w:val="22"/>
          <w:szCs w:val="22"/>
          <w:lang w:eastAsia="en-US"/>
        </w:rPr>
        <w:t>κλπ</w:t>
      </w:r>
      <w:proofErr w:type="spellEnd"/>
      <w:r w:rsidRPr="00C029A0">
        <w:rPr>
          <w:rFonts w:ascii="Times New Roman" w:eastAsia="Times New Roman" w:hAnsi="Times New Roman"/>
          <w:bCs/>
          <w:sz w:val="22"/>
          <w:szCs w:val="22"/>
          <w:lang w:eastAsia="en-US"/>
        </w:rPr>
        <w:t>) και ο αριθμός που προκύπτει από την αρίθμηση τους γράφονται με πεζά, έντονα (</w:t>
      </w:r>
      <w:r w:rsidRPr="00C029A0">
        <w:rPr>
          <w:rFonts w:ascii="Times New Roman" w:eastAsia="Times New Roman" w:hAnsi="Times New Roman"/>
          <w:bCs/>
          <w:sz w:val="22"/>
          <w:szCs w:val="22"/>
          <w:lang w:val="en-US" w:eastAsia="en-US"/>
        </w:rPr>
        <w:t>bold</w:t>
      </w:r>
      <w:r w:rsidRPr="00C029A0">
        <w:rPr>
          <w:rFonts w:ascii="Times New Roman" w:eastAsia="Times New Roman" w:hAnsi="Times New Roman"/>
          <w:bCs/>
          <w:sz w:val="22"/>
          <w:szCs w:val="22"/>
          <w:lang w:eastAsia="en-US"/>
        </w:rPr>
        <w:t xml:space="preserve">) γράμματα. </w:t>
      </w:r>
    </w:p>
    <w:p w14:paraId="286CC903" w14:textId="77777777" w:rsidR="00C029A0" w:rsidRPr="00C029A0" w:rsidRDefault="00C029A0" w:rsidP="004A035C">
      <w:pPr>
        <w:ind w:firstLine="0"/>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Ο Πίνακας σχεδιάζεται ώστε να έχει απαραίτητα τρεις (3) οριζόντιες γραμμές, δηλ. μια άνω και μια κάτω από τις επικεφαλίδες των στηλών, που ορίζουν τη γραμμή των επικεφαλίδων (</w:t>
      </w:r>
      <w:r w:rsidRPr="00C029A0">
        <w:rPr>
          <w:rFonts w:ascii="Times New Roman" w:eastAsia="Times New Roman" w:hAnsi="Times New Roman"/>
          <w:bCs/>
          <w:sz w:val="22"/>
          <w:szCs w:val="22"/>
          <w:lang w:val="en-US" w:eastAsia="en-US"/>
        </w:rPr>
        <w:t>heading</w:t>
      </w:r>
      <w:r w:rsidRPr="00C029A0">
        <w:rPr>
          <w:rFonts w:ascii="Times New Roman" w:eastAsia="Times New Roman" w:hAnsi="Times New Roman"/>
          <w:bCs/>
          <w:sz w:val="22"/>
          <w:szCs w:val="22"/>
          <w:lang w:eastAsia="en-US"/>
        </w:rPr>
        <w:t xml:space="preserve"> </w:t>
      </w:r>
      <w:r w:rsidRPr="00C029A0">
        <w:rPr>
          <w:rFonts w:ascii="Times New Roman" w:eastAsia="Times New Roman" w:hAnsi="Times New Roman"/>
          <w:bCs/>
          <w:sz w:val="22"/>
          <w:szCs w:val="22"/>
          <w:lang w:val="en-US" w:eastAsia="en-US"/>
        </w:rPr>
        <w:t>row</w:t>
      </w:r>
      <w:r w:rsidRPr="00C029A0">
        <w:rPr>
          <w:rFonts w:ascii="Times New Roman" w:eastAsia="Times New Roman" w:hAnsi="Times New Roman"/>
          <w:bCs/>
          <w:sz w:val="22"/>
          <w:szCs w:val="22"/>
          <w:lang w:eastAsia="en-US"/>
        </w:rPr>
        <w:t>) και μια τρίτη, στην τελευταία οριζόντια γραμμή του πίνακα. Γενικά, αν δεν υπάρχει σοβαρός λόγος, πρέπει να αποφεύγεται η αλόγιστη χρήση οριζόντιων και κάθετων γραμμών. Προτείνεται οι στήλες του πίνακα να έχουν στοιχηθεί στο κέντρο.</w:t>
      </w:r>
    </w:p>
    <w:p w14:paraId="706837DA" w14:textId="77777777" w:rsidR="00C029A0" w:rsidRPr="00C029A0" w:rsidRDefault="00C029A0" w:rsidP="004A035C">
      <w:pPr>
        <w:ind w:firstLine="0"/>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Αν το μέγεθος ενός πίνακα ξεπερνά την μία σελίδα, επαναλαμβάνεται στην επόμενη σελίδα η γραμμή επικεφαλίδας των στηλών (</w:t>
      </w:r>
      <w:r w:rsidRPr="00C029A0">
        <w:rPr>
          <w:rFonts w:ascii="Times New Roman" w:eastAsia="Times New Roman" w:hAnsi="Times New Roman"/>
          <w:bCs/>
          <w:sz w:val="22"/>
          <w:szCs w:val="22"/>
          <w:lang w:val="en-US" w:eastAsia="en-US"/>
        </w:rPr>
        <w:t>heading</w:t>
      </w:r>
      <w:r w:rsidRPr="00C029A0">
        <w:rPr>
          <w:rFonts w:ascii="Times New Roman" w:eastAsia="Times New Roman" w:hAnsi="Times New Roman"/>
          <w:bCs/>
          <w:sz w:val="22"/>
          <w:szCs w:val="22"/>
          <w:lang w:eastAsia="en-US"/>
        </w:rPr>
        <w:t xml:space="preserve"> </w:t>
      </w:r>
      <w:r w:rsidRPr="00C029A0">
        <w:rPr>
          <w:rFonts w:ascii="Times New Roman" w:eastAsia="Times New Roman" w:hAnsi="Times New Roman"/>
          <w:bCs/>
          <w:sz w:val="22"/>
          <w:szCs w:val="22"/>
          <w:lang w:val="en-US" w:eastAsia="en-US"/>
        </w:rPr>
        <w:t>row</w:t>
      </w:r>
      <w:r w:rsidRPr="00C029A0">
        <w:rPr>
          <w:rFonts w:ascii="Times New Roman" w:eastAsia="Times New Roman" w:hAnsi="Times New Roman"/>
          <w:bCs/>
          <w:sz w:val="22"/>
          <w:szCs w:val="22"/>
          <w:lang w:eastAsia="en-US"/>
        </w:rPr>
        <w:t>).</w:t>
      </w:r>
    </w:p>
    <w:p w14:paraId="69339623" w14:textId="77777777" w:rsidR="00C029A0" w:rsidRPr="00C029A0" w:rsidRDefault="00C029A0" w:rsidP="004A035C">
      <w:pPr>
        <w:ind w:firstLine="0"/>
        <w:rPr>
          <w:rFonts w:ascii="Times New Roman" w:eastAsia="Times New Roman" w:hAnsi="Times New Roman"/>
          <w:b/>
          <w:bCs/>
          <w:sz w:val="22"/>
          <w:szCs w:val="22"/>
          <w:lang w:eastAsia="en-US"/>
        </w:rPr>
      </w:pPr>
      <w:r w:rsidRPr="00C029A0">
        <w:rPr>
          <w:rFonts w:ascii="Times New Roman" w:eastAsia="Times New Roman" w:hAnsi="Times New Roman"/>
          <w:b/>
          <w:bCs/>
          <w:sz w:val="22"/>
          <w:szCs w:val="22"/>
          <w:lang w:eastAsia="en-US"/>
        </w:rPr>
        <w:t>Εξισώσεις – Αντιδράσεις</w:t>
      </w:r>
    </w:p>
    <w:p w14:paraId="7B13A4F0" w14:textId="77777777" w:rsidR="00C029A0" w:rsidRPr="00C029A0" w:rsidRDefault="00C029A0" w:rsidP="004A035C">
      <w:pPr>
        <w:ind w:firstLine="0"/>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 xml:space="preserve">Οι εξισώσεις γράφονται αναλυτικά με την ίδια γραμματοσειρά που χρησιμοποιείται στο κείμενο, αφήνοντας 1,5 διάστημα κενό πάνω και κάτω. Η αρίθμησή τους είναι υποχρεωτική, χρησιμοποιώντας παρενθέσεις στη δεξιά πλευρά του κειμένου. Οι αντιδράσεις θα πρέπει για λόγους ομοιογένειας να έχουν την ίδια ακολουθούμενη γραμματοσειρά ή παραπλήσια. </w:t>
      </w:r>
    </w:p>
    <w:p w14:paraId="3BAB7E6E" w14:textId="77777777" w:rsidR="00C029A0" w:rsidRPr="00C029A0" w:rsidRDefault="00C029A0" w:rsidP="004A035C">
      <w:pPr>
        <w:ind w:firstLine="0"/>
        <w:rPr>
          <w:rFonts w:ascii="Times New Roman" w:eastAsia="Times New Roman" w:hAnsi="Times New Roman"/>
          <w:b/>
          <w:bCs/>
          <w:sz w:val="22"/>
          <w:szCs w:val="22"/>
          <w:lang w:eastAsia="en-US"/>
        </w:rPr>
      </w:pPr>
      <w:r w:rsidRPr="00C029A0">
        <w:rPr>
          <w:rFonts w:ascii="Times New Roman" w:eastAsia="Times New Roman" w:hAnsi="Times New Roman"/>
          <w:b/>
          <w:bCs/>
          <w:sz w:val="22"/>
          <w:szCs w:val="22"/>
          <w:lang w:eastAsia="en-US"/>
        </w:rPr>
        <w:t>Υποσημειώσεις</w:t>
      </w:r>
    </w:p>
    <w:p w14:paraId="3D1E0386" w14:textId="77777777" w:rsidR="00C029A0" w:rsidRPr="00C029A0" w:rsidRDefault="00C029A0" w:rsidP="004A035C">
      <w:pPr>
        <w:ind w:firstLine="0"/>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 xml:space="preserve">Σε περίπτωση που υπάρχουν υποσημειώσεις προτείνεται να χρησιμοποιηθεί η ίδια γραμματοσειρά με αυτή του κειμένου, αλλά με μέγεθος </w:t>
      </w:r>
      <w:smartTag w:uri="urn:schemas-microsoft-com:office:smarttags" w:element="metricconverter">
        <w:smartTagPr>
          <w:attr w:name="ProductID" w:val="10 pt"/>
        </w:smartTagPr>
        <w:r w:rsidRPr="00C029A0">
          <w:rPr>
            <w:rFonts w:ascii="Times New Roman" w:eastAsia="Times New Roman" w:hAnsi="Times New Roman"/>
            <w:bCs/>
            <w:sz w:val="22"/>
            <w:szCs w:val="22"/>
            <w:lang w:eastAsia="en-US"/>
          </w:rPr>
          <w:t xml:space="preserve">10 </w:t>
        </w:r>
        <w:proofErr w:type="spellStart"/>
        <w:r w:rsidRPr="00C029A0">
          <w:rPr>
            <w:rFonts w:ascii="Times New Roman" w:eastAsia="Times New Roman" w:hAnsi="Times New Roman"/>
            <w:bCs/>
            <w:sz w:val="22"/>
            <w:szCs w:val="22"/>
            <w:lang w:val="en-US" w:eastAsia="en-US"/>
          </w:rPr>
          <w:t>pt</w:t>
        </w:r>
      </w:smartTag>
      <w:proofErr w:type="spellEnd"/>
      <w:r w:rsidRPr="00C029A0">
        <w:rPr>
          <w:rFonts w:ascii="Times New Roman" w:eastAsia="Times New Roman" w:hAnsi="Times New Roman"/>
          <w:bCs/>
          <w:sz w:val="22"/>
          <w:szCs w:val="22"/>
          <w:lang w:eastAsia="en-US"/>
        </w:rPr>
        <w:t>.</w:t>
      </w:r>
    </w:p>
    <w:p w14:paraId="437A030C" w14:textId="77777777" w:rsidR="00C029A0" w:rsidRPr="00C029A0" w:rsidRDefault="00C029A0" w:rsidP="004A035C">
      <w:pPr>
        <w:ind w:firstLine="0"/>
        <w:rPr>
          <w:rFonts w:ascii="Times New Roman" w:eastAsia="Times New Roman" w:hAnsi="Times New Roman"/>
          <w:bCs/>
          <w:sz w:val="22"/>
          <w:szCs w:val="22"/>
          <w:lang w:eastAsia="en-US"/>
        </w:rPr>
      </w:pPr>
    </w:p>
    <w:p w14:paraId="3AD3B542" w14:textId="77777777" w:rsidR="00C029A0" w:rsidRPr="00C029A0" w:rsidRDefault="00C029A0" w:rsidP="004A035C">
      <w:pPr>
        <w:ind w:firstLine="0"/>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Το κύριο μέρος μιας τυπικής Μ.Δ.Ε. περιλαμβάνει τα εξής μέρη:</w:t>
      </w:r>
    </w:p>
    <w:p w14:paraId="66DD6CE8" w14:textId="77777777" w:rsidR="00C029A0" w:rsidRPr="00C029A0" w:rsidRDefault="00C029A0" w:rsidP="004A035C">
      <w:pPr>
        <w:ind w:firstLine="0"/>
        <w:rPr>
          <w:rFonts w:ascii="Times New Roman" w:eastAsia="Times New Roman" w:hAnsi="Times New Roman"/>
          <w:b/>
          <w:bCs/>
          <w:sz w:val="22"/>
          <w:szCs w:val="22"/>
          <w:lang w:eastAsia="en-US"/>
        </w:rPr>
      </w:pPr>
      <w:r w:rsidRPr="00C029A0">
        <w:rPr>
          <w:rFonts w:ascii="Times New Roman" w:eastAsia="Times New Roman" w:hAnsi="Times New Roman"/>
          <w:b/>
          <w:bCs/>
          <w:sz w:val="22"/>
          <w:szCs w:val="22"/>
          <w:lang w:eastAsia="en-US"/>
        </w:rPr>
        <w:tab/>
        <w:t>1) Εισαγωγή</w:t>
      </w:r>
    </w:p>
    <w:p w14:paraId="57A7E881" w14:textId="77777777" w:rsidR="00C029A0" w:rsidRPr="00C029A0" w:rsidRDefault="00C029A0" w:rsidP="004A035C">
      <w:pPr>
        <w:ind w:firstLine="0"/>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 xml:space="preserve">Στην εισαγωγή ενημερώνεται ο αναγνώστης για το κύριο θέμα που σχετίζεται με την εργασία, τη μεθοδολογία προσέγγισης του αντικειμένου και επεξηγούνται μη ευρέως γνωστοί όροι και τεχνικές που χρησιμοποιήθηκαν. </w:t>
      </w:r>
    </w:p>
    <w:p w14:paraId="5F8F901A" w14:textId="77777777" w:rsidR="00C029A0" w:rsidRPr="00C029A0" w:rsidRDefault="00C029A0" w:rsidP="004A035C">
      <w:pPr>
        <w:ind w:firstLine="0"/>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 xml:space="preserve">Η εισαγωγή περιλαμβάνει σε ξεχωριστό </w:t>
      </w:r>
      <w:proofErr w:type="spellStart"/>
      <w:r w:rsidRPr="00C029A0">
        <w:rPr>
          <w:rFonts w:ascii="Times New Roman" w:eastAsia="Times New Roman" w:hAnsi="Times New Roman"/>
          <w:bCs/>
          <w:sz w:val="22"/>
          <w:szCs w:val="22"/>
          <w:lang w:eastAsia="en-US"/>
        </w:rPr>
        <w:t>υποκεφάλαιο</w:t>
      </w:r>
      <w:proofErr w:type="spellEnd"/>
      <w:r w:rsidRPr="00C029A0">
        <w:rPr>
          <w:rFonts w:ascii="Times New Roman" w:eastAsia="Times New Roman" w:hAnsi="Times New Roman"/>
          <w:bCs/>
          <w:sz w:val="22"/>
          <w:szCs w:val="22"/>
          <w:lang w:eastAsia="en-US"/>
        </w:rPr>
        <w:t xml:space="preserve"> την </w:t>
      </w:r>
      <w:r w:rsidRPr="00C029A0">
        <w:rPr>
          <w:rFonts w:ascii="Times New Roman" w:eastAsia="Times New Roman" w:hAnsi="Times New Roman"/>
          <w:b/>
          <w:bCs/>
          <w:sz w:val="22"/>
          <w:szCs w:val="22"/>
          <w:lang w:eastAsia="en-US"/>
        </w:rPr>
        <w:t>Βιβλιογραφική Ανασκόπηση,</w:t>
      </w:r>
      <w:r w:rsidRPr="00C029A0">
        <w:rPr>
          <w:rFonts w:ascii="Times New Roman" w:eastAsia="Times New Roman" w:hAnsi="Times New Roman"/>
          <w:bCs/>
          <w:sz w:val="22"/>
          <w:szCs w:val="22"/>
          <w:lang w:eastAsia="en-US"/>
        </w:rPr>
        <w:t xml:space="preserve"> με την οποία ο αναγνώστης ενημερώνεται για τις πιο πρόσφατες εξελίξεις στο πεδίο και καταλήγει με τους </w:t>
      </w:r>
      <w:r w:rsidRPr="00C029A0">
        <w:rPr>
          <w:rFonts w:ascii="Times New Roman" w:eastAsia="Times New Roman" w:hAnsi="Times New Roman"/>
          <w:b/>
          <w:bCs/>
          <w:sz w:val="22"/>
          <w:szCs w:val="22"/>
          <w:lang w:eastAsia="en-US"/>
        </w:rPr>
        <w:t>Στόχους της Εργασίας</w:t>
      </w:r>
      <w:r w:rsidRPr="00C029A0">
        <w:rPr>
          <w:rFonts w:ascii="Times New Roman" w:eastAsia="Times New Roman" w:hAnsi="Times New Roman"/>
          <w:bCs/>
          <w:sz w:val="22"/>
          <w:szCs w:val="22"/>
          <w:lang w:eastAsia="en-US"/>
        </w:rPr>
        <w:t>, όπου επεξηγείται ο σκοπός της συγκεκριμένης εργασίας.</w:t>
      </w:r>
    </w:p>
    <w:p w14:paraId="21981D39" w14:textId="77777777" w:rsidR="00C029A0" w:rsidRPr="00C029A0" w:rsidRDefault="00C029A0" w:rsidP="004A035C">
      <w:pPr>
        <w:ind w:firstLine="0"/>
        <w:rPr>
          <w:rFonts w:ascii="Times New Roman" w:eastAsia="Times New Roman" w:hAnsi="Times New Roman"/>
          <w:b/>
          <w:bCs/>
          <w:sz w:val="22"/>
          <w:szCs w:val="22"/>
          <w:lang w:eastAsia="en-US"/>
        </w:rPr>
      </w:pPr>
      <w:r w:rsidRPr="00C029A0">
        <w:rPr>
          <w:rFonts w:ascii="Times New Roman" w:eastAsia="Times New Roman" w:hAnsi="Times New Roman"/>
          <w:b/>
          <w:bCs/>
          <w:sz w:val="22"/>
          <w:szCs w:val="22"/>
          <w:lang w:eastAsia="en-US"/>
        </w:rPr>
        <w:tab/>
        <w:t>2) Πειραματικό Μέρος</w:t>
      </w:r>
    </w:p>
    <w:p w14:paraId="63A5DD23" w14:textId="77777777" w:rsidR="00C029A0" w:rsidRPr="00C029A0" w:rsidRDefault="00C029A0" w:rsidP="004A035C">
      <w:pPr>
        <w:ind w:firstLine="0"/>
        <w:rPr>
          <w:rFonts w:ascii="Times New Roman" w:eastAsia="Times New Roman" w:hAnsi="Times New Roman"/>
          <w:bCs/>
          <w:sz w:val="22"/>
          <w:szCs w:val="22"/>
          <w:lang w:eastAsia="en-US"/>
        </w:rPr>
      </w:pPr>
      <w:r w:rsidRPr="00C029A0">
        <w:rPr>
          <w:rFonts w:ascii="Times New Roman" w:eastAsia="Times New Roman" w:hAnsi="Times New Roman"/>
          <w:bCs/>
          <w:iCs/>
          <w:sz w:val="22"/>
          <w:szCs w:val="22"/>
          <w:lang w:eastAsia="en-US"/>
        </w:rPr>
        <w:lastRenderedPageBreak/>
        <w:t xml:space="preserve">Στο πειραματικό μέρος περιγράφεται το πειραματικό πρωτόκολλο που ακολουθήθηκε και αναφέρονται οι χημικές ενώσεις (καθαρότητα, εταιρεία) και τα όργανα (εταιρεία, μοντέλο, ακρίβεια) που χρησιμοποιήθηκαν. </w:t>
      </w:r>
    </w:p>
    <w:p w14:paraId="6D2161DA" w14:textId="77777777" w:rsidR="00C029A0" w:rsidRPr="00C029A0" w:rsidRDefault="00C029A0" w:rsidP="004A035C">
      <w:pPr>
        <w:ind w:firstLine="0"/>
        <w:rPr>
          <w:rFonts w:ascii="Times New Roman" w:eastAsia="Times New Roman" w:hAnsi="Times New Roman"/>
          <w:bCs/>
          <w:sz w:val="22"/>
          <w:szCs w:val="22"/>
          <w:lang w:eastAsia="en-US"/>
        </w:rPr>
      </w:pPr>
      <w:r w:rsidRPr="00C029A0">
        <w:rPr>
          <w:rFonts w:ascii="Times New Roman" w:eastAsia="Times New Roman" w:hAnsi="Times New Roman"/>
          <w:b/>
          <w:bCs/>
          <w:sz w:val="22"/>
          <w:szCs w:val="22"/>
          <w:lang w:eastAsia="en-US"/>
        </w:rPr>
        <w:tab/>
        <w:t>3) Αποτελέσματα και Συζήτηση</w:t>
      </w:r>
      <w:r w:rsidRPr="00C029A0">
        <w:rPr>
          <w:rFonts w:ascii="Times New Roman" w:eastAsia="Times New Roman" w:hAnsi="Times New Roman"/>
          <w:bCs/>
          <w:sz w:val="22"/>
          <w:szCs w:val="22"/>
          <w:lang w:eastAsia="en-US"/>
        </w:rPr>
        <w:t xml:space="preserve"> (μπορεί να είναι μαζί ή χωριστά) </w:t>
      </w:r>
    </w:p>
    <w:p w14:paraId="34B3D5BE" w14:textId="77777777" w:rsidR="00C029A0" w:rsidRPr="00C029A0" w:rsidRDefault="00C029A0" w:rsidP="004A035C">
      <w:pPr>
        <w:ind w:firstLine="0"/>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Παρουσιάζονται τα αποτελέσματα υπό μορφή πινάκων, σχημάτων, αντιδράσεων ή και φασματοσκοπικών δεδομένων.</w:t>
      </w:r>
    </w:p>
    <w:p w14:paraId="721BA313" w14:textId="77777777" w:rsidR="00C029A0" w:rsidRPr="00C029A0" w:rsidRDefault="00C029A0" w:rsidP="004A035C">
      <w:pPr>
        <w:ind w:firstLine="0"/>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 xml:space="preserve">Κατά τη </w:t>
      </w:r>
      <w:r w:rsidRPr="00C029A0">
        <w:rPr>
          <w:rFonts w:ascii="Times New Roman" w:eastAsia="Times New Roman" w:hAnsi="Times New Roman"/>
          <w:b/>
          <w:bCs/>
          <w:sz w:val="22"/>
          <w:szCs w:val="22"/>
          <w:lang w:eastAsia="en-US"/>
        </w:rPr>
        <w:t>Συζήτηση</w:t>
      </w:r>
      <w:r w:rsidRPr="00C029A0">
        <w:rPr>
          <w:rFonts w:ascii="Times New Roman" w:eastAsia="Times New Roman" w:hAnsi="Times New Roman"/>
          <w:bCs/>
          <w:sz w:val="22"/>
          <w:szCs w:val="22"/>
          <w:lang w:eastAsia="en-US"/>
        </w:rPr>
        <w:t xml:space="preserve"> τα αποτελέσματα συσχετίζονται με βιβλιογραφικά δεδομένα.</w:t>
      </w:r>
    </w:p>
    <w:p w14:paraId="294C13ED" w14:textId="77777777" w:rsidR="00C029A0" w:rsidRPr="00C029A0" w:rsidRDefault="00C029A0" w:rsidP="004A035C">
      <w:pPr>
        <w:ind w:firstLine="0"/>
        <w:rPr>
          <w:rFonts w:ascii="Times New Roman" w:eastAsia="Times New Roman" w:hAnsi="Times New Roman"/>
          <w:bCs/>
          <w:sz w:val="22"/>
          <w:szCs w:val="22"/>
          <w:lang w:eastAsia="en-US"/>
        </w:rPr>
      </w:pPr>
      <w:r w:rsidRPr="00C029A0">
        <w:rPr>
          <w:rFonts w:ascii="Times New Roman" w:eastAsia="Times New Roman" w:hAnsi="Times New Roman"/>
          <w:b/>
          <w:bCs/>
          <w:sz w:val="22"/>
          <w:szCs w:val="22"/>
          <w:lang w:eastAsia="en-US"/>
        </w:rPr>
        <w:tab/>
        <w:t>4) Συμπεράσματα</w:t>
      </w:r>
      <w:r w:rsidRPr="00C029A0">
        <w:rPr>
          <w:rFonts w:ascii="Times New Roman" w:eastAsia="Times New Roman" w:hAnsi="Times New Roman"/>
          <w:bCs/>
          <w:sz w:val="22"/>
          <w:szCs w:val="22"/>
          <w:lang w:eastAsia="en-US"/>
        </w:rPr>
        <w:t xml:space="preserve"> (αξιολογούνται τα αποτελέσματα, αναπτύσσονται τα συμπεράσματα που προκύπτουν).</w:t>
      </w:r>
    </w:p>
    <w:p w14:paraId="66A54708" w14:textId="77777777" w:rsidR="00C029A0" w:rsidRPr="00C029A0" w:rsidRDefault="00C029A0" w:rsidP="004A035C">
      <w:pPr>
        <w:ind w:firstLine="0"/>
        <w:rPr>
          <w:rFonts w:ascii="Times New Roman" w:eastAsia="Times New Roman" w:hAnsi="Times New Roman"/>
          <w:b/>
          <w:bCs/>
          <w:sz w:val="22"/>
          <w:szCs w:val="22"/>
          <w:lang w:eastAsia="en-US"/>
        </w:rPr>
      </w:pPr>
      <w:r w:rsidRPr="00C029A0">
        <w:rPr>
          <w:rFonts w:ascii="Times New Roman" w:eastAsia="Times New Roman" w:hAnsi="Times New Roman"/>
          <w:b/>
          <w:bCs/>
          <w:sz w:val="22"/>
          <w:szCs w:val="22"/>
          <w:lang w:eastAsia="en-US"/>
        </w:rPr>
        <w:tab/>
        <w:t xml:space="preserve">5) Βιβλιογραφία </w:t>
      </w:r>
    </w:p>
    <w:p w14:paraId="6DA2F93C" w14:textId="77777777" w:rsidR="00C029A0" w:rsidRPr="00C029A0" w:rsidRDefault="00C029A0" w:rsidP="004A035C">
      <w:pPr>
        <w:ind w:firstLine="0"/>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 xml:space="preserve">Η βιβλιογραφία περιλαμβάνει τα πλήρη στοιχεία των βιβλιογραφικών παραπομπών που υπάρχουν στο κείμενο (συγγραφείς, τίτλος περιοδικού, τίτλος εργασίας ή βιβλίου, εκδότης, τόπος και έτος έκδοσης), Οι βιβλιογραφικές αναφορές μέσα στο κείμενο δηλώνονται είτε με αριθμούς μέσα σε αγκύλη π.χ. [1], [1, 3-5, 7], είτε με την αναγραφή του ή των συγγραφέων και του έτους δημοσίευσης εντός αγκύλης π.χ. [Ιωάννου, 2003], [Γεωργίου και Βασιλείου, 2008]. Αν οι συγγραφείς είναι περισσότεροι από δύο με το όνομα του πρώτου συγγραφέα και το έτος δημοσίευσης. </w:t>
      </w:r>
    </w:p>
    <w:p w14:paraId="20407241" w14:textId="77777777" w:rsidR="00C029A0" w:rsidRPr="00C029A0" w:rsidRDefault="00C029A0" w:rsidP="004A035C">
      <w:pPr>
        <w:ind w:firstLine="0"/>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Αν οι αναφορές στο κείμενο δίνονται αριθμητικά, θα πρέπει να εμφανίζονται στην βιβλιογραφία κατά αύξουσα σειρά, ενώ αν δίνονται ονομαστικά κατά αλφαβητική σειρά.</w:t>
      </w:r>
    </w:p>
    <w:p w14:paraId="636BDA0A" w14:textId="77777777" w:rsidR="00C029A0" w:rsidRPr="00C029A0" w:rsidRDefault="00C029A0" w:rsidP="004A035C">
      <w:pPr>
        <w:ind w:firstLine="0"/>
        <w:rPr>
          <w:rFonts w:ascii="Times New Roman" w:eastAsia="Times New Roman" w:hAnsi="Times New Roman"/>
          <w:bCs/>
          <w:sz w:val="22"/>
          <w:szCs w:val="22"/>
          <w:lang w:eastAsia="en-US"/>
        </w:rPr>
      </w:pPr>
      <w:r w:rsidRPr="00C029A0">
        <w:rPr>
          <w:rFonts w:ascii="Times New Roman" w:eastAsia="Times New Roman" w:hAnsi="Times New Roman"/>
          <w:bCs/>
          <w:i/>
          <w:sz w:val="22"/>
          <w:szCs w:val="22"/>
          <w:lang w:eastAsia="en-US"/>
        </w:rPr>
        <w:t>Ιδιαίτερη προσοχή πρέπει να δίνεται ώστε οι βιβλιογραφικές αναφορές να είναι ομοιόμορφες και συνεπείς</w:t>
      </w:r>
      <w:r w:rsidRPr="00C029A0">
        <w:rPr>
          <w:rFonts w:ascii="Times New Roman" w:eastAsia="Times New Roman" w:hAnsi="Times New Roman"/>
          <w:bCs/>
          <w:sz w:val="22"/>
          <w:szCs w:val="22"/>
          <w:lang w:eastAsia="en-US"/>
        </w:rPr>
        <w:t>.</w:t>
      </w:r>
    </w:p>
    <w:p w14:paraId="3B9894D7" w14:textId="77777777" w:rsidR="00C029A0" w:rsidRPr="00C029A0" w:rsidRDefault="00C029A0" w:rsidP="004A035C">
      <w:pPr>
        <w:ind w:firstLine="0"/>
        <w:rPr>
          <w:rFonts w:ascii="Times New Roman" w:eastAsia="Times New Roman" w:hAnsi="Times New Roman"/>
          <w:b/>
          <w:bCs/>
          <w:sz w:val="22"/>
          <w:szCs w:val="22"/>
          <w:lang w:eastAsia="en-US"/>
        </w:rPr>
      </w:pPr>
      <w:r w:rsidRPr="00C029A0">
        <w:rPr>
          <w:rFonts w:ascii="Times New Roman" w:eastAsia="Times New Roman" w:hAnsi="Times New Roman"/>
          <w:bCs/>
          <w:sz w:val="22"/>
          <w:szCs w:val="22"/>
          <w:lang w:eastAsia="en-US"/>
        </w:rPr>
        <w:t xml:space="preserve"> </w:t>
      </w:r>
      <w:r w:rsidRPr="00C029A0">
        <w:rPr>
          <w:rFonts w:ascii="Times New Roman" w:eastAsia="Times New Roman" w:hAnsi="Times New Roman"/>
          <w:b/>
          <w:bCs/>
          <w:sz w:val="22"/>
          <w:szCs w:val="22"/>
          <w:lang w:eastAsia="en-US"/>
        </w:rPr>
        <w:tab/>
        <w:t>6) Παραρτήματα</w:t>
      </w:r>
    </w:p>
    <w:p w14:paraId="6792C276" w14:textId="77777777" w:rsidR="00C029A0" w:rsidRPr="00C029A0" w:rsidRDefault="00C029A0" w:rsidP="004A035C">
      <w:pPr>
        <w:ind w:firstLine="0"/>
        <w:rPr>
          <w:rFonts w:ascii="Times New Roman" w:eastAsia="Times New Roman" w:hAnsi="Times New Roman"/>
          <w:bCs/>
          <w:sz w:val="22"/>
          <w:szCs w:val="22"/>
          <w:lang w:eastAsia="en-US"/>
        </w:rPr>
      </w:pPr>
      <w:r w:rsidRPr="00C029A0">
        <w:rPr>
          <w:rFonts w:ascii="Times New Roman" w:eastAsia="Times New Roman" w:hAnsi="Times New Roman"/>
          <w:bCs/>
          <w:sz w:val="22"/>
          <w:szCs w:val="22"/>
          <w:lang w:eastAsia="en-US"/>
        </w:rPr>
        <w:t xml:space="preserve">Η ύπαρξη παραρτημάτων είναι προαιρετική και αυτά ταξινομούνται </w:t>
      </w:r>
      <w:r w:rsidRPr="00C029A0">
        <w:rPr>
          <w:rFonts w:ascii="Times New Roman" w:eastAsia="Times New Roman" w:hAnsi="Times New Roman"/>
          <w:bCs/>
          <w:sz w:val="22"/>
          <w:szCs w:val="22"/>
          <w:u w:val="single"/>
          <w:lang w:eastAsia="en-US"/>
        </w:rPr>
        <w:t>μετά</w:t>
      </w:r>
      <w:r w:rsidRPr="00C029A0">
        <w:rPr>
          <w:rFonts w:ascii="Times New Roman" w:eastAsia="Times New Roman" w:hAnsi="Times New Roman"/>
          <w:bCs/>
          <w:sz w:val="22"/>
          <w:szCs w:val="22"/>
          <w:lang w:eastAsia="en-US"/>
        </w:rPr>
        <w:t xml:space="preserve"> τη βιβλιογραφία. Στα Παραρτήματα περιλαμβάνονται δεδομένα που δεν εμφανίστηκαν στα Αποτελέσματα ή τη Συζήτηση. </w:t>
      </w:r>
    </w:p>
    <w:p w14:paraId="043B1837" w14:textId="77777777" w:rsidR="00C029A0" w:rsidRPr="00C029A0" w:rsidRDefault="00C029A0" w:rsidP="004A035C">
      <w:pPr>
        <w:ind w:firstLine="0"/>
        <w:rPr>
          <w:rFonts w:ascii="Times New Roman" w:eastAsia="Times New Roman" w:hAnsi="Times New Roman"/>
          <w:bCs/>
          <w:i/>
          <w:sz w:val="22"/>
          <w:szCs w:val="22"/>
          <w:lang w:eastAsia="en-US"/>
        </w:rPr>
      </w:pPr>
    </w:p>
    <w:p w14:paraId="6A1CA64F" w14:textId="77777777" w:rsidR="00C029A0" w:rsidRPr="00C029A0" w:rsidRDefault="00C029A0" w:rsidP="004A035C">
      <w:pPr>
        <w:ind w:firstLine="0"/>
        <w:rPr>
          <w:rFonts w:ascii="Times New Roman" w:eastAsia="Times New Roman" w:hAnsi="Times New Roman"/>
          <w:b/>
          <w:bCs/>
          <w:sz w:val="22"/>
          <w:szCs w:val="22"/>
          <w:lang w:eastAsia="en-US"/>
        </w:rPr>
      </w:pPr>
      <w:r w:rsidRPr="00C029A0">
        <w:rPr>
          <w:rFonts w:ascii="Times New Roman" w:eastAsia="Times New Roman" w:hAnsi="Times New Roman"/>
          <w:b/>
          <w:bCs/>
          <w:sz w:val="22"/>
          <w:szCs w:val="22"/>
          <w:lang w:eastAsia="en-US"/>
        </w:rPr>
        <w:tab/>
      </w:r>
    </w:p>
    <w:p w14:paraId="6825049B" w14:textId="77777777" w:rsidR="00C029A0" w:rsidRPr="00C029A0" w:rsidRDefault="00C029A0" w:rsidP="004A035C">
      <w:pPr>
        <w:ind w:firstLine="0"/>
        <w:rPr>
          <w:rFonts w:ascii="Times New Roman" w:eastAsia="Times New Roman" w:hAnsi="Times New Roman"/>
          <w:color w:val="FF0000"/>
          <w:sz w:val="22"/>
          <w:szCs w:val="22"/>
        </w:rPr>
      </w:pPr>
    </w:p>
    <w:p w14:paraId="6F2E9B54" w14:textId="77777777" w:rsidR="00C029A0" w:rsidRPr="00C029A0" w:rsidRDefault="00C029A0" w:rsidP="004A035C">
      <w:pPr>
        <w:ind w:firstLine="0"/>
        <w:rPr>
          <w:rFonts w:ascii="Times New Roman" w:eastAsia="Times New Roman" w:hAnsi="Times New Roman"/>
          <w:color w:val="FF0000"/>
          <w:sz w:val="22"/>
          <w:szCs w:val="22"/>
        </w:rPr>
      </w:pPr>
    </w:p>
    <w:p w14:paraId="6A09CA5E" w14:textId="77777777" w:rsidR="00C029A0" w:rsidRPr="00C029A0" w:rsidRDefault="00C029A0" w:rsidP="004A035C">
      <w:pPr>
        <w:ind w:firstLine="0"/>
        <w:rPr>
          <w:rFonts w:ascii="Times New Roman" w:eastAsia="Times New Roman" w:hAnsi="Times New Roman"/>
          <w:color w:val="FF0000"/>
          <w:sz w:val="22"/>
          <w:szCs w:val="22"/>
        </w:rPr>
      </w:pPr>
    </w:p>
    <w:p w14:paraId="14A564DF" w14:textId="77777777" w:rsidR="00C029A0" w:rsidRPr="00C029A0" w:rsidRDefault="00C029A0" w:rsidP="004A035C">
      <w:pPr>
        <w:ind w:firstLine="0"/>
        <w:rPr>
          <w:rFonts w:ascii="Times New Roman" w:eastAsia="Times New Roman" w:hAnsi="Times New Roman"/>
          <w:bCs/>
          <w:i/>
          <w:sz w:val="22"/>
          <w:szCs w:val="22"/>
          <w:lang w:eastAsia="en-US"/>
        </w:rPr>
      </w:pPr>
      <w:r w:rsidRPr="00C029A0">
        <w:rPr>
          <w:rFonts w:ascii="Times New Roman" w:eastAsia="Times New Roman" w:hAnsi="Times New Roman"/>
          <w:color w:val="FF0000"/>
          <w:sz w:val="22"/>
          <w:szCs w:val="22"/>
        </w:rPr>
        <w:br w:type="page"/>
      </w:r>
      <w:r w:rsidRPr="00C029A0">
        <w:rPr>
          <w:rFonts w:ascii="Times New Roman" w:eastAsia="Times New Roman" w:hAnsi="Times New Roman"/>
          <w:bCs/>
          <w:i/>
          <w:sz w:val="22"/>
          <w:szCs w:val="22"/>
          <w:lang w:eastAsia="en-US"/>
        </w:rPr>
        <w:lastRenderedPageBreak/>
        <w:t>ΠΑΡΑΡΤΗΜΑ 3</w:t>
      </w:r>
    </w:p>
    <w:p w14:paraId="281B87FE" w14:textId="77777777" w:rsidR="00C029A0" w:rsidRPr="00C029A0" w:rsidRDefault="00C029A0" w:rsidP="004A035C">
      <w:pPr>
        <w:ind w:firstLine="0"/>
        <w:rPr>
          <w:rFonts w:ascii="Times New Roman" w:eastAsia="Times New Roman" w:hAnsi="Times New Roman"/>
          <w:bCs/>
          <w:i/>
          <w:sz w:val="22"/>
          <w:szCs w:val="22"/>
          <w:lang w:eastAsia="en-US"/>
        </w:rPr>
      </w:pPr>
    </w:p>
    <w:p w14:paraId="433CF1F7" w14:textId="77777777" w:rsidR="00C029A0" w:rsidRPr="00C029A0" w:rsidRDefault="00C029A0" w:rsidP="004A035C">
      <w:pPr>
        <w:ind w:firstLine="0"/>
        <w:rPr>
          <w:rFonts w:ascii="Times New Roman" w:eastAsia="Times New Roman" w:hAnsi="Times New Roman"/>
          <w:b/>
          <w:bCs/>
          <w:sz w:val="22"/>
          <w:szCs w:val="22"/>
          <w:lang w:eastAsia="en-US"/>
        </w:rPr>
      </w:pPr>
      <w:r w:rsidRPr="00C029A0">
        <w:rPr>
          <w:rFonts w:ascii="Times New Roman" w:eastAsia="Times New Roman" w:hAnsi="Times New Roman"/>
          <w:b/>
          <w:bCs/>
          <w:sz w:val="22"/>
          <w:szCs w:val="22"/>
          <w:lang w:eastAsia="en-US"/>
        </w:rPr>
        <w:t>Όροι συγγραφής και δημοσιοποίησης διπλωματικών εργασιών, μεταπτυχιακών εργασιών και διδακτορικών διατριβών στο Πανεπιστήμιο Πατρών</w:t>
      </w:r>
    </w:p>
    <w:p w14:paraId="141B70A4" w14:textId="77777777" w:rsidR="00C029A0" w:rsidRPr="00C029A0" w:rsidRDefault="00C029A0" w:rsidP="004A035C">
      <w:pPr>
        <w:ind w:firstLine="0"/>
        <w:rPr>
          <w:rFonts w:ascii="Times New Roman" w:eastAsia="Times New Roman" w:hAnsi="Times New Roman"/>
          <w:bCs/>
          <w:sz w:val="22"/>
          <w:szCs w:val="22"/>
          <w:lang w:eastAsia="en-US"/>
        </w:rPr>
      </w:pPr>
    </w:p>
    <w:p w14:paraId="7BBD0A3B" w14:textId="77777777" w:rsidR="00C029A0" w:rsidRPr="00C029A0" w:rsidRDefault="00C029A0" w:rsidP="004A035C">
      <w:pPr>
        <w:numPr>
          <w:ilvl w:val="0"/>
          <w:numId w:val="19"/>
        </w:numPr>
        <w:rPr>
          <w:rFonts w:ascii="Times New Roman" w:eastAsia="Times New Roman" w:hAnsi="Times New Roman"/>
          <w:bCs/>
          <w:i/>
          <w:sz w:val="22"/>
          <w:szCs w:val="22"/>
          <w:lang w:eastAsia="en-US"/>
        </w:rPr>
      </w:pPr>
      <w:r w:rsidRPr="00C029A0">
        <w:rPr>
          <w:rFonts w:ascii="Times New Roman" w:eastAsia="Times New Roman" w:hAnsi="Times New Roman"/>
          <w:bCs/>
          <w:i/>
          <w:sz w:val="22"/>
          <w:szCs w:val="22"/>
          <w:lang w:eastAsia="en-US"/>
        </w:rPr>
        <w:t xml:space="preserve">Κάθε τόμος με το κείμενο της εργασίας φέρει ευδιάκριτα στο πίσω μέρος της σελίδας τίτλου του τα ακόλουθα: </w:t>
      </w:r>
    </w:p>
    <w:p w14:paraId="1E3E84A7" w14:textId="77777777" w:rsidR="00C029A0" w:rsidRPr="00C029A0" w:rsidRDefault="00C029A0" w:rsidP="004A035C">
      <w:pPr>
        <w:ind w:firstLine="0"/>
        <w:rPr>
          <w:rFonts w:ascii="Times New Roman" w:eastAsia="Times New Roman" w:hAnsi="Times New Roman"/>
          <w:bCs/>
          <w:i/>
          <w:sz w:val="22"/>
          <w:szCs w:val="22"/>
          <w:lang w:eastAsia="en-US"/>
        </w:rPr>
      </w:pPr>
      <w:r w:rsidRPr="00C029A0">
        <w:rPr>
          <w:rFonts w:ascii="Times New Roman" w:eastAsia="Times New Roman" w:hAnsi="Times New Roman"/>
          <w:bCs/>
          <w:i/>
          <w:sz w:val="22"/>
          <w:szCs w:val="22"/>
          <w:lang w:eastAsia="en-US"/>
        </w:rPr>
        <w:t>Πανεπιστήμιο Πατρών, [Τμήμα]</w:t>
      </w:r>
    </w:p>
    <w:p w14:paraId="5F73C106" w14:textId="77777777" w:rsidR="00C029A0" w:rsidRPr="00C029A0" w:rsidRDefault="00C029A0" w:rsidP="004A035C">
      <w:pPr>
        <w:ind w:firstLine="0"/>
        <w:rPr>
          <w:rFonts w:ascii="Times New Roman" w:eastAsia="Times New Roman" w:hAnsi="Times New Roman"/>
          <w:bCs/>
          <w:i/>
          <w:sz w:val="22"/>
          <w:szCs w:val="22"/>
          <w:lang w:eastAsia="en-US"/>
        </w:rPr>
      </w:pPr>
      <w:r w:rsidRPr="00C029A0">
        <w:rPr>
          <w:rFonts w:ascii="Times New Roman" w:eastAsia="Times New Roman" w:hAnsi="Times New Roman"/>
          <w:bCs/>
          <w:i/>
          <w:sz w:val="22"/>
          <w:szCs w:val="22"/>
          <w:lang w:eastAsia="en-US"/>
        </w:rPr>
        <w:t>[Όνομα Συγγραφέα]</w:t>
      </w:r>
    </w:p>
    <w:p w14:paraId="76C0F285" w14:textId="77777777" w:rsidR="00C029A0" w:rsidRPr="00C029A0" w:rsidRDefault="00C029A0" w:rsidP="004A035C">
      <w:pPr>
        <w:ind w:firstLine="0"/>
        <w:rPr>
          <w:rFonts w:ascii="Times New Roman" w:eastAsia="Times New Roman" w:hAnsi="Times New Roman"/>
          <w:bCs/>
          <w:i/>
          <w:sz w:val="22"/>
          <w:szCs w:val="22"/>
          <w:lang w:eastAsia="en-US"/>
        </w:rPr>
      </w:pPr>
      <w:r w:rsidRPr="00C029A0">
        <w:rPr>
          <w:rFonts w:ascii="Times New Roman" w:eastAsia="Times New Roman" w:hAnsi="Times New Roman"/>
          <w:bCs/>
          <w:i/>
          <w:sz w:val="22"/>
          <w:szCs w:val="22"/>
          <w:lang w:eastAsia="en-US"/>
        </w:rPr>
        <w:t>© [έτος] – Με την επιφύλαξη παντός δικαιώματος</w:t>
      </w:r>
    </w:p>
    <w:p w14:paraId="6324D55F" w14:textId="77777777" w:rsidR="00C029A0" w:rsidRPr="00C029A0" w:rsidRDefault="00C029A0" w:rsidP="004A035C">
      <w:pPr>
        <w:numPr>
          <w:ilvl w:val="0"/>
          <w:numId w:val="19"/>
        </w:numPr>
        <w:rPr>
          <w:rFonts w:ascii="Times New Roman" w:eastAsia="Times New Roman" w:hAnsi="Times New Roman"/>
          <w:bCs/>
          <w:i/>
          <w:sz w:val="22"/>
          <w:szCs w:val="22"/>
          <w:lang w:eastAsia="en-US"/>
        </w:rPr>
      </w:pPr>
      <w:r w:rsidRPr="00C029A0">
        <w:rPr>
          <w:rFonts w:ascii="Times New Roman" w:eastAsia="Times New Roman" w:hAnsi="Times New Roman"/>
          <w:bCs/>
          <w:i/>
          <w:sz w:val="22"/>
          <w:szCs w:val="22"/>
          <w:lang w:eastAsia="en-US"/>
        </w:rPr>
        <w:t xml:space="preserve">Ο/Η Προπτυχιακός Φοιτητής (ΠΦ), Μεταπτυχιακός Φοιτητής (Μ.Φ.) ή Υποψήφιος Διδάκτορας (ΥΔ) -μέσα από τη σχετική φόρμα κατάθεσης της εργασίας στο Ιδρυματικό Αποθετήριο </w:t>
      </w:r>
      <w:proofErr w:type="spellStart"/>
      <w:r w:rsidRPr="00C029A0">
        <w:rPr>
          <w:rFonts w:ascii="Times New Roman" w:eastAsia="Times New Roman" w:hAnsi="Times New Roman"/>
          <w:bCs/>
          <w:i/>
          <w:sz w:val="22"/>
          <w:szCs w:val="22"/>
          <w:lang w:eastAsia="en-US"/>
        </w:rPr>
        <w:t>Νημερτής</w:t>
      </w:r>
      <w:proofErr w:type="spellEnd"/>
      <w:r w:rsidRPr="00C029A0">
        <w:rPr>
          <w:rFonts w:ascii="Times New Roman" w:eastAsia="Times New Roman" w:hAnsi="Times New Roman"/>
          <w:bCs/>
          <w:i/>
          <w:sz w:val="22"/>
          <w:szCs w:val="22"/>
          <w:lang w:eastAsia="en-US"/>
        </w:rPr>
        <w:t>- εκχωρεί στο Πανεπιστήμιο Πατρών και στη Βιβλιοθήκη &amp; Κέντρο Πληροφόρησης το μη αποκλειστικό δικαίωμα διάθεσής της μέσα από το διαδίκτυο για σκοπούς συστηματικής και πλήρους συλλογής της ερευνητικής παραγωγής του Πανεπιστημίου Πατρών, καταγραφής, διαφάνειας και προαγωγής της έρευνας.</w:t>
      </w:r>
    </w:p>
    <w:p w14:paraId="171A7D7F" w14:textId="77777777" w:rsidR="00C029A0" w:rsidRPr="00C029A0" w:rsidRDefault="00C029A0" w:rsidP="004A035C">
      <w:pPr>
        <w:numPr>
          <w:ilvl w:val="0"/>
          <w:numId w:val="19"/>
        </w:numPr>
        <w:rPr>
          <w:rFonts w:ascii="Times New Roman" w:eastAsia="Times New Roman" w:hAnsi="Times New Roman"/>
          <w:bCs/>
          <w:i/>
          <w:sz w:val="22"/>
          <w:szCs w:val="22"/>
          <w:lang w:eastAsia="en-US"/>
        </w:rPr>
      </w:pPr>
      <w:r w:rsidRPr="00C029A0">
        <w:rPr>
          <w:rFonts w:ascii="Times New Roman" w:eastAsia="Times New Roman" w:hAnsi="Times New Roman"/>
          <w:bCs/>
          <w:i/>
          <w:sz w:val="22"/>
          <w:szCs w:val="22"/>
          <w:lang w:eastAsia="en-US"/>
        </w:rPr>
        <w:t>Κάθε ΠΦ, Μ.Φ. ή ΥΔ που εκπονεί τη διπλωματική, μεταπτυχιακή εργασία του ή τη διδακτορική διατριβή του σε Τμήμα του Πανεπιστημίου Πατρών, θεωρείται ότι έχει λάβει γνώση και αποδέχεται τα ακόλουθα:</w:t>
      </w:r>
    </w:p>
    <w:p w14:paraId="6E4D3EC3" w14:textId="77777777" w:rsidR="00C029A0" w:rsidRPr="00C029A0" w:rsidRDefault="00C029A0" w:rsidP="004A035C">
      <w:pPr>
        <w:numPr>
          <w:ilvl w:val="0"/>
          <w:numId w:val="20"/>
        </w:numPr>
        <w:rPr>
          <w:rFonts w:ascii="Times New Roman" w:eastAsia="Times New Roman" w:hAnsi="Times New Roman"/>
          <w:bCs/>
          <w:i/>
          <w:sz w:val="22"/>
          <w:szCs w:val="22"/>
          <w:lang w:eastAsia="en-US"/>
        </w:rPr>
      </w:pPr>
      <w:r w:rsidRPr="00C029A0">
        <w:rPr>
          <w:rFonts w:ascii="Times New Roman" w:eastAsia="Times New Roman" w:hAnsi="Times New Roman"/>
          <w:bCs/>
          <w:i/>
          <w:sz w:val="22"/>
          <w:szCs w:val="22"/>
          <w:lang w:eastAsia="en-US"/>
        </w:rPr>
        <w:t>Το σύνολο της εργασίας αποτελεί πρωτότυπο έργο, παραχθέν από τον/ην ίδιο/α, και δεν παραβιάζει δικαιώματα τρίτων καθ’ οιονδήποτε τρόπο,</w:t>
      </w:r>
    </w:p>
    <w:p w14:paraId="246D9F93" w14:textId="77777777" w:rsidR="00C029A0" w:rsidRPr="00C029A0" w:rsidRDefault="00C029A0" w:rsidP="004A035C">
      <w:pPr>
        <w:numPr>
          <w:ilvl w:val="0"/>
          <w:numId w:val="21"/>
        </w:numPr>
        <w:rPr>
          <w:rFonts w:ascii="Times New Roman" w:eastAsia="Times New Roman" w:hAnsi="Times New Roman"/>
          <w:bCs/>
          <w:i/>
          <w:sz w:val="22"/>
          <w:szCs w:val="22"/>
          <w:lang w:eastAsia="en-US"/>
        </w:rPr>
      </w:pPr>
      <w:r w:rsidRPr="00C029A0">
        <w:rPr>
          <w:rFonts w:ascii="Times New Roman" w:eastAsia="Times New Roman" w:hAnsi="Times New Roman"/>
          <w:bCs/>
          <w:i/>
          <w:sz w:val="22"/>
          <w:szCs w:val="22"/>
          <w:lang w:eastAsia="en-US"/>
        </w:rPr>
        <w:t>Εάν η εργασία περιέχει υλικό, το οποίο δεν έχει παραχθεί από τον/ην ίδιο/α, αυτό πρέπει να είναι ευδιάκριτο και να αναφέρεται ρητώς εντός του κειμένου της εργασίας ως προϊόν εργασίας τρίτου, σημειώνοντας με παρομοίως σαφή τρόπο τα στοιχεία ταυτοποίησής του, ενώ παράλληλα βεβαιώνει πως στην περίπτωση χρήσης αυτούσιων γραφικών αναπαραστάσεων, εικόνων, γραφημάτων κλπ., έχει λάβει τη χωρίς περιορισμούς άδεια του κατόχου των πνευματικών δικαιωμάτων για την συμπερίληψη και επακόλουθη δημοσίευση του υλικού αυτού.</w:t>
      </w:r>
    </w:p>
    <w:p w14:paraId="1C8F9110" w14:textId="77777777" w:rsidR="00C029A0" w:rsidRPr="00C029A0" w:rsidRDefault="00C029A0" w:rsidP="004A035C">
      <w:pPr>
        <w:numPr>
          <w:ilvl w:val="0"/>
          <w:numId w:val="22"/>
        </w:numPr>
        <w:rPr>
          <w:rFonts w:ascii="Times New Roman" w:eastAsia="Times New Roman" w:hAnsi="Times New Roman"/>
          <w:bCs/>
          <w:i/>
          <w:sz w:val="22"/>
          <w:szCs w:val="22"/>
          <w:lang w:eastAsia="en-US"/>
        </w:rPr>
      </w:pPr>
      <w:r w:rsidRPr="00C029A0">
        <w:rPr>
          <w:rFonts w:ascii="Times New Roman" w:eastAsia="Times New Roman" w:hAnsi="Times New Roman"/>
          <w:bCs/>
          <w:i/>
          <w:sz w:val="22"/>
          <w:szCs w:val="22"/>
          <w:lang w:val="en-US" w:eastAsia="en-US"/>
        </w:rPr>
        <w:t>O</w:t>
      </w:r>
      <w:r w:rsidRPr="00C029A0">
        <w:rPr>
          <w:rFonts w:ascii="Times New Roman" w:eastAsia="Times New Roman" w:hAnsi="Times New Roman"/>
          <w:bCs/>
          <w:i/>
          <w:sz w:val="22"/>
          <w:szCs w:val="22"/>
          <w:lang w:eastAsia="en-US"/>
        </w:rPr>
        <w:t>/Η ΠΦ, Μ.Φ. ή ΥΔ φέρει</w:t>
      </w:r>
      <w:r w:rsidRPr="00C029A0">
        <w:rPr>
          <w:rFonts w:ascii="Times New Roman" w:eastAsia="Times New Roman" w:hAnsi="Times New Roman"/>
          <w:bCs/>
          <w:i/>
          <w:sz w:val="22"/>
          <w:szCs w:val="22"/>
          <w:lang w:val="en-US" w:eastAsia="en-US"/>
        </w:rPr>
        <w:t> </w:t>
      </w:r>
      <w:r w:rsidRPr="00C029A0">
        <w:rPr>
          <w:rFonts w:ascii="Times New Roman" w:eastAsia="Times New Roman" w:hAnsi="Times New Roman"/>
          <w:bCs/>
          <w:i/>
          <w:sz w:val="22"/>
          <w:szCs w:val="22"/>
          <w:lang w:eastAsia="en-US"/>
        </w:rPr>
        <w:t>αποκλειστικά</w:t>
      </w:r>
      <w:r w:rsidRPr="00C029A0">
        <w:rPr>
          <w:rFonts w:ascii="Times New Roman" w:eastAsia="Times New Roman" w:hAnsi="Times New Roman"/>
          <w:bCs/>
          <w:i/>
          <w:sz w:val="22"/>
          <w:szCs w:val="22"/>
          <w:lang w:val="en-US" w:eastAsia="en-US"/>
        </w:rPr>
        <w:t> </w:t>
      </w:r>
      <w:r w:rsidRPr="00C029A0">
        <w:rPr>
          <w:rFonts w:ascii="Times New Roman" w:eastAsia="Times New Roman" w:hAnsi="Times New Roman"/>
          <w:bCs/>
          <w:i/>
          <w:sz w:val="22"/>
          <w:szCs w:val="22"/>
          <w:lang w:eastAsia="en-US"/>
        </w:rPr>
        <w:t>την</w:t>
      </w:r>
      <w:r w:rsidRPr="00C029A0">
        <w:rPr>
          <w:rFonts w:ascii="Times New Roman" w:eastAsia="Times New Roman" w:hAnsi="Times New Roman"/>
          <w:bCs/>
          <w:i/>
          <w:sz w:val="22"/>
          <w:szCs w:val="22"/>
          <w:lang w:val="en-US" w:eastAsia="en-US"/>
        </w:rPr>
        <w:t> </w:t>
      </w:r>
      <w:r w:rsidRPr="00C029A0">
        <w:rPr>
          <w:rFonts w:ascii="Times New Roman" w:eastAsia="Times New Roman" w:hAnsi="Times New Roman"/>
          <w:bCs/>
          <w:i/>
          <w:sz w:val="22"/>
          <w:szCs w:val="22"/>
          <w:lang w:eastAsia="en-US"/>
        </w:rPr>
        <w:t>ευθύνη της δίκαιης χρήσης του υλικού που χρησιμοποίησε και τίθεται αποκλειστικός υπεύθυνος των πιθανών συνεπειών της χρήσης αυτής. Αναγνωρίζει δε ότι το Πανεπιστήμιο Πατρών δεν φέρει, ούτε αναλαμβάνει οιαδήποτε ευθύνη που τυχόν προκύψει από πλημμελή εκκαθάριση πνευματικών δικαιωμάτων.</w:t>
      </w:r>
    </w:p>
    <w:p w14:paraId="4ABCD14D" w14:textId="77777777" w:rsidR="00C029A0" w:rsidRPr="00C029A0" w:rsidRDefault="00C029A0" w:rsidP="004A035C">
      <w:pPr>
        <w:numPr>
          <w:ilvl w:val="0"/>
          <w:numId w:val="23"/>
        </w:numPr>
        <w:rPr>
          <w:rFonts w:ascii="Times New Roman" w:eastAsia="Times New Roman" w:hAnsi="Times New Roman"/>
          <w:bCs/>
          <w:i/>
          <w:sz w:val="22"/>
          <w:szCs w:val="22"/>
          <w:lang w:eastAsia="en-US"/>
        </w:rPr>
      </w:pPr>
      <w:r w:rsidRPr="00C029A0">
        <w:rPr>
          <w:rFonts w:ascii="Times New Roman" w:eastAsia="Times New Roman" w:hAnsi="Times New Roman"/>
          <w:bCs/>
          <w:i/>
          <w:sz w:val="22"/>
          <w:szCs w:val="22"/>
          <w:lang w:eastAsia="en-US"/>
        </w:rPr>
        <w:t>Η σύνταξη, κατάθεση και διάθεση της εργασίας δεν κωλύεται από οποιαδήποτε παραχώρηση των πνευματικών δικαιωμάτων του συγγραφέα σε τρίτους, π.χ. σε εκδότες μονογραφιών ή επιστημονικών περιοδικών, σε οποιοδήποτε διάστημα, πριν ή μετά τη δημοσίευση της εργασίας, και πως ο συγγραφέας αναγνωρίζει ότι το Πανεπιστήμιο Πατρών δεν απεμπολεί τα δικαιώματα διάθεσης του περιεχομένου της διπλωματικής ή μεταπτυχιακής εργασίας ή της διδακτορικής διατριβής σύμφωνα με τα μέσα που το ίδιο επιλέγει.</w:t>
      </w:r>
    </w:p>
    <w:p w14:paraId="48B6638B" w14:textId="77777777" w:rsidR="00C029A0" w:rsidRPr="00C029A0" w:rsidRDefault="00C029A0" w:rsidP="004A035C">
      <w:pPr>
        <w:numPr>
          <w:ilvl w:val="0"/>
          <w:numId w:val="23"/>
        </w:numPr>
        <w:rPr>
          <w:rFonts w:ascii="Times New Roman" w:eastAsia="Times New Roman" w:hAnsi="Times New Roman"/>
          <w:bCs/>
          <w:i/>
          <w:sz w:val="22"/>
          <w:szCs w:val="22"/>
          <w:lang w:eastAsia="en-US"/>
        </w:rPr>
      </w:pPr>
      <w:r w:rsidRPr="00C029A0">
        <w:rPr>
          <w:rFonts w:ascii="Times New Roman" w:eastAsia="Times New Roman" w:hAnsi="Times New Roman"/>
          <w:bCs/>
          <w:i/>
          <w:sz w:val="22"/>
          <w:szCs w:val="22"/>
          <w:lang w:eastAsia="en-US"/>
        </w:rPr>
        <w:t xml:space="preserve">Για τους παραπάνω λόγους κατά την  υποβολή της διπλωματικής ή μεταπτυχιακής εργασίας ή της διδακτορικής διατριβής ο/η ΠΦ/Μ.Φ./ΥΔ υποβάλλει υπεύθυνη δήλωση στην οποία δηλώνει ότι έχει λάβει γνώση και γνωρίζει τις συνέπειες του νόμου και των </w:t>
      </w:r>
      <w:proofErr w:type="spellStart"/>
      <w:r w:rsidRPr="00C029A0">
        <w:rPr>
          <w:rFonts w:ascii="Times New Roman" w:eastAsia="Times New Roman" w:hAnsi="Times New Roman"/>
          <w:bCs/>
          <w:i/>
          <w:sz w:val="22"/>
          <w:szCs w:val="22"/>
          <w:lang w:eastAsia="en-US"/>
        </w:rPr>
        <w:t>οριζομένων</w:t>
      </w:r>
      <w:proofErr w:type="spellEnd"/>
      <w:r w:rsidRPr="00C029A0">
        <w:rPr>
          <w:rFonts w:ascii="Times New Roman" w:eastAsia="Times New Roman" w:hAnsi="Times New Roman"/>
          <w:bCs/>
          <w:i/>
          <w:sz w:val="22"/>
          <w:szCs w:val="22"/>
          <w:lang w:eastAsia="en-US"/>
        </w:rPr>
        <w:t xml:space="preserve"> στους Κανονισμούς Σπουδών του Π.Μ.Σ. και του Τμήματος και στον Εσωτερικό Κανονισμό Λειτουργίας του Πανεπιστημίου Πατρών, καθώς και ότι η εργασία που καταθέτει με θέμα «……..» έχει εκπονηθεί με δική του ευθύνη τηρουμένων των προϋποθέσεων που ορίζονται στις ισχύουσες διατάξεις και στον παρόντα Κανονισμό.</w:t>
      </w:r>
    </w:p>
    <w:p w14:paraId="1815ACE8" w14:textId="77777777" w:rsidR="00C029A0" w:rsidRPr="00C029A0" w:rsidRDefault="00C029A0" w:rsidP="004A035C">
      <w:pPr>
        <w:numPr>
          <w:ilvl w:val="0"/>
          <w:numId w:val="19"/>
        </w:numPr>
        <w:rPr>
          <w:rFonts w:ascii="Times New Roman" w:eastAsia="Times New Roman" w:hAnsi="Times New Roman"/>
          <w:bCs/>
          <w:i/>
          <w:sz w:val="22"/>
          <w:szCs w:val="22"/>
          <w:lang w:eastAsia="en-US"/>
        </w:rPr>
      </w:pPr>
      <w:r w:rsidRPr="00C029A0">
        <w:rPr>
          <w:rFonts w:ascii="Times New Roman" w:eastAsia="Times New Roman" w:hAnsi="Times New Roman"/>
          <w:bCs/>
          <w:i/>
          <w:sz w:val="22"/>
          <w:szCs w:val="22"/>
          <w:lang w:eastAsia="en-US"/>
        </w:rPr>
        <w:t xml:space="preserve">Οι εργασίες δημοσιεύονται στο Ιδρυματικό Αποθετήριο το αργότερο εντός δώδεκα (12) μηνών. Η Συντονιστική Επιτροπή ενός Π.Μ.Σ. ή η τριμελής Συμβουλευτική Επιτροπή μπορεί να ζητήσει, μετά από επαρκώς τεκμηριωμένη αίτηση του Επιβλέποντος καθηγητή και του/της ΠΦ/Μ.Φ./ΥΔ, την προσωρινή εξαίρεση της δημοσιοποίησης της εργασίας/διατριβής στο Ιδρυματικό Αποθετήριο, για σοβαρούς λόγους που σχετίζονται με την περαιτέρω πρόοδο και εξέλιξη της ερευνητικής δραστηριότητας, εάν θίγονται συμφέροντα του ιδίου ή άλλων φυσικών προσώπων, φορέων, εταιριών κλπ. Η περίοδος εξαίρεσης δεν μπορεί να υπερβαίνει τους </w:t>
      </w:r>
      <w:proofErr w:type="spellStart"/>
      <w:r w:rsidRPr="00C029A0">
        <w:rPr>
          <w:rFonts w:ascii="Times New Roman" w:eastAsia="Times New Roman" w:hAnsi="Times New Roman"/>
          <w:bCs/>
          <w:i/>
          <w:sz w:val="22"/>
          <w:szCs w:val="22"/>
          <w:lang w:eastAsia="en-US"/>
        </w:rPr>
        <w:t>τριανταέξι</w:t>
      </w:r>
      <w:proofErr w:type="spellEnd"/>
      <w:r w:rsidRPr="00C029A0">
        <w:rPr>
          <w:rFonts w:ascii="Times New Roman" w:eastAsia="Times New Roman" w:hAnsi="Times New Roman"/>
          <w:bCs/>
          <w:i/>
          <w:sz w:val="22"/>
          <w:szCs w:val="22"/>
          <w:lang w:eastAsia="en-US"/>
        </w:rPr>
        <w:t xml:space="preserve"> μήνες (36) μήνες, εφόσον δεν συντρέχουν άλλα νομικά κωλύματα. Επισημαίνεται ότι η κατάθεση της εργασίας γίνεται μετά την επιτυχή παρουσίασή της, σύμφωνα με τα προβλεπόμενα στις εκάστοτε ισχύουσες διατάξεις, και πριν την απονομή του τίτλου σπουδών, αλλά η διάθεσή της ρυθμίζεται από τη Βιβλιοθήκη ανάλογα με το σχετικό αίτημα.</w:t>
      </w:r>
    </w:p>
    <w:p w14:paraId="1296F8DB" w14:textId="77777777" w:rsidR="00C029A0" w:rsidRPr="00C029A0" w:rsidRDefault="00C029A0" w:rsidP="004A035C">
      <w:pPr>
        <w:ind w:firstLine="0"/>
        <w:rPr>
          <w:rFonts w:ascii="Times New Roman" w:eastAsia="Times New Roman" w:hAnsi="Times New Roman"/>
          <w:b/>
          <w:bCs/>
          <w:i/>
          <w:sz w:val="22"/>
          <w:szCs w:val="22"/>
          <w:lang w:eastAsia="en-US"/>
        </w:rPr>
      </w:pPr>
    </w:p>
    <w:p w14:paraId="44D5A25B" w14:textId="77777777" w:rsidR="00C029A0" w:rsidRPr="00C029A0" w:rsidRDefault="00C029A0" w:rsidP="004A035C">
      <w:pPr>
        <w:ind w:firstLine="0"/>
        <w:rPr>
          <w:rFonts w:ascii="Times New Roman" w:eastAsia="Times New Roman" w:hAnsi="Times New Roman"/>
          <w:b/>
          <w:bCs/>
          <w:i/>
          <w:sz w:val="22"/>
          <w:szCs w:val="22"/>
          <w:lang w:eastAsia="en-US"/>
        </w:rPr>
      </w:pPr>
      <w:r w:rsidRPr="00C029A0">
        <w:rPr>
          <w:rFonts w:ascii="Times New Roman" w:eastAsia="Times New Roman" w:hAnsi="Times New Roman"/>
          <w:b/>
          <w:bCs/>
          <w:i/>
          <w:sz w:val="22"/>
          <w:szCs w:val="22"/>
          <w:lang w:eastAsia="en-US"/>
        </w:rPr>
        <w:t>ΚΑΤΑΘΕΣΗ  ΚΕΙΜΕΝΟΥ ΓΙΑ ΤΗ ΒΙΒΛΙΟΘΗΚΗ ΚΑΙ ΤΗ ΝΗΜΕΡΤΗ</w:t>
      </w:r>
    </w:p>
    <w:p w14:paraId="52C24AC2" w14:textId="77777777" w:rsidR="00C029A0" w:rsidRPr="00C029A0" w:rsidRDefault="00C029A0" w:rsidP="004A035C">
      <w:pPr>
        <w:ind w:firstLine="0"/>
        <w:rPr>
          <w:rFonts w:ascii="Times New Roman" w:eastAsia="Times New Roman" w:hAnsi="Times New Roman"/>
          <w:bCs/>
          <w:i/>
          <w:sz w:val="22"/>
          <w:szCs w:val="22"/>
          <w:lang w:eastAsia="en-US"/>
        </w:rPr>
      </w:pPr>
      <w:r w:rsidRPr="00C029A0">
        <w:rPr>
          <w:rFonts w:ascii="Times New Roman" w:eastAsia="Times New Roman" w:hAnsi="Times New Roman"/>
          <w:bCs/>
          <w:i/>
          <w:sz w:val="22"/>
          <w:szCs w:val="22"/>
          <w:lang w:eastAsia="en-US"/>
        </w:rPr>
        <w:t>Η κατάθεση της εργασίας στις δομές της Βιβλιοθήκης &amp; Κέντρου Πληροφόρησης (ΒΚΠ), σύμφωνα με τον Εσωτερικό Κανονισμό της Βιβλιοθήκης &amp; Κέντρου Πληροφόρησης (Συνεδρίαση Συγκλήτου 382/20.04.05, αναθεώρηση 59/04.06.15), είναι υποχρεωτική για τους Μεταπτυχιακούς φοιτητές ή Υποψήφιους Διδάκτορες του Πανεπιστημίου Πατρών σε ηλεκτρονική μορφή, ενώ για τους Υποψήφιους Διδάκτορες και σε έντυπη. Με την κατάθεση της εργασίας η ΒΚΠ χορηγεί τις απαραίτητες βεβαιώσεις για τις Γραμματείες των Τμημάτων τους.</w:t>
      </w:r>
    </w:p>
    <w:p w14:paraId="02BADC2E" w14:textId="77777777" w:rsidR="00C029A0" w:rsidRPr="00C029A0" w:rsidRDefault="00C029A0" w:rsidP="004A035C">
      <w:pPr>
        <w:ind w:firstLine="0"/>
        <w:rPr>
          <w:rFonts w:ascii="Times New Roman" w:eastAsia="Times New Roman" w:hAnsi="Times New Roman"/>
          <w:b/>
          <w:bCs/>
          <w:i/>
          <w:sz w:val="22"/>
          <w:szCs w:val="22"/>
          <w:lang w:eastAsia="en-US"/>
        </w:rPr>
      </w:pPr>
    </w:p>
    <w:p w14:paraId="559D932C" w14:textId="77777777" w:rsidR="00C029A0" w:rsidRPr="00C029A0" w:rsidRDefault="00C029A0" w:rsidP="004A035C">
      <w:pPr>
        <w:ind w:firstLine="0"/>
        <w:rPr>
          <w:rFonts w:ascii="Times New Roman" w:eastAsia="Times New Roman" w:hAnsi="Times New Roman"/>
          <w:bCs/>
          <w:i/>
          <w:sz w:val="22"/>
          <w:szCs w:val="22"/>
          <w:lang w:eastAsia="en-US"/>
        </w:rPr>
      </w:pPr>
      <w:r w:rsidRPr="00C029A0">
        <w:rPr>
          <w:rFonts w:ascii="Times New Roman" w:eastAsia="Times New Roman" w:hAnsi="Times New Roman"/>
          <w:b/>
          <w:bCs/>
          <w:i/>
          <w:sz w:val="22"/>
          <w:szCs w:val="22"/>
          <w:lang w:eastAsia="en-US"/>
        </w:rPr>
        <w:t>ΕΝΗΜΕΡΩΤΙΚΑ ΣΕΜΙΝΑΡΙΑ ΤΗΣ ΒΙΒΛΙΟΘΗΚΗΣ &amp; ΚΕΝΤΡΟΥ ΠΛΗΡΟΦΟΡΗΣΗΣ</w:t>
      </w:r>
    </w:p>
    <w:p w14:paraId="1923DD40" w14:textId="77777777" w:rsidR="00C029A0" w:rsidRPr="00C029A0" w:rsidRDefault="00C029A0" w:rsidP="004A035C">
      <w:pPr>
        <w:numPr>
          <w:ilvl w:val="0"/>
          <w:numId w:val="24"/>
        </w:numPr>
        <w:rPr>
          <w:rFonts w:ascii="Times New Roman" w:eastAsia="Times New Roman" w:hAnsi="Times New Roman"/>
          <w:bCs/>
          <w:i/>
          <w:sz w:val="22"/>
          <w:szCs w:val="22"/>
          <w:lang w:eastAsia="en-US"/>
        </w:rPr>
      </w:pPr>
      <w:r w:rsidRPr="00C029A0">
        <w:rPr>
          <w:rFonts w:ascii="Times New Roman" w:eastAsia="Times New Roman" w:hAnsi="Times New Roman"/>
          <w:bCs/>
          <w:i/>
          <w:sz w:val="22"/>
          <w:szCs w:val="22"/>
          <w:lang w:eastAsia="en-US"/>
        </w:rPr>
        <w:lastRenderedPageBreak/>
        <w:t>Προτείνεται η Βιβλιοθήκη &amp; Κέντρο Πληροφόρησης σε συνεργασία με τους Προέδρους των Τμημάτων και τους Διευθυντές Σπουδών των Π.Μ.Σ. και αξιοποιώντας το πλέγμα των συναφών υπηρεσιών της, εντός του πρώτου τριμήνου εκάστου ακαδημαϊκού έτους να ενημερώνουν τους ενδιαφερόμενους φοιτητές για τις ορθές πρακτικές χρήσης επιστημονικού υλικού, για την κατοχύρωση των πνευματικών τους δικαιωμάτων, καθώς και την αποτροπή φαινομένων λογοκλοπής.</w:t>
      </w:r>
    </w:p>
    <w:p w14:paraId="0FEB97B3" w14:textId="77777777" w:rsidR="00C029A0" w:rsidRPr="00C029A0" w:rsidRDefault="00C029A0" w:rsidP="004A035C">
      <w:pPr>
        <w:numPr>
          <w:ilvl w:val="0"/>
          <w:numId w:val="24"/>
        </w:numPr>
        <w:rPr>
          <w:rFonts w:ascii="Times New Roman" w:eastAsia="Times New Roman" w:hAnsi="Times New Roman"/>
          <w:bCs/>
          <w:i/>
          <w:sz w:val="22"/>
          <w:szCs w:val="22"/>
          <w:lang w:eastAsia="en-US"/>
        </w:rPr>
      </w:pPr>
      <w:r w:rsidRPr="00C029A0">
        <w:rPr>
          <w:rFonts w:ascii="Times New Roman" w:eastAsia="Times New Roman" w:hAnsi="Times New Roman"/>
          <w:bCs/>
          <w:i/>
          <w:sz w:val="22"/>
          <w:szCs w:val="22"/>
          <w:lang w:eastAsia="en-US"/>
        </w:rPr>
        <w:t>Οι πάσης φύσεως Μονάδες του Πανεπιστημίου μπορούν να συνεργάζονται με τη Βιβλιοθήκη &amp; Κέντρο Πληροφόρησης για την αποθήκευση των πρωτογενών ερευνητικών δεδομένων και να βρίσκουν τη βέλτιστη πρακτική πρόσβασης σε αυτά κατά περίπτωση.</w:t>
      </w:r>
    </w:p>
    <w:p w14:paraId="5C277163" w14:textId="77777777" w:rsidR="00C029A0" w:rsidRPr="00C029A0" w:rsidRDefault="00C029A0" w:rsidP="004A035C">
      <w:pPr>
        <w:ind w:firstLine="0"/>
        <w:rPr>
          <w:rFonts w:ascii="Times New Roman" w:eastAsia="Times New Roman" w:hAnsi="Times New Roman"/>
          <w:bCs/>
          <w:i/>
          <w:sz w:val="22"/>
          <w:szCs w:val="22"/>
          <w:lang w:eastAsia="en-US"/>
        </w:rPr>
      </w:pPr>
      <w:r w:rsidRPr="00C029A0">
        <w:rPr>
          <w:rFonts w:ascii="Times New Roman" w:eastAsia="Times New Roman" w:hAnsi="Times New Roman"/>
          <w:sz w:val="22"/>
          <w:szCs w:val="22"/>
          <w:lang w:eastAsia="en-US"/>
        </w:rPr>
        <w:br w:type="page"/>
      </w:r>
      <w:r w:rsidRPr="00C029A0">
        <w:rPr>
          <w:rFonts w:ascii="Times New Roman" w:eastAsia="Times New Roman" w:hAnsi="Times New Roman"/>
          <w:bCs/>
          <w:i/>
          <w:sz w:val="22"/>
          <w:szCs w:val="22"/>
          <w:lang w:eastAsia="en-US"/>
        </w:rPr>
        <w:lastRenderedPageBreak/>
        <w:t>ΠΑΡΑΡΤΗΜΑ 4</w:t>
      </w:r>
    </w:p>
    <w:p w14:paraId="7035C81E" w14:textId="77777777" w:rsidR="00C029A0" w:rsidRPr="00C029A0" w:rsidRDefault="00C029A0" w:rsidP="004A035C">
      <w:pPr>
        <w:ind w:firstLine="0"/>
        <w:rPr>
          <w:rFonts w:ascii="Times New Roman" w:eastAsia="Times New Roman" w:hAnsi="Times New Roman"/>
          <w:sz w:val="22"/>
          <w:szCs w:val="22"/>
          <w:lang w:eastAsia="en-US"/>
        </w:rPr>
      </w:pPr>
    </w:p>
    <w:p w14:paraId="5A4B08FA" w14:textId="77777777" w:rsidR="00C029A0" w:rsidRPr="00C029A0" w:rsidRDefault="00C029A0" w:rsidP="004A035C">
      <w:pPr>
        <w:ind w:firstLine="0"/>
        <w:rPr>
          <w:rFonts w:ascii="Times New Roman" w:eastAsia="Times New Roman" w:hAnsi="Times New Roman"/>
          <w:b/>
          <w:bCs/>
          <w:sz w:val="22"/>
          <w:szCs w:val="22"/>
          <w:lang w:eastAsia="en-US"/>
        </w:rPr>
      </w:pPr>
      <w:r w:rsidRPr="00C029A0">
        <w:rPr>
          <w:rFonts w:ascii="Times New Roman" w:eastAsia="Times New Roman" w:hAnsi="Times New Roman"/>
          <w:b/>
          <w:sz w:val="22"/>
          <w:szCs w:val="22"/>
          <w:lang w:eastAsia="en-US"/>
        </w:rPr>
        <w:t>Δικαιολογητικά υποβολής για την απονομή Δ.Μ.Σ</w:t>
      </w:r>
      <w:r w:rsidRPr="00C029A0">
        <w:rPr>
          <w:rFonts w:ascii="Times New Roman" w:eastAsia="Times New Roman" w:hAnsi="Times New Roman"/>
          <w:b/>
          <w:bCs/>
          <w:sz w:val="22"/>
          <w:szCs w:val="22"/>
          <w:lang w:eastAsia="en-US"/>
        </w:rPr>
        <w:t>.</w:t>
      </w:r>
    </w:p>
    <w:p w14:paraId="0BA4562F" w14:textId="77777777" w:rsidR="00C029A0" w:rsidRPr="00C029A0" w:rsidRDefault="00C029A0" w:rsidP="004A035C">
      <w:pPr>
        <w:ind w:firstLine="0"/>
        <w:rPr>
          <w:rFonts w:ascii="Times New Roman" w:eastAsia="Times New Roman" w:hAnsi="Times New Roman"/>
          <w:bCs/>
          <w:sz w:val="22"/>
          <w:szCs w:val="22"/>
          <w:lang w:eastAsia="en-US"/>
        </w:rPr>
      </w:pPr>
    </w:p>
    <w:p w14:paraId="3A8B0A1D" w14:textId="77777777" w:rsidR="00C029A0" w:rsidRPr="00C029A0" w:rsidRDefault="00C029A0" w:rsidP="004A035C">
      <w:pPr>
        <w:spacing w:after="120"/>
        <w:ind w:firstLine="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 xml:space="preserve">Για την απονομή απαιτούνται: </w:t>
      </w:r>
    </w:p>
    <w:p w14:paraId="030FC77E" w14:textId="77777777" w:rsidR="00C029A0" w:rsidRPr="00C029A0" w:rsidRDefault="00C029A0" w:rsidP="004A035C">
      <w:pPr>
        <w:numPr>
          <w:ilvl w:val="0"/>
          <w:numId w:val="25"/>
        </w:numPr>
        <w:tabs>
          <w:tab w:val="num" w:pos="1080"/>
        </w:tabs>
        <w:spacing w:after="120"/>
        <w:ind w:left="36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Ένα αντίγραφο της μεταπτυχιακής διπλωματικής εργασίας με τις τελικές διορθώσεις (</w:t>
      </w:r>
      <w:proofErr w:type="spellStart"/>
      <w:r w:rsidRPr="00C029A0">
        <w:rPr>
          <w:rFonts w:ascii="Times New Roman" w:eastAsia="Times New Roman" w:hAnsi="Times New Roman"/>
          <w:sz w:val="22"/>
          <w:szCs w:val="22"/>
          <w:lang w:eastAsia="en-US"/>
        </w:rPr>
        <w:t>θερμοκολλημένο</w:t>
      </w:r>
      <w:proofErr w:type="spellEnd"/>
      <w:r w:rsidRPr="00C029A0">
        <w:rPr>
          <w:rFonts w:ascii="Times New Roman" w:eastAsia="Times New Roman" w:hAnsi="Times New Roman"/>
          <w:sz w:val="22"/>
          <w:szCs w:val="22"/>
          <w:lang w:eastAsia="en-US"/>
        </w:rPr>
        <w:t xml:space="preserve">) όπου θα περιλαμβάνει τα κάτωθι: </w:t>
      </w:r>
    </w:p>
    <w:p w14:paraId="0F64CECB" w14:textId="77777777" w:rsidR="00C029A0" w:rsidRPr="00C029A0" w:rsidRDefault="00C029A0" w:rsidP="004A035C">
      <w:pPr>
        <w:numPr>
          <w:ilvl w:val="3"/>
          <w:numId w:val="19"/>
        </w:numPr>
        <w:tabs>
          <w:tab w:val="left" w:pos="709"/>
          <w:tab w:val="num" w:pos="2880"/>
        </w:tabs>
        <w:spacing w:after="120"/>
        <w:ind w:left="426" w:hanging="426"/>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Ελληνικό εξώφυλλο</w:t>
      </w:r>
    </w:p>
    <w:p w14:paraId="295E070F" w14:textId="77777777" w:rsidR="00C029A0" w:rsidRPr="00C029A0" w:rsidRDefault="00C029A0" w:rsidP="004A035C">
      <w:pPr>
        <w:numPr>
          <w:ilvl w:val="3"/>
          <w:numId w:val="19"/>
        </w:numPr>
        <w:tabs>
          <w:tab w:val="left" w:pos="709"/>
          <w:tab w:val="num" w:pos="1701"/>
          <w:tab w:val="num" w:pos="2880"/>
        </w:tabs>
        <w:spacing w:after="120"/>
        <w:ind w:left="426" w:hanging="426"/>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Αγγλικό Εξώφυλλο</w:t>
      </w:r>
    </w:p>
    <w:p w14:paraId="1741959B" w14:textId="77777777" w:rsidR="00C029A0" w:rsidRPr="00C029A0" w:rsidRDefault="00C029A0" w:rsidP="004A035C">
      <w:pPr>
        <w:numPr>
          <w:ilvl w:val="3"/>
          <w:numId w:val="19"/>
        </w:numPr>
        <w:tabs>
          <w:tab w:val="left" w:pos="709"/>
          <w:tab w:val="num" w:pos="1701"/>
          <w:tab w:val="num" w:pos="2880"/>
        </w:tabs>
        <w:spacing w:after="120"/>
        <w:ind w:left="426" w:hanging="426"/>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Περίληψη και λέξεις κλειδιά στην Ελληνική Γλώσσα</w:t>
      </w:r>
    </w:p>
    <w:p w14:paraId="4A1515E7" w14:textId="77777777" w:rsidR="00C029A0" w:rsidRPr="00C029A0" w:rsidRDefault="00C029A0" w:rsidP="004A035C">
      <w:pPr>
        <w:numPr>
          <w:ilvl w:val="3"/>
          <w:numId w:val="19"/>
        </w:numPr>
        <w:tabs>
          <w:tab w:val="left" w:pos="709"/>
          <w:tab w:val="num" w:pos="1701"/>
        </w:tabs>
        <w:spacing w:after="120"/>
        <w:ind w:left="426" w:hanging="426"/>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Περίληψη και λέξεις κλειδιά την Αγγλική Γλώσσα</w:t>
      </w:r>
    </w:p>
    <w:p w14:paraId="25F61A68" w14:textId="77777777" w:rsidR="00C029A0" w:rsidRPr="00C029A0" w:rsidRDefault="00C029A0" w:rsidP="004A035C">
      <w:pPr>
        <w:numPr>
          <w:ilvl w:val="3"/>
          <w:numId w:val="19"/>
        </w:numPr>
        <w:tabs>
          <w:tab w:val="left" w:pos="709"/>
          <w:tab w:val="num" w:pos="1701"/>
          <w:tab w:val="num" w:pos="2880"/>
        </w:tabs>
        <w:spacing w:after="120"/>
        <w:ind w:left="426" w:hanging="426"/>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Τα μέλη της Τριμελούς Εξεταστικής Επιτροπής στην ελληνική και αγγλική γλώσσα</w:t>
      </w:r>
    </w:p>
    <w:p w14:paraId="6D5FD94D" w14:textId="77777777" w:rsidR="00C029A0" w:rsidRPr="00C029A0" w:rsidRDefault="00C029A0" w:rsidP="004A035C">
      <w:pPr>
        <w:numPr>
          <w:ilvl w:val="0"/>
          <w:numId w:val="25"/>
        </w:numPr>
        <w:spacing w:after="120"/>
        <w:ind w:left="36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Αποδεικτικό κατάθεσης της διπλωματικής εργασίας στην ιστοσελίδα της Κεντρικής Βιβλιοθήκης (</w:t>
      </w:r>
      <w:hyperlink r:id="rId12" w:history="1">
        <w:r w:rsidRPr="0010372D">
          <w:rPr>
            <w:rFonts w:ascii="Times New Roman" w:eastAsia="Times New Roman" w:hAnsi="Times New Roman"/>
            <w:color w:val="0000FF"/>
            <w:sz w:val="22"/>
            <w:szCs w:val="22"/>
            <w:u w:val="single"/>
            <w:lang w:val="en-US" w:eastAsia="en-US"/>
          </w:rPr>
          <w:t>www</w:t>
        </w:r>
        <w:r w:rsidRPr="0010372D">
          <w:rPr>
            <w:rFonts w:ascii="Times New Roman" w:eastAsia="Times New Roman" w:hAnsi="Times New Roman"/>
            <w:color w:val="0000FF"/>
            <w:sz w:val="22"/>
            <w:szCs w:val="22"/>
            <w:u w:val="single"/>
            <w:lang w:eastAsia="en-US"/>
          </w:rPr>
          <w:t>.</w:t>
        </w:r>
        <w:proofErr w:type="spellStart"/>
        <w:r w:rsidRPr="0010372D">
          <w:rPr>
            <w:rFonts w:ascii="Times New Roman" w:eastAsia="Times New Roman" w:hAnsi="Times New Roman"/>
            <w:color w:val="0000FF"/>
            <w:sz w:val="22"/>
            <w:szCs w:val="22"/>
            <w:u w:val="single"/>
            <w:lang w:val="en-US" w:eastAsia="en-US"/>
          </w:rPr>
          <w:t>lis</w:t>
        </w:r>
        <w:proofErr w:type="spellEnd"/>
        <w:r w:rsidRPr="0010372D">
          <w:rPr>
            <w:rFonts w:ascii="Times New Roman" w:eastAsia="Times New Roman" w:hAnsi="Times New Roman"/>
            <w:color w:val="0000FF"/>
            <w:sz w:val="22"/>
            <w:szCs w:val="22"/>
            <w:u w:val="single"/>
            <w:lang w:eastAsia="en-US"/>
          </w:rPr>
          <w:t>.</w:t>
        </w:r>
        <w:proofErr w:type="spellStart"/>
        <w:r w:rsidRPr="0010372D">
          <w:rPr>
            <w:rFonts w:ascii="Times New Roman" w:eastAsia="Times New Roman" w:hAnsi="Times New Roman"/>
            <w:color w:val="0000FF"/>
            <w:sz w:val="22"/>
            <w:szCs w:val="22"/>
            <w:u w:val="single"/>
            <w:lang w:val="en-US" w:eastAsia="en-US"/>
          </w:rPr>
          <w:t>upatras</w:t>
        </w:r>
        <w:proofErr w:type="spellEnd"/>
        <w:r w:rsidRPr="0010372D">
          <w:rPr>
            <w:rFonts w:ascii="Times New Roman" w:eastAsia="Times New Roman" w:hAnsi="Times New Roman"/>
            <w:color w:val="0000FF"/>
            <w:sz w:val="22"/>
            <w:szCs w:val="22"/>
            <w:u w:val="single"/>
            <w:lang w:eastAsia="en-US"/>
          </w:rPr>
          <w:t>.</w:t>
        </w:r>
        <w:r w:rsidRPr="0010372D">
          <w:rPr>
            <w:rFonts w:ascii="Times New Roman" w:eastAsia="Times New Roman" w:hAnsi="Times New Roman"/>
            <w:color w:val="0000FF"/>
            <w:sz w:val="22"/>
            <w:szCs w:val="22"/>
            <w:u w:val="single"/>
            <w:lang w:val="en-US" w:eastAsia="en-US"/>
          </w:rPr>
          <w:t>gr</w:t>
        </w:r>
      </w:hyperlink>
      <w:r w:rsidRPr="00C029A0">
        <w:rPr>
          <w:rFonts w:ascii="Times New Roman" w:eastAsia="Times New Roman" w:hAnsi="Times New Roman"/>
          <w:sz w:val="22"/>
          <w:szCs w:val="22"/>
          <w:lang w:eastAsia="en-US"/>
        </w:rPr>
        <w:t>). Σε περίπτωση που ζητείται η ανάρτηση της μεταπτυχιακής διπλωματικής εργασίας στο ιδρυματικό αποθετήριο «ΝΗΜΕΡΤΗΣ» μετά από 12 μήνες θα πρέπει να συμπληρώνεται αίτηση παράτασης χρόνου αποκλεισμού από τη δημοσίευση η οποία δίδεται από τη Γραμματεία.</w:t>
      </w:r>
    </w:p>
    <w:p w14:paraId="112050CB" w14:textId="77777777" w:rsidR="00C029A0" w:rsidRPr="00C029A0" w:rsidRDefault="00C029A0" w:rsidP="004A035C">
      <w:pPr>
        <w:numPr>
          <w:ilvl w:val="0"/>
          <w:numId w:val="25"/>
        </w:numPr>
        <w:spacing w:after="120"/>
        <w:ind w:left="36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Υπεύθυνη δήλωση η οποία δίδεται από τη Γραμματεία</w:t>
      </w:r>
    </w:p>
    <w:p w14:paraId="1FC82BED" w14:textId="77777777" w:rsidR="00C029A0" w:rsidRPr="00C029A0" w:rsidRDefault="00C029A0" w:rsidP="004A035C">
      <w:pPr>
        <w:numPr>
          <w:ilvl w:val="0"/>
          <w:numId w:val="25"/>
        </w:numPr>
        <w:spacing w:after="120"/>
        <w:ind w:left="360"/>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 xml:space="preserve"> Ένα </w:t>
      </w:r>
      <w:r w:rsidRPr="00C029A0">
        <w:rPr>
          <w:rFonts w:ascii="Times New Roman" w:eastAsia="Times New Roman" w:hAnsi="Times New Roman"/>
          <w:sz w:val="22"/>
          <w:szCs w:val="22"/>
          <w:lang w:val="en-US" w:eastAsia="en-US"/>
        </w:rPr>
        <w:t>CD</w:t>
      </w:r>
      <w:r w:rsidRPr="00C029A0">
        <w:rPr>
          <w:rFonts w:ascii="Times New Roman" w:eastAsia="Times New Roman" w:hAnsi="Times New Roman"/>
          <w:sz w:val="22"/>
          <w:szCs w:val="22"/>
          <w:lang w:eastAsia="en-US"/>
        </w:rPr>
        <w:t xml:space="preserve"> στο οποίο συμπεριλαμβάνονται (4 διαφορετικά αρχεία):</w:t>
      </w:r>
    </w:p>
    <w:p w14:paraId="5D49F511" w14:textId="77777777" w:rsidR="00C029A0" w:rsidRPr="00C029A0" w:rsidRDefault="00C029A0" w:rsidP="004A035C">
      <w:pPr>
        <w:numPr>
          <w:ilvl w:val="6"/>
          <w:numId w:val="19"/>
        </w:numPr>
        <w:tabs>
          <w:tab w:val="left" w:pos="709"/>
        </w:tabs>
        <w:spacing w:after="120"/>
        <w:ind w:left="426" w:hanging="426"/>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Το τελικό κείμενο της διπλωματικής εργασίας σε οποιαδήποτε μορφή</w:t>
      </w:r>
    </w:p>
    <w:p w14:paraId="794B826F" w14:textId="77777777" w:rsidR="00C029A0" w:rsidRPr="00C029A0" w:rsidRDefault="00C029A0" w:rsidP="004A035C">
      <w:pPr>
        <w:numPr>
          <w:ilvl w:val="6"/>
          <w:numId w:val="19"/>
        </w:numPr>
        <w:tabs>
          <w:tab w:val="left" w:pos="709"/>
        </w:tabs>
        <w:spacing w:after="120"/>
        <w:ind w:left="426" w:hanging="426"/>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Περιλήψεις στην ελληνική και αγγλική γλώσσα</w:t>
      </w:r>
    </w:p>
    <w:p w14:paraId="60D7E6CA" w14:textId="77777777" w:rsidR="00C029A0" w:rsidRPr="00C029A0" w:rsidRDefault="00C029A0" w:rsidP="004A035C">
      <w:pPr>
        <w:numPr>
          <w:ilvl w:val="6"/>
          <w:numId w:val="19"/>
        </w:numPr>
        <w:tabs>
          <w:tab w:val="left" w:pos="709"/>
        </w:tabs>
        <w:spacing w:after="120"/>
        <w:ind w:left="426" w:hanging="426"/>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Λέξεις κλειδιά της μεταπτυχιακής διπλωματικής εργασίας στην ελληνική και αγγλική γλώσσα</w:t>
      </w:r>
    </w:p>
    <w:p w14:paraId="55BDC6FF" w14:textId="77777777" w:rsidR="00C029A0" w:rsidRPr="00C029A0" w:rsidRDefault="00C029A0" w:rsidP="004A035C">
      <w:pPr>
        <w:numPr>
          <w:ilvl w:val="6"/>
          <w:numId w:val="19"/>
        </w:numPr>
        <w:tabs>
          <w:tab w:val="left" w:pos="709"/>
        </w:tabs>
        <w:spacing w:after="120"/>
        <w:ind w:left="709" w:hanging="709"/>
        <w:rPr>
          <w:rFonts w:ascii="Times New Roman" w:eastAsia="Times New Roman" w:hAnsi="Times New Roman"/>
          <w:sz w:val="22"/>
          <w:szCs w:val="22"/>
          <w:lang w:eastAsia="en-US"/>
        </w:rPr>
      </w:pPr>
      <w:r w:rsidRPr="00C029A0">
        <w:rPr>
          <w:rFonts w:ascii="Times New Roman" w:eastAsia="Times New Roman" w:hAnsi="Times New Roman"/>
          <w:sz w:val="22"/>
          <w:szCs w:val="22"/>
          <w:lang w:eastAsia="en-US"/>
        </w:rPr>
        <w:t>Τα μέλη της Τριμελούς Εξεταστικής Επιτροπής στην ελληνική και αγγλική γλώσσα.</w:t>
      </w:r>
    </w:p>
    <w:p w14:paraId="38361EB0" w14:textId="77777777" w:rsidR="00F02605" w:rsidRDefault="00C029A0" w:rsidP="00D35240">
      <w:pPr>
        <w:spacing w:line="360" w:lineRule="auto"/>
        <w:ind w:firstLine="0"/>
        <w:rPr>
          <w:rFonts w:ascii="Times New Roman" w:eastAsia="Times New Roman" w:hAnsi="Times New Roman"/>
          <w:bCs/>
          <w:color w:val="FF0000"/>
          <w:sz w:val="22"/>
          <w:szCs w:val="22"/>
          <w:u w:val="single"/>
        </w:rPr>
      </w:pPr>
      <w:r w:rsidRPr="00C029A0">
        <w:rPr>
          <w:rFonts w:ascii="Times New Roman" w:eastAsia="Times New Roman" w:hAnsi="Times New Roman"/>
          <w:bCs/>
          <w:color w:val="FF0000"/>
          <w:sz w:val="22"/>
          <w:szCs w:val="22"/>
          <w:u w:val="single"/>
        </w:rPr>
        <w:br w:type="page"/>
      </w:r>
    </w:p>
    <w:p w14:paraId="56660AAF" w14:textId="77777777" w:rsidR="006F728A" w:rsidRDefault="006F728A" w:rsidP="00D35240">
      <w:pPr>
        <w:spacing w:line="360" w:lineRule="auto"/>
        <w:ind w:firstLine="0"/>
        <w:rPr>
          <w:rFonts w:ascii="Times New Roman" w:eastAsia="Times New Roman" w:hAnsi="Times New Roman"/>
          <w:b/>
          <w:bCs/>
          <w:color w:val="FF0000"/>
          <w:sz w:val="22"/>
          <w:szCs w:val="22"/>
          <w:u w:val="single"/>
        </w:rPr>
      </w:pPr>
    </w:p>
    <w:p w14:paraId="79E2C838" w14:textId="0F44124B" w:rsidR="00C029A0" w:rsidRPr="004F78D8" w:rsidRDefault="00C029A0" w:rsidP="00D35240">
      <w:pPr>
        <w:spacing w:line="360" w:lineRule="auto"/>
        <w:ind w:firstLine="0"/>
        <w:rPr>
          <w:rFonts w:ascii="Times New Roman" w:eastAsia="Times New Roman" w:hAnsi="Times New Roman"/>
          <w:b/>
          <w:bCs/>
          <w:sz w:val="22"/>
          <w:szCs w:val="22"/>
          <w:u w:val="single"/>
        </w:rPr>
      </w:pPr>
      <w:r w:rsidRPr="004F78D8">
        <w:rPr>
          <w:rFonts w:ascii="Times New Roman" w:eastAsia="Times New Roman" w:hAnsi="Times New Roman"/>
          <w:b/>
          <w:bCs/>
          <w:sz w:val="22"/>
          <w:szCs w:val="22"/>
          <w:u w:val="single"/>
        </w:rPr>
        <w:t>ΑΡΙΘΜΟΣ ΜΗΤΡΩΟΥ</w:t>
      </w:r>
      <w:r w:rsidRPr="004F78D8">
        <w:rPr>
          <w:rFonts w:ascii="Times New Roman" w:eastAsia="Times New Roman" w:hAnsi="Times New Roman"/>
          <w:b/>
          <w:bCs/>
          <w:sz w:val="22"/>
          <w:szCs w:val="22"/>
          <w:u w:val="single"/>
        </w:rPr>
        <w:tab/>
        <w:t xml:space="preserve">                            </w:t>
      </w:r>
    </w:p>
    <w:p w14:paraId="0C280EF2" w14:textId="77777777" w:rsidR="00C029A0" w:rsidRPr="004F78D8" w:rsidRDefault="00C029A0" w:rsidP="004A035C">
      <w:pPr>
        <w:keepNext/>
        <w:ind w:firstLine="0"/>
        <w:outlineLvl w:val="2"/>
        <w:rPr>
          <w:rFonts w:ascii="Times New Roman" w:eastAsia="Times New Roman" w:hAnsi="Times New Roman"/>
          <w:b/>
          <w:sz w:val="22"/>
          <w:szCs w:val="22"/>
        </w:rPr>
      </w:pPr>
      <w:r w:rsidRPr="004F78D8">
        <w:rPr>
          <w:rFonts w:ascii="Times New Roman" w:eastAsia="Times New Roman" w:hAnsi="Times New Roman"/>
          <w:b/>
          <w:sz w:val="22"/>
          <w:szCs w:val="22"/>
        </w:rPr>
        <w:t xml:space="preserve">ΔΙΠΛΩΜΑΤΟΥΧΩΝ: 000   </w:t>
      </w:r>
      <w:r w:rsidRPr="004F78D8">
        <w:rPr>
          <w:rFonts w:ascii="Times New Roman" w:eastAsia="Times New Roman" w:hAnsi="Times New Roman"/>
          <w:b/>
          <w:sz w:val="22"/>
          <w:szCs w:val="22"/>
        </w:rPr>
        <w:tab/>
      </w:r>
      <w:r w:rsidRPr="004F78D8">
        <w:rPr>
          <w:rFonts w:ascii="Times New Roman" w:eastAsia="Times New Roman" w:hAnsi="Times New Roman"/>
          <w:b/>
          <w:sz w:val="22"/>
          <w:szCs w:val="22"/>
        </w:rPr>
        <w:tab/>
      </w:r>
      <w:r w:rsidRPr="004F78D8">
        <w:rPr>
          <w:rFonts w:ascii="Times New Roman" w:eastAsia="Times New Roman" w:hAnsi="Times New Roman"/>
          <w:b/>
          <w:sz w:val="22"/>
          <w:szCs w:val="22"/>
        </w:rPr>
        <w:tab/>
        <w:t xml:space="preserve">      </w:t>
      </w:r>
      <w:r w:rsidRPr="004F78D8">
        <w:rPr>
          <w:rFonts w:ascii="Times New Roman" w:eastAsia="Times New Roman" w:hAnsi="Times New Roman"/>
          <w:sz w:val="22"/>
          <w:szCs w:val="22"/>
        </w:rPr>
        <w:t>ΕΛΛΗΝΙΚΗ ΔΗΜΟΚΡΑΤΙΑ</w:t>
      </w:r>
    </w:p>
    <w:p w14:paraId="77D22477" w14:textId="77777777" w:rsidR="00C029A0" w:rsidRPr="004F78D8" w:rsidRDefault="00C029A0" w:rsidP="004A035C">
      <w:pPr>
        <w:keepNext/>
        <w:ind w:firstLine="0"/>
        <w:outlineLvl w:val="0"/>
        <w:rPr>
          <w:rFonts w:ascii="Times New Roman" w:eastAsia="Times New Roman" w:hAnsi="Times New Roman"/>
          <w:b/>
          <w:sz w:val="22"/>
          <w:szCs w:val="22"/>
          <w:lang w:eastAsia="en-US"/>
        </w:rPr>
      </w:pPr>
    </w:p>
    <w:p w14:paraId="53CDDF2B" w14:textId="77777777" w:rsidR="00C029A0" w:rsidRPr="004F78D8" w:rsidRDefault="00C029A0" w:rsidP="004A035C">
      <w:pPr>
        <w:spacing w:line="120" w:lineRule="auto"/>
        <w:ind w:firstLine="0"/>
        <w:rPr>
          <w:rFonts w:ascii="Times New Roman" w:eastAsia="Times New Roman" w:hAnsi="Times New Roman"/>
          <w:sz w:val="22"/>
          <w:szCs w:val="22"/>
          <w:lang w:eastAsia="en-US"/>
        </w:rPr>
      </w:pPr>
    </w:p>
    <w:p w14:paraId="1BF74ADE" w14:textId="77777777" w:rsidR="00C029A0" w:rsidRPr="004F78D8" w:rsidRDefault="00C029A0" w:rsidP="004A035C">
      <w:pPr>
        <w:ind w:firstLine="0"/>
        <w:rPr>
          <w:rFonts w:ascii="Times New Roman" w:eastAsia="Times New Roman" w:hAnsi="Times New Roman"/>
          <w:b/>
          <w:sz w:val="22"/>
          <w:szCs w:val="22"/>
          <w:lang w:eastAsia="en-US"/>
        </w:rPr>
      </w:pPr>
    </w:p>
    <w:p w14:paraId="78FFDCBE" w14:textId="77777777" w:rsidR="00C029A0" w:rsidRPr="004F78D8" w:rsidRDefault="00C029A0" w:rsidP="004A035C">
      <w:pPr>
        <w:ind w:firstLine="0"/>
        <w:rPr>
          <w:rFonts w:ascii="Times New Roman" w:eastAsia="Times New Roman" w:hAnsi="Times New Roman"/>
          <w:b/>
          <w:sz w:val="22"/>
          <w:szCs w:val="22"/>
          <w:lang w:eastAsia="en-US"/>
        </w:rPr>
      </w:pPr>
    </w:p>
    <w:p w14:paraId="0AC46AC6" w14:textId="77777777" w:rsidR="00C029A0" w:rsidRPr="004F78D8" w:rsidRDefault="00C029A0" w:rsidP="007F68BE">
      <w:pPr>
        <w:ind w:firstLine="0"/>
        <w:jc w:val="center"/>
        <w:rPr>
          <w:rFonts w:ascii="Times New Roman" w:eastAsia="Times New Roman" w:hAnsi="Times New Roman"/>
          <w:b/>
          <w:i/>
          <w:sz w:val="22"/>
          <w:szCs w:val="22"/>
          <w:lang w:eastAsia="en-US"/>
        </w:rPr>
      </w:pPr>
      <w:r w:rsidRPr="004F78D8">
        <w:rPr>
          <w:rFonts w:ascii="Times New Roman" w:eastAsia="Times New Roman" w:hAnsi="Times New Roman"/>
          <w:b/>
          <w:i/>
          <w:sz w:val="22"/>
          <w:szCs w:val="22"/>
          <w:lang w:eastAsia="en-US"/>
        </w:rPr>
        <w:t>(ΛΟΓΟΤΥΠΟ ΠΑΝΕΠΙΣΤΗΜΙΟΥ)</w:t>
      </w:r>
    </w:p>
    <w:p w14:paraId="2C40EA40" w14:textId="77777777" w:rsidR="00C029A0" w:rsidRPr="004F78D8" w:rsidRDefault="00C029A0" w:rsidP="007F68BE">
      <w:pPr>
        <w:ind w:firstLine="0"/>
        <w:jc w:val="center"/>
        <w:rPr>
          <w:rFonts w:ascii="Times New Roman" w:eastAsia="Times New Roman" w:hAnsi="Times New Roman"/>
          <w:b/>
          <w:sz w:val="22"/>
          <w:szCs w:val="22"/>
          <w:lang w:eastAsia="en-US"/>
        </w:rPr>
      </w:pPr>
    </w:p>
    <w:p w14:paraId="51675531" w14:textId="77777777" w:rsidR="00C029A0" w:rsidRPr="004F78D8" w:rsidRDefault="00C029A0" w:rsidP="007F68BE">
      <w:pPr>
        <w:ind w:firstLine="0"/>
        <w:jc w:val="center"/>
        <w:rPr>
          <w:rFonts w:ascii="Times New Roman" w:eastAsia="Times New Roman" w:hAnsi="Times New Roman"/>
          <w:b/>
          <w:sz w:val="22"/>
          <w:szCs w:val="22"/>
          <w:lang w:eastAsia="en-US"/>
        </w:rPr>
      </w:pPr>
    </w:p>
    <w:p w14:paraId="043C1EA2" w14:textId="77777777" w:rsidR="00C029A0" w:rsidRPr="004F78D8" w:rsidRDefault="00C029A0" w:rsidP="007F68BE">
      <w:pPr>
        <w:keepNext/>
        <w:spacing w:line="360" w:lineRule="auto"/>
        <w:ind w:firstLine="0"/>
        <w:jc w:val="center"/>
        <w:outlineLvl w:val="3"/>
        <w:rPr>
          <w:rFonts w:ascii="Times New Roman" w:eastAsia="Times New Roman" w:hAnsi="Times New Roman"/>
          <w:b/>
          <w:sz w:val="22"/>
          <w:szCs w:val="22"/>
        </w:rPr>
      </w:pPr>
      <w:r w:rsidRPr="004F78D8">
        <w:rPr>
          <w:rFonts w:ascii="Times New Roman" w:eastAsia="Times New Roman" w:hAnsi="Times New Roman"/>
          <w:b/>
          <w:sz w:val="22"/>
          <w:szCs w:val="22"/>
        </w:rPr>
        <w:t>ΠΑΝΕΠΙΣΤΗΜΙΟ ΠΑΤΡΩΝ</w:t>
      </w:r>
    </w:p>
    <w:p w14:paraId="116FDA90" w14:textId="77777777" w:rsidR="00C029A0" w:rsidRPr="004F78D8" w:rsidRDefault="00C029A0" w:rsidP="007F68BE">
      <w:pPr>
        <w:keepNext/>
        <w:spacing w:line="360" w:lineRule="auto"/>
        <w:ind w:firstLine="0"/>
        <w:jc w:val="center"/>
        <w:outlineLvl w:val="2"/>
        <w:rPr>
          <w:rFonts w:ascii="Times New Roman" w:eastAsia="Times New Roman" w:hAnsi="Times New Roman"/>
          <w:b/>
          <w:sz w:val="22"/>
          <w:szCs w:val="22"/>
        </w:rPr>
      </w:pPr>
      <w:r w:rsidRPr="004F78D8">
        <w:rPr>
          <w:rFonts w:ascii="Times New Roman" w:eastAsia="Times New Roman" w:hAnsi="Times New Roman"/>
          <w:b/>
          <w:sz w:val="22"/>
          <w:szCs w:val="22"/>
        </w:rPr>
        <w:t>ΣΧΟΛΗ ΠΟΛΥΤΕΧΝΙΚΗ (1)</w:t>
      </w:r>
    </w:p>
    <w:p w14:paraId="0B207226" w14:textId="77777777" w:rsidR="00C029A0" w:rsidRPr="004F78D8" w:rsidRDefault="00C029A0" w:rsidP="007F68BE">
      <w:pPr>
        <w:keepNext/>
        <w:spacing w:line="360" w:lineRule="auto"/>
        <w:ind w:firstLine="0"/>
        <w:jc w:val="center"/>
        <w:outlineLvl w:val="4"/>
        <w:rPr>
          <w:rFonts w:ascii="Times New Roman" w:eastAsia="Times New Roman" w:hAnsi="Times New Roman"/>
          <w:b/>
          <w:bCs/>
          <w:sz w:val="22"/>
          <w:szCs w:val="22"/>
          <w:lang w:eastAsia="en-US"/>
        </w:rPr>
      </w:pPr>
      <w:r w:rsidRPr="004F78D8">
        <w:rPr>
          <w:rFonts w:ascii="Times New Roman" w:eastAsia="Times New Roman" w:hAnsi="Times New Roman"/>
          <w:b/>
          <w:bCs/>
          <w:sz w:val="22"/>
          <w:szCs w:val="22"/>
          <w:lang w:eastAsia="en-US"/>
        </w:rPr>
        <w:t>ΤΜΗΜΑ ΧΗΜΙΚΩΝ ΜΗΧΑΝΙΚΩΝ (2)</w:t>
      </w:r>
    </w:p>
    <w:p w14:paraId="76C7D93E" w14:textId="77777777" w:rsidR="00C029A0" w:rsidRPr="004F78D8" w:rsidRDefault="00C029A0" w:rsidP="007F68BE">
      <w:pPr>
        <w:spacing w:line="360" w:lineRule="auto"/>
        <w:ind w:firstLine="0"/>
        <w:jc w:val="center"/>
        <w:rPr>
          <w:rFonts w:ascii="Times New Roman" w:eastAsia="Times New Roman" w:hAnsi="Times New Roman"/>
          <w:sz w:val="22"/>
          <w:szCs w:val="22"/>
          <w:lang w:eastAsia="en-US"/>
        </w:rPr>
      </w:pPr>
    </w:p>
    <w:p w14:paraId="6BE61DA0" w14:textId="77777777" w:rsidR="00C029A0" w:rsidRPr="004F78D8" w:rsidRDefault="00C029A0" w:rsidP="007F68BE">
      <w:pPr>
        <w:spacing w:line="360" w:lineRule="auto"/>
        <w:ind w:firstLine="0"/>
        <w:jc w:val="center"/>
        <w:rPr>
          <w:rFonts w:ascii="Times New Roman" w:eastAsia="Times New Roman" w:hAnsi="Times New Roman"/>
          <w:b/>
          <w:sz w:val="22"/>
          <w:szCs w:val="22"/>
          <w:lang w:eastAsia="en-US"/>
        </w:rPr>
      </w:pPr>
      <w:r w:rsidRPr="004F78D8">
        <w:rPr>
          <w:rFonts w:ascii="Times New Roman" w:eastAsia="Times New Roman" w:hAnsi="Times New Roman"/>
          <w:b/>
          <w:sz w:val="22"/>
          <w:szCs w:val="22"/>
          <w:lang w:eastAsia="en-US"/>
        </w:rPr>
        <w:t>ΜΕΤΑΠΤΥΧΙΑΚΟ ΔΙΠΛΩΜΑ ΕΙΔΙΚΕΥΣΗΣ</w:t>
      </w:r>
    </w:p>
    <w:p w14:paraId="760B77EF" w14:textId="77777777" w:rsidR="00C029A0" w:rsidRPr="004F78D8" w:rsidRDefault="00C029A0" w:rsidP="007F68BE">
      <w:pPr>
        <w:spacing w:line="360" w:lineRule="auto"/>
        <w:ind w:firstLine="0"/>
        <w:jc w:val="center"/>
        <w:rPr>
          <w:rFonts w:ascii="Times New Roman" w:eastAsia="Times New Roman" w:hAnsi="Times New Roman"/>
          <w:sz w:val="22"/>
          <w:szCs w:val="22"/>
          <w:lang w:eastAsia="en-US"/>
        </w:rPr>
      </w:pPr>
      <w:r w:rsidRPr="004F78D8">
        <w:rPr>
          <w:rFonts w:ascii="Times New Roman" w:eastAsia="Times New Roman" w:hAnsi="Times New Roman"/>
          <w:sz w:val="22"/>
          <w:szCs w:val="22"/>
          <w:lang w:eastAsia="en-US"/>
        </w:rPr>
        <w:t>ΣΤΙΣ</w:t>
      </w:r>
    </w:p>
    <w:p w14:paraId="310512EC" w14:textId="0647C110" w:rsidR="00C029A0" w:rsidRPr="004F78D8" w:rsidRDefault="00C029A0" w:rsidP="007F68BE">
      <w:pPr>
        <w:spacing w:line="360" w:lineRule="auto"/>
        <w:ind w:firstLine="0"/>
        <w:jc w:val="center"/>
        <w:rPr>
          <w:rFonts w:ascii="Times New Roman" w:eastAsia="Times New Roman" w:hAnsi="Times New Roman"/>
          <w:sz w:val="22"/>
          <w:szCs w:val="22"/>
          <w:lang w:eastAsia="en-US"/>
        </w:rPr>
      </w:pPr>
      <w:r w:rsidRPr="004F78D8">
        <w:rPr>
          <w:rFonts w:ascii="Times New Roman" w:eastAsia="Times New Roman" w:hAnsi="Times New Roman"/>
          <w:b/>
          <w:sz w:val="22"/>
          <w:szCs w:val="22"/>
          <w:lang w:eastAsia="en-US"/>
        </w:rPr>
        <w:t>ΠΡΟΗΓΜΕΝΕΣ ΕΦΑΡΜΟΓΕΣ ΣΤΗ ΧΗΜΙΚΗ ΜΗΧΑΝΙΚΗ</w:t>
      </w:r>
      <w:r w:rsidRPr="004F78D8">
        <w:rPr>
          <w:rFonts w:ascii="Times New Roman" w:eastAsia="Times New Roman" w:hAnsi="Times New Roman"/>
          <w:sz w:val="22"/>
          <w:szCs w:val="22"/>
          <w:lang w:eastAsia="en-US"/>
        </w:rPr>
        <w:t xml:space="preserve"> (3)</w:t>
      </w:r>
    </w:p>
    <w:p w14:paraId="2AB3AE65" w14:textId="77777777" w:rsidR="00C029A0" w:rsidRPr="001E0C94" w:rsidRDefault="00C029A0" w:rsidP="007F68BE">
      <w:pPr>
        <w:spacing w:line="360" w:lineRule="auto"/>
        <w:ind w:firstLine="0"/>
        <w:jc w:val="center"/>
        <w:rPr>
          <w:rFonts w:ascii="Times New Roman" w:eastAsia="Times New Roman" w:hAnsi="Times New Roman"/>
          <w:color w:val="FF0000"/>
          <w:sz w:val="22"/>
          <w:szCs w:val="22"/>
          <w:lang w:eastAsia="en-US"/>
        </w:rPr>
      </w:pPr>
    </w:p>
    <w:p w14:paraId="4A36172E" w14:textId="6305A92D" w:rsidR="00C029A0" w:rsidRPr="007B5DDB" w:rsidRDefault="00C029A0" w:rsidP="007F68BE">
      <w:pPr>
        <w:keepNext/>
        <w:spacing w:line="360" w:lineRule="auto"/>
        <w:ind w:firstLine="0"/>
        <w:jc w:val="center"/>
        <w:outlineLvl w:val="3"/>
        <w:rPr>
          <w:rFonts w:ascii="Times New Roman" w:eastAsia="Times New Roman" w:hAnsi="Times New Roman"/>
          <w:b/>
          <w:sz w:val="22"/>
          <w:szCs w:val="22"/>
        </w:rPr>
      </w:pPr>
      <w:r w:rsidRPr="007B5DDB">
        <w:rPr>
          <w:rFonts w:ascii="Times New Roman" w:eastAsia="Times New Roman" w:hAnsi="Times New Roman"/>
          <w:b/>
          <w:sz w:val="22"/>
          <w:szCs w:val="22"/>
          <w:lang w:val="en-US"/>
        </w:rPr>
        <w:t>O</w:t>
      </w:r>
      <w:r w:rsidRPr="007B5DDB">
        <w:rPr>
          <w:rFonts w:ascii="Times New Roman" w:eastAsia="Times New Roman" w:hAnsi="Times New Roman"/>
          <w:b/>
          <w:sz w:val="22"/>
          <w:szCs w:val="22"/>
        </w:rPr>
        <w:t xml:space="preserve">/Η </w:t>
      </w:r>
      <w:proofErr w:type="gramStart"/>
      <w:r w:rsidRPr="007B5DDB">
        <w:rPr>
          <w:rFonts w:ascii="Times New Roman" w:eastAsia="Times New Roman" w:hAnsi="Times New Roman"/>
          <w:b/>
          <w:sz w:val="22"/>
          <w:szCs w:val="22"/>
        </w:rPr>
        <w:t>…</w:t>
      </w:r>
      <w:r w:rsidR="007B5DDB" w:rsidRPr="007B5DDB">
        <w:rPr>
          <w:rFonts w:ascii="Times New Roman" w:eastAsia="Times New Roman" w:hAnsi="Times New Roman"/>
          <w:b/>
          <w:sz w:val="22"/>
          <w:szCs w:val="22"/>
        </w:rPr>
        <w:t>(</w:t>
      </w:r>
      <w:proofErr w:type="gramEnd"/>
      <w:r w:rsidR="007B5DDB" w:rsidRPr="007B5DDB">
        <w:rPr>
          <w:rFonts w:ascii="Times New Roman" w:eastAsia="Times New Roman" w:hAnsi="Times New Roman"/>
          <w:b/>
          <w:sz w:val="22"/>
          <w:szCs w:val="22"/>
        </w:rPr>
        <w:t>ονοματεπώνυμο φοιτητή)</w:t>
      </w:r>
      <w:r w:rsidRPr="007B5DDB">
        <w:rPr>
          <w:rFonts w:ascii="Times New Roman" w:eastAsia="Times New Roman" w:hAnsi="Times New Roman"/>
          <w:b/>
          <w:sz w:val="22"/>
          <w:szCs w:val="22"/>
        </w:rPr>
        <w:t>……ΤΟΥ ……</w:t>
      </w:r>
      <w:r w:rsidR="007B5DDB" w:rsidRPr="007B5DDB">
        <w:rPr>
          <w:rFonts w:ascii="Times New Roman" w:eastAsia="Times New Roman" w:hAnsi="Times New Roman"/>
          <w:b/>
          <w:sz w:val="22"/>
          <w:szCs w:val="22"/>
        </w:rPr>
        <w:t>(πατρώνυμο φοιτητή)</w:t>
      </w:r>
      <w:r w:rsidRPr="007B5DDB">
        <w:rPr>
          <w:rFonts w:ascii="Times New Roman" w:eastAsia="Times New Roman" w:hAnsi="Times New Roman"/>
          <w:b/>
          <w:sz w:val="22"/>
          <w:szCs w:val="22"/>
        </w:rPr>
        <w:t>….. (4)</w:t>
      </w:r>
    </w:p>
    <w:p w14:paraId="18242C49" w14:textId="59AC0555" w:rsidR="00C029A0" w:rsidRPr="007B5DDB" w:rsidRDefault="00C029A0" w:rsidP="007F68BE">
      <w:pPr>
        <w:keepNext/>
        <w:spacing w:line="360" w:lineRule="auto"/>
        <w:ind w:firstLine="0"/>
        <w:jc w:val="center"/>
        <w:outlineLvl w:val="5"/>
        <w:rPr>
          <w:rFonts w:ascii="Times New Roman" w:eastAsia="Times New Roman" w:hAnsi="Times New Roman"/>
          <w:sz w:val="22"/>
          <w:szCs w:val="22"/>
          <w:lang w:eastAsia="en-US"/>
        </w:rPr>
      </w:pPr>
      <w:r w:rsidRPr="007B5DDB">
        <w:rPr>
          <w:rFonts w:ascii="Times New Roman" w:eastAsia="Times New Roman" w:hAnsi="Times New Roman"/>
          <w:sz w:val="22"/>
          <w:szCs w:val="22"/>
          <w:lang w:eastAsia="en-US"/>
        </w:rPr>
        <w:t>ΠΤΥΧΙΟΥΧΟΣ/ΔΙΠΛΩΜΑΤΟΥΧΟΣ(5) ΤΟΥ ΤΜΗΜΑΤΟΣ ……</w:t>
      </w:r>
      <w:r w:rsidR="007B5DDB" w:rsidRPr="007B5DDB">
        <w:rPr>
          <w:rFonts w:ascii="Times New Roman" w:eastAsia="Times New Roman" w:hAnsi="Times New Roman"/>
          <w:sz w:val="22"/>
          <w:szCs w:val="22"/>
          <w:lang w:eastAsia="en-US"/>
        </w:rPr>
        <w:t>(τμήμα αποφοίτησης)</w:t>
      </w:r>
      <w:r w:rsidRPr="007B5DDB">
        <w:rPr>
          <w:rFonts w:ascii="Times New Roman" w:eastAsia="Times New Roman" w:hAnsi="Times New Roman"/>
          <w:sz w:val="22"/>
          <w:szCs w:val="22"/>
          <w:lang w:eastAsia="en-US"/>
        </w:rPr>
        <w:t>..(6)</w:t>
      </w:r>
    </w:p>
    <w:p w14:paraId="3EC3A790" w14:textId="4056BACE" w:rsidR="00C029A0" w:rsidRPr="00305BC2" w:rsidRDefault="00C029A0" w:rsidP="007F68BE">
      <w:pPr>
        <w:spacing w:line="360" w:lineRule="auto"/>
        <w:ind w:firstLine="0"/>
        <w:jc w:val="center"/>
        <w:rPr>
          <w:rFonts w:ascii="Times New Roman" w:eastAsia="Times New Roman" w:hAnsi="Times New Roman"/>
          <w:sz w:val="22"/>
          <w:szCs w:val="22"/>
          <w:lang w:eastAsia="en-US"/>
        </w:rPr>
      </w:pPr>
      <w:r w:rsidRPr="00305BC2">
        <w:rPr>
          <w:rFonts w:ascii="Times New Roman" w:eastAsia="Times New Roman" w:hAnsi="Times New Roman"/>
          <w:sz w:val="22"/>
          <w:szCs w:val="22"/>
          <w:lang w:eastAsia="en-US"/>
        </w:rPr>
        <w:t>ΤΟΥ …</w:t>
      </w:r>
      <w:r w:rsidR="00305BC2" w:rsidRPr="00305BC2">
        <w:rPr>
          <w:rFonts w:ascii="Times New Roman" w:eastAsia="Times New Roman" w:hAnsi="Times New Roman"/>
          <w:sz w:val="22"/>
          <w:szCs w:val="22"/>
          <w:lang w:eastAsia="en-US"/>
        </w:rPr>
        <w:t>(πανεπιστήμιο αποφοίτησης)</w:t>
      </w:r>
      <w:r w:rsidRPr="00305BC2">
        <w:rPr>
          <w:rFonts w:ascii="Times New Roman" w:eastAsia="Times New Roman" w:hAnsi="Times New Roman"/>
          <w:sz w:val="22"/>
          <w:szCs w:val="22"/>
          <w:lang w:eastAsia="en-US"/>
        </w:rPr>
        <w:t>……………..(7)</w:t>
      </w:r>
    </w:p>
    <w:p w14:paraId="73001E3E" w14:textId="21DA7F1C" w:rsidR="00C029A0" w:rsidRPr="00305BC2" w:rsidRDefault="00C029A0" w:rsidP="007F68BE">
      <w:pPr>
        <w:spacing w:line="360" w:lineRule="auto"/>
        <w:ind w:firstLine="0"/>
        <w:jc w:val="center"/>
        <w:rPr>
          <w:rFonts w:ascii="Times New Roman" w:eastAsia="Times New Roman" w:hAnsi="Times New Roman"/>
          <w:sz w:val="22"/>
          <w:szCs w:val="22"/>
          <w:lang w:eastAsia="en-US"/>
        </w:rPr>
      </w:pPr>
      <w:r w:rsidRPr="00305BC2">
        <w:rPr>
          <w:rFonts w:ascii="Times New Roman" w:eastAsia="Times New Roman" w:hAnsi="Times New Roman"/>
          <w:sz w:val="22"/>
          <w:szCs w:val="22"/>
          <w:lang w:eastAsia="en-US"/>
        </w:rPr>
        <w:t>ΕΞ/ΕΚ …</w:t>
      </w:r>
      <w:r w:rsidR="00305BC2" w:rsidRPr="00305BC2">
        <w:rPr>
          <w:rFonts w:ascii="Times New Roman" w:eastAsia="Times New Roman" w:hAnsi="Times New Roman"/>
          <w:sz w:val="22"/>
          <w:szCs w:val="22"/>
          <w:lang w:eastAsia="en-US"/>
        </w:rPr>
        <w:t>(τόπος καταγωγής)</w:t>
      </w:r>
      <w:r w:rsidRPr="00305BC2">
        <w:rPr>
          <w:rFonts w:ascii="Times New Roman" w:eastAsia="Times New Roman" w:hAnsi="Times New Roman"/>
          <w:sz w:val="22"/>
          <w:szCs w:val="22"/>
          <w:lang w:eastAsia="en-US"/>
        </w:rPr>
        <w:t>…..(8) ΟΡΜΩΜΕΝΟΣ/Η(9)</w:t>
      </w:r>
    </w:p>
    <w:p w14:paraId="6695360B" w14:textId="77777777" w:rsidR="00C029A0" w:rsidRPr="00305BC2" w:rsidRDefault="00C029A0" w:rsidP="007F68BE">
      <w:pPr>
        <w:spacing w:line="360" w:lineRule="auto"/>
        <w:ind w:firstLine="0"/>
        <w:jc w:val="center"/>
        <w:rPr>
          <w:rFonts w:ascii="Times New Roman" w:eastAsia="Times New Roman" w:hAnsi="Times New Roman"/>
          <w:sz w:val="22"/>
          <w:szCs w:val="22"/>
          <w:lang w:eastAsia="en-US"/>
        </w:rPr>
      </w:pPr>
      <w:r w:rsidRPr="00305BC2">
        <w:rPr>
          <w:rFonts w:ascii="Times New Roman" w:eastAsia="Times New Roman" w:hAnsi="Times New Roman"/>
          <w:sz w:val="22"/>
          <w:szCs w:val="22"/>
          <w:lang w:eastAsia="en-US"/>
        </w:rPr>
        <w:t>ΣΠΟΥΔΑΣΕ</w:t>
      </w:r>
    </w:p>
    <w:p w14:paraId="05473837" w14:textId="1209BE7C" w:rsidR="00C029A0" w:rsidRPr="00305BC2" w:rsidRDefault="00C029A0" w:rsidP="007F68BE">
      <w:pPr>
        <w:spacing w:line="360" w:lineRule="auto"/>
        <w:ind w:firstLine="0"/>
        <w:jc w:val="center"/>
        <w:rPr>
          <w:rFonts w:ascii="Times New Roman" w:eastAsia="Times New Roman" w:hAnsi="Times New Roman"/>
          <w:sz w:val="22"/>
          <w:szCs w:val="22"/>
          <w:lang w:eastAsia="en-US"/>
        </w:rPr>
      </w:pPr>
      <w:r w:rsidRPr="00305BC2">
        <w:rPr>
          <w:rFonts w:ascii="Times New Roman" w:eastAsia="Times New Roman" w:hAnsi="Times New Roman"/>
          <w:sz w:val="22"/>
          <w:szCs w:val="22"/>
          <w:lang w:eastAsia="en-US"/>
        </w:rPr>
        <w:t>ΤΟ(</w:t>
      </w:r>
      <w:r w:rsidRPr="00305BC2">
        <w:rPr>
          <w:rFonts w:ascii="Times New Roman" w:eastAsia="Times New Roman" w:hAnsi="Times New Roman"/>
          <w:sz w:val="22"/>
          <w:szCs w:val="22"/>
          <w:lang w:val="en-US" w:eastAsia="en-US"/>
        </w:rPr>
        <w:t>N</w:t>
      </w:r>
      <w:r w:rsidRPr="00305BC2">
        <w:rPr>
          <w:rFonts w:ascii="Times New Roman" w:eastAsia="Times New Roman" w:hAnsi="Times New Roman"/>
          <w:sz w:val="22"/>
          <w:szCs w:val="22"/>
          <w:lang w:eastAsia="en-US"/>
        </w:rPr>
        <w:t>)/ΤΗ(Ν) …………………………….(10)</w:t>
      </w:r>
    </w:p>
    <w:p w14:paraId="18443EE5" w14:textId="77777777" w:rsidR="00C029A0" w:rsidRPr="00305BC2" w:rsidRDefault="00C029A0" w:rsidP="007F68BE">
      <w:pPr>
        <w:spacing w:line="360" w:lineRule="auto"/>
        <w:ind w:firstLine="0"/>
        <w:jc w:val="center"/>
        <w:rPr>
          <w:rFonts w:ascii="Times New Roman" w:eastAsia="Times New Roman" w:hAnsi="Times New Roman"/>
          <w:sz w:val="22"/>
          <w:szCs w:val="22"/>
          <w:lang w:eastAsia="en-US"/>
        </w:rPr>
      </w:pPr>
      <w:r w:rsidRPr="00305BC2">
        <w:rPr>
          <w:rFonts w:ascii="Times New Roman" w:eastAsia="Times New Roman" w:hAnsi="Times New Roman"/>
          <w:sz w:val="22"/>
          <w:szCs w:val="22"/>
          <w:lang w:eastAsia="en-US"/>
        </w:rPr>
        <w:t>ΣΤΟ ΠΑΝΕΠΙΣΤΗΜΙΟ ΠΑΤΡΩΝ</w:t>
      </w:r>
    </w:p>
    <w:p w14:paraId="0D2D916A" w14:textId="1ADD4935" w:rsidR="00C029A0" w:rsidRPr="00305BC2" w:rsidRDefault="00C029A0" w:rsidP="007F68BE">
      <w:pPr>
        <w:spacing w:line="360" w:lineRule="auto"/>
        <w:ind w:firstLine="0"/>
        <w:jc w:val="center"/>
        <w:rPr>
          <w:rFonts w:ascii="Times New Roman" w:eastAsia="Times New Roman" w:hAnsi="Times New Roman"/>
          <w:sz w:val="22"/>
          <w:szCs w:val="22"/>
          <w:lang w:eastAsia="en-US"/>
        </w:rPr>
      </w:pPr>
      <w:r w:rsidRPr="00305BC2">
        <w:rPr>
          <w:rFonts w:ascii="Times New Roman" w:eastAsia="Times New Roman" w:hAnsi="Times New Roman"/>
          <w:sz w:val="22"/>
          <w:szCs w:val="22"/>
          <w:lang w:eastAsia="en-US"/>
        </w:rPr>
        <w:t>ΚΑΙ ΜΕΤΑ ΤΗΝ ΕΠΙΤΥΧΗ ΟΛΟΚΛΗΡΩΣΗ ΤΩΝ ΠΡΟΒΛΕΠΟΜΕΝΩΝ</w:t>
      </w:r>
    </w:p>
    <w:p w14:paraId="28304828" w14:textId="77777777" w:rsidR="00C029A0" w:rsidRPr="00305BC2" w:rsidRDefault="00C029A0" w:rsidP="007F68BE">
      <w:pPr>
        <w:spacing w:line="360" w:lineRule="auto"/>
        <w:ind w:firstLine="0"/>
        <w:jc w:val="center"/>
        <w:rPr>
          <w:rFonts w:ascii="Times New Roman" w:eastAsia="Times New Roman" w:hAnsi="Times New Roman"/>
          <w:sz w:val="22"/>
          <w:szCs w:val="22"/>
          <w:lang w:eastAsia="en-US"/>
        </w:rPr>
      </w:pPr>
      <w:r w:rsidRPr="00305BC2">
        <w:rPr>
          <w:rFonts w:ascii="Times New Roman" w:eastAsia="Times New Roman" w:hAnsi="Times New Roman"/>
          <w:sz w:val="22"/>
          <w:szCs w:val="22"/>
          <w:lang w:eastAsia="en-US"/>
        </w:rPr>
        <w:t>ΥΠΟΧΡΕΩΣΕΩΝ</w:t>
      </w:r>
    </w:p>
    <w:p w14:paraId="5F4CE64B" w14:textId="77777777" w:rsidR="00C029A0" w:rsidRPr="00305BC2" w:rsidRDefault="00C029A0" w:rsidP="007F68BE">
      <w:pPr>
        <w:spacing w:line="360" w:lineRule="auto"/>
        <w:ind w:firstLine="0"/>
        <w:jc w:val="center"/>
        <w:rPr>
          <w:rFonts w:ascii="Times New Roman" w:eastAsia="Times New Roman" w:hAnsi="Times New Roman"/>
          <w:sz w:val="22"/>
          <w:szCs w:val="22"/>
          <w:lang w:eastAsia="en-US"/>
        </w:rPr>
      </w:pPr>
      <w:r w:rsidRPr="00305BC2">
        <w:rPr>
          <w:rFonts w:ascii="Times New Roman" w:eastAsia="Times New Roman" w:hAnsi="Times New Roman"/>
          <w:sz w:val="22"/>
          <w:szCs w:val="22"/>
          <w:lang w:eastAsia="en-US"/>
        </w:rPr>
        <w:t>ΤΟΥ/ΤΗΣ ΑΠΟΝΕΜΕΤΑΙ Ο ΒΑΘΜΟΣ</w:t>
      </w:r>
    </w:p>
    <w:p w14:paraId="242BBB31" w14:textId="77777777" w:rsidR="00C029A0" w:rsidRPr="00305BC2" w:rsidRDefault="00C029A0" w:rsidP="007F68BE">
      <w:pPr>
        <w:spacing w:line="360" w:lineRule="auto"/>
        <w:ind w:firstLine="0"/>
        <w:jc w:val="center"/>
        <w:rPr>
          <w:rFonts w:ascii="Times New Roman" w:eastAsia="Times New Roman" w:hAnsi="Times New Roman"/>
          <w:b/>
          <w:sz w:val="22"/>
          <w:szCs w:val="22"/>
          <w:lang w:eastAsia="en-US"/>
        </w:rPr>
      </w:pPr>
      <w:r w:rsidRPr="00305BC2">
        <w:rPr>
          <w:rFonts w:ascii="Times New Roman" w:eastAsia="Times New Roman" w:hAnsi="Times New Roman"/>
          <w:b/>
          <w:sz w:val="22"/>
          <w:szCs w:val="22"/>
          <w:lang w:eastAsia="en-US"/>
        </w:rPr>
        <w:t>………………(11)</w:t>
      </w:r>
    </w:p>
    <w:p w14:paraId="21886EE5" w14:textId="364E2589" w:rsidR="00C029A0" w:rsidRPr="000A5408" w:rsidRDefault="00C029A0" w:rsidP="007F68BE">
      <w:pPr>
        <w:spacing w:line="360" w:lineRule="auto"/>
        <w:ind w:firstLine="0"/>
        <w:jc w:val="center"/>
        <w:rPr>
          <w:rFonts w:ascii="Times New Roman" w:eastAsia="Times New Roman" w:hAnsi="Times New Roman"/>
          <w:sz w:val="22"/>
          <w:szCs w:val="22"/>
          <w:lang w:eastAsia="en-US"/>
        </w:rPr>
      </w:pPr>
      <w:r w:rsidRPr="000A5408">
        <w:rPr>
          <w:rFonts w:ascii="Times New Roman" w:eastAsia="Times New Roman" w:hAnsi="Times New Roman"/>
          <w:sz w:val="22"/>
          <w:szCs w:val="22"/>
          <w:lang w:eastAsia="en-US"/>
        </w:rPr>
        <w:t>ΕΓΚΡΙΘΗΚΕ ΣΤΟΥΣ ΔΙΠΛΩΜΑΤΟΥΧΟΥΣ ΤΟΥ ΠΡΟΓΡΑΜΜΑΤΟΣ</w:t>
      </w:r>
    </w:p>
    <w:p w14:paraId="0A1310D9" w14:textId="77777777" w:rsidR="00C029A0" w:rsidRPr="000A5408" w:rsidRDefault="00C029A0" w:rsidP="007F68BE">
      <w:pPr>
        <w:spacing w:line="360" w:lineRule="auto"/>
        <w:ind w:firstLine="0"/>
        <w:jc w:val="center"/>
        <w:rPr>
          <w:rFonts w:ascii="Times New Roman" w:eastAsia="Times New Roman" w:hAnsi="Times New Roman"/>
          <w:sz w:val="22"/>
          <w:szCs w:val="22"/>
          <w:lang w:eastAsia="en-US"/>
        </w:rPr>
      </w:pPr>
      <w:r w:rsidRPr="000A5408">
        <w:rPr>
          <w:rFonts w:ascii="Times New Roman" w:eastAsia="Times New Roman" w:hAnsi="Times New Roman"/>
          <w:sz w:val="22"/>
          <w:szCs w:val="22"/>
          <w:lang w:eastAsia="en-US"/>
        </w:rPr>
        <w:t>ΜΕΤΑΠΤΥΧΙΑΚΩΝ ΣΠΟΥΔΩΝ</w:t>
      </w:r>
    </w:p>
    <w:p w14:paraId="187A1D84" w14:textId="0531B27E" w:rsidR="00C029A0" w:rsidRPr="000A5408" w:rsidRDefault="00C029A0" w:rsidP="007F68BE">
      <w:pPr>
        <w:spacing w:line="360" w:lineRule="auto"/>
        <w:ind w:firstLine="0"/>
        <w:jc w:val="center"/>
        <w:rPr>
          <w:rFonts w:ascii="Times New Roman" w:eastAsia="Times New Roman" w:hAnsi="Times New Roman"/>
          <w:sz w:val="22"/>
          <w:szCs w:val="22"/>
          <w:lang w:eastAsia="en-US"/>
        </w:rPr>
      </w:pPr>
      <w:r w:rsidRPr="000A5408">
        <w:rPr>
          <w:rFonts w:ascii="Times New Roman" w:eastAsia="Times New Roman" w:hAnsi="Times New Roman"/>
          <w:sz w:val="22"/>
          <w:szCs w:val="22"/>
          <w:lang w:eastAsia="en-US"/>
        </w:rPr>
        <w:t>ΣΤΙΣ…</w:t>
      </w:r>
      <w:r w:rsidR="000A5408" w:rsidRPr="000A5408">
        <w:rPr>
          <w:rFonts w:ascii="Times New Roman" w:eastAsia="Times New Roman" w:hAnsi="Times New Roman"/>
          <w:sz w:val="22"/>
          <w:szCs w:val="22"/>
          <w:lang w:eastAsia="en-US"/>
        </w:rPr>
        <w:t>(ημερομηνία κατάθεσης τελευταίας βαθμολογίας)</w:t>
      </w:r>
      <w:r w:rsidRPr="000A5408">
        <w:rPr>
          <w:rFonts w:ascii="Times New Roman" w:eastAsia="Times New Roman" w:hAnsi="Times New Roman"/>
          <w:sz w:val="22"/>
          <w:szCs w:val="22"/>
          <w:lang w:eastAsia="en-US"/>
        </w:rPr>
        <w:t>…(12),</w:t>
      </w:r>
    </w:p>
    <w:p w14:paraId="1FCB0BC6" w14:textId="77777777" w:rsidR="00C029A0" w:rsidRPr="000A5408" w:rsidRDefault="00C029A0" w:rsidP="007F68BE">
      <w:pPr>
        <w:spacing w:line="360" w:lineRule="auto"/>
        <w:ind w:firstLine="0"/>
        <w:jc w:val="center"/>
        <w:rPr>
          <w:rFonts w:ascii="Times New Roman" w:eastAsia="Times New Roman" w:hAnsi="Times New Roman"/>
          <w:sz w:val="22"/>
          <w:szCs w:val="22"/>
          <w:lang w:eastAsia="en-US"/>
        </w:rPr>
      </w:pPr>
    </w:p>
    <w:p w14:paraId="4B8F74F5" w14:textId="760AB402" w:rsidR="00C029A0" w:rsidRPr="000A5408" w:rsidRDefault="000A5408" w:rsidP="007F68BE">
      <w:pPr>
        <w:spacing w:line="360" w:lineRule="auto"/>
        <w:ind w:firstLine="0"/>
        <w:jc w:val="center"/>
        <w:rPr>
          <w:rFonts w:ascii="Times New Roman" w:eastAsia="Times New Roman" w:hAnsi="Times New Roman"/>
          <w:sz w:val="22"/>
          <w:szCs w:val="22"/>
          <w:lang w:eastAsia="en-US"/>
        </w:rPr>
      </w:pPr>
      <w:r w:rsidRPr="000A5408">
        <w:rPr>
          <w:rFonts w:ascii="Times New Roman" w:eastAsia="Times New Roman" w:hAnsi="Times New Roman"/>
          <w:sz w:val="22"/>
          <w:szCs w:val="22"/>
          <w:lang w:eastAsia="en-US"/>
        </w:rPr>
        <w:t>Η ΑΠΟΝΟΜΗ ΕΠΙΚΥΡΩΘΗΚΕ ΣΤΙΣ (ημερομηνία Συνέλευσης στην οποία εγκρίθηκε η απονομή του ΜΔΕ)</w:t>
      </w:r>
      <w:r w:rsidR="00C029A0" w:rsidRPr="000A5408">
        <w:rPr>
          <w:rFonts w:ascii="Times New Roman" w:eastAsia="Times New Roman" w:hAnsi="Times New Roman"/>
          <w:sz w:val="22"/>
          <w:szCs w:val="22"/>
          <w:lang w:eastAsia="en-US"/>
        </w:rPr>
        <w:t>….(13)</w:t>
      </w:r>
    </w:p>
    <w:p w14:paraId="5986C686" w14:textId="081179BF" w:rsidR="00C029A0" w:rsidRPr="00C029A0" w:rsidRDefault="00C029A0" w:rsidP="004A035C">
      <w:pPr>
        <w:spacing w:line="360" w:lineRule="auto"/>
        <w:ind w:firstLine="0"/>
        <w:rPr>
          <w:rFonts w:ascii="Times New Roman" w:eastAsia="Times New Roman" w:hAnsi="Times New Roman"/>
          <w:sz w:val="22"/>
          <w:szCs w:val="22"/>
          <w:lang w:eastAsia="en-US"/>
        </w:rPr>
      </w:pPr>
      <w:r w:rsidRPr="0010372D">
        <w:rPr>
          <w:rFonts w:ascii="Times New Roman" w:eastAsia="Times New Roman" w:hAnsi="Times New Roman"/>
          <w:noProof/>
          <w:sz w:val="22"/>
          <w:szCs w:val="22"/>
        </w:rPr>
        <mc:AlternateContent>
          <mc:Choice Requires="wps">
            <w:drawing>
              <wp:anchor distT="0" distB="0" distL="114300" distR="114300" simplePos="0" relativeHeight="251661312" behindDoc="0" locked="0" layoutInCell="1" allowOverlap="1" wp14:anchorId="46F211CC" wp14:editId="4EF780B5">
                <wp:simplePos x="0" y="0"/>
                <wp:positionH relativeFrom="column">
                  <wp:posOffset>4352925</wp:posOffset>
                </wp:positionH>
                <wp:positionV relativeFrom="paragraph">
                  <wp:posOffset>241300</wp:posOffset>
                </wp:positionV>
                <wp:extent cx="2266950" cy="1227455"/>
                <wp:effectExtent l="0" t="0" r="0" b="0"/>
                <wp:wrapNone/>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227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590736" w14:textId="77777777" w:rsidR="005D7EAF" w:rsidRDefault="005D7EAF" w:rsidP="00C029A0">
                            <w:pPr>
                              <w:jc w:val="center"/>
                              <w:rPr>
                                <w:sz w:val="20"/>
                                <w:szCs w:val="20"/>
                              </w:rPr>
                            </w:pPr>
                          </w:p>
                          <w:p w14:paraId="61766560" w14:textId="77777777" w:rsidR="005D7EAF" w:rsidRPr="001312B0" w:rsidRDefault="005D7EAF" w:rsidP="00C029A0">
                            <w:pPr>
                              <w:jc w:val="center"/>
                              <w:rPr>
                                <w:sz w:val="20"/>
                                <w:szCs w:val="20"/>
                              </w:rPr>
                            </w:pPr>
                            <w:r>
                              <w:rPr>
                                <w:sz w:val="20"/>
                                <w:szCs w:val="20"/>
                              </w:rPr>
                              <w:t>Ο/Η</w:t>
                            </w:r>
                            <w:r w:rsidRPr="001312B0">
                              <w:rPr>
                                <w:sz w:val="20"/>
                                <w:szCs w:val="20"/>
                              </w:rPr>
                              <w:t xml:space="preserve"> </w:t>
                            </w:r>
                            <w:r>
                              <w:rPr>
                                <w:sz w:val="20"/>
                                <w:szCs w:val="20"/>
                              </w:rPr>
                              <w:t>ΓΡΑΜΜΑΤΕΑΣ</w:t>
                            </w:r>
                            <w:r w:rsidRPr="001312B0">
                              <w:rPr>
                                <w:sz w:val="20"/>
                                <w:szCs w:val="20"/>
                              </w:rPr>
                              <w:t xml:space="preserve"> </w:t>
                            </w:r>
                            <w:r w:rsidRPr="00A36EBE">
                              <w:rPr>
                                <w:sz w:val="20"/>
                                <w:szCs w:val="20"/>
                              </w:rPr>
                              <w:t>ΤΟΥ ΤΜΗΜΑΤΟΣ</w:t>
                            </w:r>
                          </w:p>
                          <w:p w14:paraId="161C0E03" w14:textId="77777777" w:rsidR="005D7EAF" w:rsidRDefault="005D7EAF" w:rsidP="00C029A0">
                            <w:pPr>
                              <w:rPr>
                                <w:sz w:val="20"/>
                                <w:szCs w:val="20"/>
                              </w:rPr>
                            </w:pPr>
                          </w:p>
                          <w:p w14:paraId="4D523F6A" w14:textId="77777777" w:rsidR="005D7EAF" w:rsidRDefault="005D7EAF" w:rsidP="00C029A0">
                            <w:pPr>
                              <w:rPr>
                                <w:sz w:val="20"/>
                                <w:szCs w:val="20"/>
                              </w:rPr>
                            </w:pPr>
                          </w:p>
                          <w:p w14:paraId="6757936E" w14:textId="77777777" w:rsidR="005D7EAF" w:rsidRDefault="005D7EAF" w:rsidP="00C029A0">
                            <w:pPr>
                              <w:jc w:val="center"/>
                              <w:rPr>
                                <w:sz w:val="20"/>
                                <w:szCs w:val="20"/>
                              </w:rPr>
                            </w:pPr>
                          </w:p>
                          <w:p w14:paraId="25BFDF92" w14:textId="77777777" w:rsidR="005D7EAF" w:rsidRPr="006C36F3" w:rsidRDefault="005D7EAF" w:rsidP="00C029A0">
                            <w:pPr>
                              <w:jc w:val="center"/>
                              <w:rPr>
                                <w:sz w:val="20"/>
                                <w:szCs w:val="20"/>
                              </w:rPr>
                            </w:pPr>
                            <w:r w:rsidRPr="006C36F3">
                              <w:rPr>
                                <w:sz w:val="20"/>
                                <w:szCs w:val="20"/>
                              </w:rPr>
                              <w:t>(1</w:t>
                            </w:r>
                            <w:r>
                              <w:rPr>
                                <w:sz w:val="20"/>
                                <w:szCs w:val="20"/>
                              </w:rPr>
                              <w:t>6</w:t>
                            </w:r>
                            <w:r w:rsidRPr="006C36F3">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211CC" id="_x0000_t202" coordsize="21600,21600" o:spt="202" path="m,l,21600r21600,l21600,xe">
                <v:stroke joinstyle="miter"/>
                <v:path gradientshapeok="t" o:connecttype="rect"/>
              </v:shapetype>
              <v:shape id="Πλαίσιο κειμένου 4" o:spid="_x0000_s1026" type="#_x0000_t202" style="position:absolute;left:0;text-align:left;margin-left:342.75pt;margin-top:19pt;width:178.5pt;height:9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" stroked="f">
                <v:textbox>
                  <w:txbxContent>
                    <w:p w14:paraId="3B590736" w14:textId="77777777" w:rsidR="005D7EAF" w:rsidRDefault="005D7EAF" w:rsidP="00C029A0">
                      <w:pPr>
                        <w:jc w:val="center"/>
                        <w:rPr>
                          <w:sz w:val="20"/>
                          <w:szCs w:val="20"/>
                        </w:rPr>
                      </w:pPr>
                    </w:p>
                    <w:p w14:paraId="61766560" w14:textId="77777777" w:rsidR="005D7EAF" w:rsidRPr="001312B0" w:rsidRDefault="005D7EAF" w:rsidP="00C029A0">
                      <w:pPr>
                        <w:jc w:val="center"/>
                        <w:rPr>
                          <w:sz w:val="20"/>
                          <w:szCs w:val="20"/>
                        </w:rPr>
                      </w:pPr>
                      <w:r>
                        <w:rPr>
                          <w:sz w:val="20"/>
                          <w:szCs w:val="20"/>
                        </w:rPr>
                        <w:t>Ο/Η</w:t>
                      </w:r>
                      <w:r w:rsidRPr="001312B0">
                        <w:rPr>
                          <w:sz w:val="20"/>
                          <w:szCs w:val="20"/>
                        </w:rPr>
                        <w:t xml:space="preserve"> </w:t>
                      </w:r>
                      <w:r>
                        <w:rPr>
                          <w:sz w:val="20"/>
                          <w:szCs w:val="20"/>
                        </w:rPr>
                        <w:t>ΓΡΑΜΜΑΤΕΑΣ</w:t>
                      </w:r>
                      <w:r w:rsidRPr="001312B0">
                        <w:rPr>
                          <w:sz w:val="20"/>
                          <w:szCs w:val="20"/>
                        </w:rPr>
                        <w:t xml:space="preserve"> </w:t>
                      </w:r>
                      <w:r w:rsidRPr="00A36EBE">
                        <w:rPr>
                          <w:sz w:val="20"/>
                          <w:szCs w:val="20"/>
                        </w:rPr>
                        <w:t>ΤΟΥ ΤΜΗΜΑΤΟΣ</w:t>
                      </w:r>
                    </w:p>
                    <w:p w14:paraId="161C0E03" w14:textId="77777777" w:rsidR="005D7EAF" w:rsidRDefault="005D7EAF" w:rsidP="00C029A0">
                      <w:pPr>
                        <w:rPr>
                          <w:sz w:val="20"/>
                          <w:szCs w:val="20"/>
                        </w:rPr>
                      </w:pPr>
                    </w:p>
                    <w:p w14:paraId="4D523F6A" w14:textId="77777777" w:rsidR="005D7EAF" w:rsidRDefault="005D7EAF" w:rsidP="00C029A0">
                      <w:pPr>
                        <w:rPr>
                          <w:sz w:val="20"/>
                          <w:szCs w:val="20"/>
                        </w:rPr>
                      </w:pPr>
                    </w:p>
                    <w:p w14:paraId="6757936E" w14:textId="77777777" w:rsidR="005D7EAF" w:rsidRDefault="005D7EAF" w:rsidP="00C029A0">
                      <w:pPr>
                        <w:jc w:val="center"/>
                        <w:rPr>
                          <w:sz w:val="20"/>
                          <w:szCs w:val="20"/>
                        </w:rPr>
                      </w:pPr>
                    </w:p>
                    <w:p w14:paraId="25BFDF92" w14:textId="77777777" w:rsidR="005D7EAF" w:rsidRPr="006C36F3" w:rsidRDefault="005D7EAF" w:rsidP="00C029A0">
                      <w:pPr>
                        <w:jc w:val="center"/>
                        <w:rPr>
                          <w:sz w:val="20"/>
                          <w:szCs w:val="20"/>
                        </w:rPr>
                      </w:pPr>
                      <w:r w:rsidRPr="006C36F3">
                        <w:rPr>
                          <w:sz w:val="20"/>
                          <w:szCs w:val="20"/>
                        </w:rPr>
                        <w:t>(1</w:t>
                      </w:r>
                      <w:r>
                        <w:rPr>
                          <w:sz w:val="20"/>
                          <w:szCs w:val="20"/>
                        </w:rPr>
                        <w:t>6</w:t>
                      </w:r>
                      <w:r w:rsidRPr="006C36F3">
                        <w:rPr>
                          <w:sz w:val="20"/>
                          <w:szCs w:val="20"/>
                        </w:rPr>
                        <w:t>)</w:t>
                      </w:r>
                    </w:p>
                  </w:txbxContent>
                </v:textbox>
              </v:shape>
            </w:pict>
          </mc:Fallback>
        </mc:AlternateContent>
      </w:r>
      <w:r w:rsidRPr="0010372D">
        <w:rPr>
          <w:rFonts w:ascii="Times New Roman" w:eastAsia="Times New Roman" w:hAnsi="Times New Roman"/>
          <w:noProof/>
          <w:sz w:val="22"/>
          <w:szCs w:val="22"/>
        </w:rPr>
        <mc:AlternateContent>
          <mc:Choice Requires="wps">
            <w:drawing>
              <wp:anchor distT="0" distB="0" distL="114300" distR="114300" simplePos="0" relativeHeight="251660288" behindDoc="0" locked="0" layoutInCell="1" allowOverlap="1" wp14:anchorId="4FA18EFB" wp14:editId="01DE0D11">
                <wp:simplePos x="0" y="0"/>
                <wp:positionH relativeFrom="column">
                  <wp:posOffset>1832610</wp:posOffset>
                </wp:positionH>
                <wp:positionV relativeFrom="paragraph">
                  <wp:posOffset>103505</wp:posOffset>
                </wp:positionV>
                <wp:extent cx="2314575" cy="1315720"/>
                <wp:effectExtent l="0" t="0" r="9525" b="0"/>
                <wp:wrapNone/>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315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561019" w14:textId="77777777" w:rsidR="005D7EAF" w:rsidRDefault="005D7EAF" w:rsidP="00C029A0">
                            <w:pPr>
                              <w:jc w:val="center"/>
                              <w:rPr>
                                <w:sz w:val="20"/>
                                <w:szCs w:val="20"/>
                              </w:rPr>
                            </w:pPr>
                          </w:p>
                          <w:p w14:paraId="11B471B1" w14:textId="77777777" w:rsidR="005D7EAF" w:rsidRDefault="005D7EAF" w:rsidP="00C029A0">
                            <w:pPr>
                              <w:jc w:val="center"/>
                              <w:rPr>
                                <w:sz w:val="20"/>
                                <w:szCs w:val="20"/>
                              </w:rPr>
                            </w:pPr>
                          </w:p>
                          <w:p w14:paraId="527A4846" w14:textId="77777777" w:rsidR="005D7EAF" w:rsidRPr="001312B0" w:rsidRDefault="005D7EAF" w:rsidP="00C029A0">
                            <w:pPr>
                              <w:jc w:val="center"/>
                              <w:rPr>
                                <w:sz w:val="20"/>
                                <w:szCs w:val="20"/>
                              </w:rPr>
                            </w:pPr>
                            <w:r w:rsidRPr="001312B0">
                              <w:rPr>
                                <w:sz w:val="20"/>
                                <w:szCs w:val="20"/>
                              </w:rPr>
                              <w:t>Ο</w:t>
                            </w:r>
                            <w:r>
                              <w:rPr>
                                <w:sz w:val="20"/>
                                <w:szCs w:val="20"/>
                              </w:rPr>
                              <w:t>/Η</w:t>
                            </w:r>
                            <w:r w:rsidRPr="001312B0">
                              <w:rPr>
                                <w:sz w:val="20"/>
                                <w:szCs w:val="20"/>
                              </w:rPr>
                              <w:t xml:space="preserve"> </w:t>
                            </w:r>
                            <w:r w:rsidRPr="00A36EBE">
                              <w:rPr>
                                <w:sz w:val="20"/>
                                <w:szCs w:val="20"/>
                              </w:rPr>
                              <w:t>ΠΡΟΕΔΡΟΣ ΤΟΥ ΤΜΗΜΑΤΟΣ</w:t>
                            </w:r>
                          </w:p>
                          <w:p w14:paraId="38338F61" w14:textId="77777777" w:rsidR="005D7EAF" w:rsidRDefault="005D7EAF" w:rsidP="00C029A0">
                            <w:pPr>
                              <w:rPr>
                                <w:sz w:val="20"/>
                                <w:szCs w:val="20"/>
                              </w:rPr>
                            </w:pPr>
                          </w:p>
                          <w:p w14:paraId="2D104FEF" w14:textId="77777777" w:rsidR="005D7EAF" w:rsidRDefault="005D7EAF" w:rsidP="00C029A0">
                            <w:pPr>
                              <w:rPr>
                                <w:sz w:val="20"/>
                                <w:szCs w:val="20"/>
                              </w:rPr>
                            </w:pPr>
                          </w:p>
                          <w:p w14:paraId="65D7598A" w14:textId="77777777" w:rsidR="005D7EAF" w:rsidRDefault="005D7EAF" w:rsidP="00C029A0">
                            <w:pPr>
                              <w:rPr>
                                <w:sz w:val="20"/>
                                <w:szCs w:val="20"/>
                              </w:rPr>
                            </w:pPr>
                          </w:p>
                          <w:p w14:paraId="1192FB8C" w14:textId="77777777" w:rsidR="005D7EAF" w:rsidRPr="001312B0" w:rsidRDefault="005D7EAF" w:rsidP="00C029A0">
                            <w:pPr>
                              <w:rPr>
                                <w:sz w:val="20"/>
                                <w:szCs w:val="20"/>
                              </w:rPr>
                            </w:pPr>
                          </w:p>
                          <w:p w14:paraId="4EC8D95D" w14:textId="77777777" w:rsidR="005D7EAF" w:rsidRPr="005F00D1" w:rsidRDefault="005D7EAF" w:rsidP="00C029A0">
                            <w:pPr>
                              <w:jc w:val="center"/>
                              <w:rPr>
                                <w:sz w:val="20"/>
                                <w:szCs w:val="20"/>
                              </w:rPr>
                            </w:pPr>
                            <w:r w:rsidRPr="005F00D1">
                              <w:rPr>
                                <w:sz w:val="20"/>
                                <w:szCs w:val="20"/>
                              </w:rPr>
                              <w:t>(1</w:t>
                            </w:r>
                            <w:r>
                              <w:rPr>
                                <w:sz w:val="20"/>
                                <w:szCs w:val="20"/>
                              </w:rPr>
                              <w:t>5</w:t>
                            </w:r>
                            <w:r w:rsidRPr="005F00D1">
                              <w:rPr>
                                <w:sz w:val="20"/>
                                <w:szCs w:val="20"/>
                              </w:rPr>
                              <w:t>)</w:t>
                            </w:r>
                          </w:p>
                          <w:p w14:paraId="0A47A4C6" w14:textId="77777777" w:rsidR="005D7EAF" w:rsidRPr="001312B0" w:rsidRDefault="005D7EAF" w:rsidP="00C029A0">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18EFB" id="Πλαίσιο κειμένου 3" o:spid="_x0000_s1027" type="#_x0000_t202" style="position:absolute;left:0;text-align:left;margin-left:144.3pt;margin-top:8.15pt;width:182.25pt;height:10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" stroked="f">
                <v:textbox>
                  <w:txbxContent>
                    <w:p w14:paraId="45561019" w14:textId="77777777" w:rsidR="005D7EAF" w:rsidRDefault="005D7EAF" w:rsidP="00C029A0">
                      <w:pPr>
                        <w:jc w:val="center"/>
                        <w:rPr>
                          <w:sz w:val="20"/>
                          <w:szCs w:val="20"/>
                        </w:rPr>
                      </w:pPr>
                    </w:p>
                    <w:p w14:paraId="11B471B1" w14:textId="77777777" w:rsidR="005D7EAF" w:rsidRDefault="005D7EAF" w:rsidP="00C029A0">
                      <w:pPr>
                        <w:jc w:val="center"/>
                        <w:rPr>
                          <w:sz w:val="20"/>
                          <w:szCs w:val="20"/>
                        </w:rPr>
                      </w:pPr>
                    </w:p>
                    <w:p w14:paraId="527A4846" w14:textId="77777777" w:rsidR="005D7EAF" w:rsidRPr="001312B0" w:rsidRDefault="005D7EAF" w:rsidP="00C029A0">
                      <w:pPr>
                        <w:jc w:val="center"/>
                        <w:rPr>
                          <w:sz w:val="20"/>
                          <w:szCs w:val="20"/>
                        </w:rPr>
                      </w:pPr>
                      <w:r w:rsidRPr="001312B0">
                        <w:rPr>
                          <w:sz w:val="20"/>
                          <w:szCs w:val="20"/>
                        </w:rPr>
                        <w:t>Ο</w:t>
                      </w:r>
                      <w:r>
                        <w:rPr>
                          <w:sz w:val="20"/>
                          <w:szCs w:val="20"/>
                        </w:rPr>
                        <w:t>/Η</w:t>
                      </w:r>
                      <w:r w:rsidRPr="001312B0">
                        <w:rPr>
                          <w:sz w:val="20"/>
                          <w:szCs w:val="20"/>
                        </w:rPr>
                        <w:t xml:space="preserve"> </w:t>
                      </w:r>
                      <w:r w:rsidRPr="00A36EBE">
                        <w:rPr>
                          <w:sz w:val="20"/>
                          <w:szCs w:val="20"/>
                        </w:rPr>
                        <w:t>ΠΡΟΕΔΡΟΣ ΤΟΥ ΤΜΗΜΑΤΟΣ</w:t>
                      </w:r>
                    </w:p>
                    <w:p w14:paraId="38338F61" w14:textId="77777777" w:rsidR="005D7EAF" w:rsidRDefault="005D7EAF" w:rsidP="00C029A0">
                      <w:pPr>
                        <w:rPr>
                          <w:sz w:val="20"/>
                          <w:szCs w:val="20"/>
                        </w:rPr>
                      </w:pPr>
                    </w:p>
                    <w:p w14:paraId="2D104FEF" w14:textId="77777777" w:rsidR="005D7EAF" w:rsidRDefault="005D7EAF" w:rsidP="00C029A0">
                      <w:pPr>
                        <w:rPr>
                          <w:sz w:val="20"/>
                          <w:szCs w:val="20"/>
                        </w:rPr>
                      </w:pPr>
                    </w:p>
                    <w:p w14:paraId="65D7598A" w14:textId="77777777" w:rsidR="005D7EAF" w:rsidRDefault="005D7EAF" w:rsidP="00C029A0">
                      <w:pPr>
                        <w:rPr>
                          <w:sz w:val="20"/>
                          <w:szCs w:val="20"/>
                        </w:rPr>
                      </w:pPr>
                    </w:p>
                    <w:p w14:paraId="1192FB8C" w14:textId="77777777" w:rsidR="005D7EAF" w:rsidRPr="001312B0" w:rsidRDefault="005D7EAF" w:rsidP="00C029A0">
                      <w:pPr>
                        <w:rPr>
                          <w:sz w:val="20"/>
                          <w:szCs w:val="20"/>
                        </w:rPr>
                      </w:pPr>
                    </w:p>
                    <w:p w14:paraId="4EC8D95D" w14:textId="77777777" w:rsidR="005D7EAF" w:rsidRPr="005F00D1" w:rsidRDefault="005D7EAF" w:rsidP="00C029A0">
                      <w:pPr>
                        <w:jc w:val="center"/>
                        <w:rPr>
                          <w:sz w:val="20"/>
                          <w:szCs w:val="20"/>
                        </w:rPr>
                      </w:pPr>
                      <w:r w:rsidRPr="005F00D1">
                        <w:rPr>
                          <w:sz w:val="20"/>
                          <w:szCs w:val="20"/>
                        </w:rPr>
                        <w:t>(1</w:t>
                      </w:r>
                      <w:r>
                        <w:rPr>
                          <w:sz w:val="20"/>
                          <w:szCs w:val="20"/>
                        </w:rPr>
                        <w:t>5</w:t>
                      </w:r>
                      <w:r w:rsidRPr="005F00D1">
                        <w:rPr>
                          <w:sz w:val="20"/>
                          <w:szCs w:val="20"/>
                        </w:rPr>
                        <w:t>)</w:t>
                      </w:r>
                    </w:p>
                    <w:p w14:paraId="0A47A4C6" w14:textId="77777777" w:rsidR="005D7EAF" w:rsidRPr="001312B0" w:rsidRDefault="005D7EAF" w:rsidP="00C029A0">
                      <w:pPr>
                        <w:jc w:val="center"/>
                        <w:rPr>
                          <w:sz w:val="20"/>
                          <w:szCs w:val="20"/>
                        </w:rPr>
                      </w:pPr>
                    </w:p>
                  </w:txbxContent>
                </v:textbox>
              </v:shape>
            </w:pict>
          </mc:Fallback>
        </mc:AlternateContent>
      </w:r>
    </w:p>
    <w:p w14:paraId="227AF59F" w14:textId="67A3D89D" w:rsidR="00C029A0" w:rsidRPr="00C029A0" w:rsidRDefault="00C029A0" w:rsidP="004A035C">
      <w:pPr>
        <w:spacing w:line="360" w:lineRule="auto"/>
        <w:ind w:firstLine="0"/>
        <w:rPr>
          <w:rFonts w:ascii="Times New Roman" w:eastAsia="Times New Roman" w:hAnsi="Times New Roman"/>
          <w:sz w:val="22"/>
          <w:szCs w:val="22"/>
          <w:lang w:eastAsia="en-US"/>
        </w:rPr>
      </w:pPr>
      <w:r w:rsidRPr="0010372D">
        <w:rPr>
          <w:rFonts w:ascii="Times New Roman" w:eastAsia="Times New Roman" w:hAnsi="Times New Roman"/>
          <w:noProof/>
          <w:sz w:val="22"/>
          <w:szCs w:val="22"/>
        </w:rPr>
        <mc:AlternateContent>
          <mc:Choice Requires="wps">
            <w:drawing>
              <wp:anchor distT="0" distB="0" distL="114300" distR="114300" simplePos="0" relativeHeight="251659264" behindDoc="0" locked="0" layoutInCell="1" allowOverlap="1" wp14:anchorId="03F72527" wp14:editId="065E3855">
                <wp:simplePos x="0" y="0"/>
                <wp:positionH relativeFrom="column">
                  <wp:posOffset>-266700</wp:posOffset>
                </wp:positionH>
                <wp:positionV relativeFrom="paragraph">
                  <wp:posOffset>86995</wp:posOffset>
                </wp:positionV>
                <wp:extent cx="2099310" cy="1105535"/>
                <wp:effectExtent l="0" t="0" r="0" b="0"/>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310" cy="1105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1A2389" w14:textId="77777777" w:rsidR="005D7EAF" w:rsidRDefault="005D7EAF" w:rsidP="00C029A0">
                            <w:pPr>
                              <w:jc w:val="center"/>
                              <w:rPr>
                                <w:sz w:val="20"/>
                                <w:szCs w:val="20"/>
                              </w:rPr>
                            </w:pPr>
                            <w:r>
                              <w:rPr>
                                <w:sz w:val="20"/>
                                <w:szCs w:val="20"/>
                              </w:rPr>
                              <w:t>Ο</w:t>
                            </w:r>
                            <w:r w:rsidRPr="00744B50">
                              <w:rPr>
                                <w:sz w:val="20"/>
                                <w:szCs w:val="20"/>
                              </w:rPr>
                              <w:t>/Η ΠΡΥΤΑΝΙΣ</w:t>
                            </w:r>
                          </w:p>
                          <w:p w14:paraId="49D2056D" w14:textId="77777777" w:rsidR="005D7EAF" w:rsidRDefault="005D7EAF" w:rsidP="00C029A0">
                            <w:pPr>
                              <w:jc w:val="center"/>
                              <w:rPr>
                                <w:sz w:val="20"/>
                                <w:szCs w:val="20"/>
                              </w:rPr>
                            </w:pPr>
                          </w:p>
                          <w:p w14:paraId="19270B74" w14:textId="77777777" w:rsidR="005D7EAF" w:rsidRDefault="005D7EAF" w:rsidP="00C029A0">
                            <w:pPr>
                              <w:jc w:val="center"/>
                              <w:rPr>
                                <w:sz w:val="20"/>
                                <w:szCs w:val="20"/>
                              </w:rPr>
                            </w:pPr>
                          </w:p>
                          <w:p w14:paraId="09EF275A" w14:textId="77777777" w:rsidR="005D7EAF" w:rsidRDefault="005D7EAF" w:rsidP="00C029A0">
                            <w:pPr>
                              <w:jc w:val="center"/>
                              <w:rPr>
                                <w:sz w:val="20"/>
                                <w:szCs w:val="20"/>
                              </w:rPr>
                            </w:pPr>
                          </w:p>
                          <w:p w14:paraId="36C562BD" w14:textId="77777777" w:rsidR="005D7EAF" w:rsidRDefault="005D7EAF" w:rsidP="00C029A0">
                            <w:pPr>
                              <w:jc w:val="center"/>
                              <w:rPr>
                                <w:sz w:val="20"/>
                                <w:szCs w:val="20"/>
                              </w:rPr>
                            </w:pPr>
                          </w:p>
                          <w:p w14:paraId="4D69CB98" w14:textId="77777777" w:rsidR="005D7EAF" w:rsidRPr="0057550B" w:rsidRDefault="005D7EAF" w:rsidP="00C029A0">
                            <w:pPr>
                              <w:jc w:val="center"/>
                              <w:rPr>
                                <w:sz w:val="20"/>
                                <w:szCs w:val="20"/>
                              </w:rPr>
                            </w:pPr>
                            <w:r w:rsidRPr="0057550B">
                              <w:rPr>
                                <w:sz w:val="20"/>
                                <w:szCs w:val="20"/>
                              </w:rPr>
                              <w:t>(1</w:t>
                            </w:r>
                            <w:r>
                              <w:rPr>
                                <w:sz w:val="20"/>
                                <w:szCs w:val="20"/>
                              </w:rPr>
                              <w:t>4</w:t>
                            </w:r>
                            <w:r w:rsidRPr="0057550B">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72527" id="Πλαίσιο κειμένου 2" o:spid="_x0000_s1028" type="#_x0000_t202" style="position:absolute;left:0;text-align:left;margin-left:-21pt;margin-top:6.85pt;width:165.3pt;height:8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" stroked="f">
                <v:textbox>
                  <w:txbxContent>
                    <w:p w14:paraId="141A2389" w14:textId="77777777" w:rsidR="005D7EAF" w:rsidRDefault="005D7EAF" w:rsidP="00C029A0">
                      <w:pPr>
                        <w:jc w:val="center"/>
                        <w:rPr>
                          <w:sz w:val="20"/>
                          <w:szCs w:val="20"/>
                        </w:rPr>
                      </w:pPr>
                      <w:r>
                        <w:rPr>
                          <w:sz w:val="20"/>
                          <w:szCs w:val="20"/>
                        </w:rPr>
                        <w:t>Ο</w:t>
                      </w:r>
                      <w:r w:rsidRPr="00744B50">
                        <w:rPr>
                          <w:sz w:val="20"/>
                          <w:szCs w:val="20"/>
                        </w:rPr>
                        <w:t>/Η ΠΡΥΤΑΝΙΣ</w:t>
                      </w:r>
                    </w:p>
                    <w:p w14:paraId="49D2056D" w14:textId="77777777" w:rsidR="005D7EAF" w:rsidRDefault="005D7EAF" w:rsidP="00C029A0">
                      <w:pPr>
                        <w:jc w:val="center"/>
                        <w:rPr>
                          <w:sz w:val="20"/>
                          <w:szCs w:val="20"/>
                        </w:rPr>
                      </w:pPr>
                    </w:p>
                    <w:p w14:paraId="19270B74" w14:textId="77777777" w:rsidR="005D7EAF" w:rsidRDefault="005D7EAF" w:rsidP="00C029A0">
                      <w:pPr>
                        <w:jc w:val="center"/>
                        <w:rPr>
                          <w:sz w:val="20"/>
                          <w:szCs w:val="20"/>
                        </w:rPr>
                      </w:pPr>
                    </w:p>
                    <w:p w14:paraId="09EF275A" w14:textId="77777777" w:rsidR="005D7EAF" w:rsidRDefault="005D7EAF" w:rsidP="00C029A0">
                      <w:pPr>
                        <w:jc w:val="center"/>
                        <w:rPr>
                          <w:sz w:val="20"/>
                          <w:szCs w:val="20"/>
                        </w:rPr>
                      </w:pPr>
                    </w:p>
                    <w:p w14:paraId="36C562BD" w14:textId="77777777" w:rsidR="005D7EAF" w:rsidRDefault="005D7EAF" w:rsidP="00C029A0">
                      <w:pPr>
                        <w:jc w:val="center"/>
                        <w:rPr>
                          <w:sz w:val="20"/>
                          <w:szCs w:val="20"/>
                        </w:rPr>
                      </w:pPr>
                    </w:p>
                    <w:p w14:paraId="4D69CB98" w14:textId="77777777" w:rsidR="005D7EAF" w:rsidRPr="0057550B" w:rsidRDefault="005D7EAF" w:rsidP="00C029A0">
                      <w:pPr>
                        <w:jc w:val="center"/>
                        <w:rPr>
                          <w:sz w:val="20"/>
                          <w:szCs w:val="20"/>
                        </w:rPr>
                      </w:pPr>
                      <w:r w:rsidRPr="0057550B">
                        <w:rPr>
                          <w:sz w:val="20"/>
                          <w:szCs w:val="20"/>
                        </w:rPr>
                        <w:t>(1</w:t>
                      </w:r>
                      <w:r>
                        <w:rPr>
                          <w:sz w:val="20"/>
                          <w:szCs w:val="20"/>
                        </w:rPr>
                        <w:t>4</w:t>
                      </w:r>
                      <w:r w:rsidRPr="0057550B">
                        <w:rPr>
                          <w:sz w:val="20"/>
                          <w:szCs w:val="20"/>
                        </w:rPr>
                        <w:t>)</w:t>
                      </w:r>
                    </w:p>
                  </w:txbxContent>
                </v:textbox>
              </v:shape>
            </w:pict>
          </mc:Fallback>
        </mc:AlternateContent>
      </w:r>
    </w:p>
    <w:p w14:paraId="622DA0AA" w14:textId="77777777" w:rsidR="00C029A0" w:rsidRPr="00C029A0" w:rsidRDefault="00C029A0" w:rsidP="004A035C">
      <w:pPr>
        <w:spacing w:line="360" w:lineRule="auto"/>
        <w:ind w:firstLine="0"/>
        <w:rPr>
          <w:rFonts w:ascii="Times New Roman" w:eastAsia="Times New Roman" w:hAnsi="Times New Roman"/>
          <w:sz w:val="22"/>
          <w:szCs w:val="22"/>
          <w:lang w:eastAsia="en-US"/>
        </w:rPr>
      </w:pPr>
    </w:p>
    <w:p w14:paraId="58A0FC97" w14:textId="0FA597A8" w:rsidR="00253190" w:rsidRPr="0010372D" w:rsidRDefault="00253190" w:rsidP="004A035C">
      <w:pPr>
        <w:spacing w:before="60" w:after="120"/>
        <w:ind w:firstLine="0"/>
        <w:rPr>
          <w:rFonts w:ascii="Times New Roman" w:eastAsia="Times New Roman" w:hAnsi="Times New Roman"/>
          <w:i/>
          <w:sz w:val="22"/>
          <w:szCs w:val="22"/>
          <w:lang w:eastAsia="en-US"/>
        </w:rPr>
      </w:pPr>
    </w:p>
    <w:p w14:paraId="5EB7BBBB" w14:textId="24D36157" w:rsidR="00253190" w:rsidRPr="0010372D" w:rsidRDefault="00253190" w:rsidP="004A035C">
      <w:pPr>
        <w:spacing w:before="60" w:after="120"/>
        <w:ind w:firstLine="0"/>
        <w:rPr>
          <w:rFonts w:ascii="Times New Roman" w:eastAsia="Times New Roman" w:hAnsi="Times New Roman"/>
          <w:i/>
          <w:sz w:val="22"/>
          <w:szCs w:val="22"/>
          <w:lang w:eastAsia="en-US"/>
        </w:rPr>
      </w:pPr>
    </w:p>
    <w:p w14:paraId="4ADAF434" w14:textId="77777777" w:rsidR="00BD3E43" w:rsidRDefault="00BD3E43" w:rsidP="00BD3E43">
      <w:pPr>
        <w:jc w:val="center"/>
        <w:rPr>
          <w:rFonts w:cs="MyriadPro-Regular"/>
          <w:szCs w:val="22"/>
        </w:rPr>
      </w:pPr>
      <w:r>
        <w:rPr>
          <w:rFonts w:cs="MyriadPro-Regular"/>
          <w:szCs w:val="22"/>
        </w:rPr>
        <w:lastRenderedPageBreak/>
        <w:t>Η απόφαση αυτή να δημοσιευθεί στην εφημερίδα της Κυβερνήσεως.</w:t>
      </w:r>
    </w:p>
    <w:p w14:paraId="4CD74E80" w14:textId="77777777" w:rsidR="00BD3E43" w:rsidRDefault="00BD3E43" w:rsidP="00BD3E43">
      <w:pPr>
        <w:jc w:val="center"/>
        <w:rPr>
          <w:rFonts w:cs="MyriadPro-Regular"/>
          <w:szCs w:val="22"/>
        </w:rPr>
      </w:pPr>
    </w:p>
    <w:p w14:paraId="7AEB55A5" w14:textId="744A34F1" w:rsidR="00BD3E43" w:rsidRDefault="00BD3E43" w:rsidP="00BD3E43">
      <w:pPr>
        <w:jc w:val="center"/>
        <w:rPr>
          <w:rFonts w:cs="MyriadPro-Regular"/>
          <w:szCs w:val="22"/>
        </w:rPr>
      </w:pPr>
      <w:r>
        <w:rPr>
          <w:rFonts w:cs="MyriadPro-Regular"/>
          <w:szCs w:val="22"/>
        </w:rPr>
        <w:t>Πάτρα,</w:t>
      </w:r>
      <w:r w:rsidR="00423CB1">
        <w:rPr>
          <w:rFonts w:asciiTheme="minorHAnsi" w:hAnsiTheme="minorHAnsi" w:cs="MyriadPro-Regular"/>
          <w:szCs w:val="22"/>
          <w:lang w:val="en-US"/>
        </w:rPr>
        <w:t xml:space="preserve"> 5 </w:t>
      </w:r>
      <w:bookmarkStart w:id="0" w:name="_GoBack"/>
      <w:bookmarkEnd w:id="0"/>
      <w:r w:rsidR="00C20D28">
        <w:rPr>
          <w:rFonts w:cs="MyriadPro-Regular"/>
          <w:szCs w:val="22"/>
        </w:rPr>
        <w:t>Ιουλ</w:t>
      </w:r>
      <w:r>
        <w:rPr>
          <w:rFonts w:cs="MyriadPro-Regular"/>
          <w:szCs w:val="22"/>
        </w:rPr>
        <w:t>ίου 2018</w:t>
      </w:r>
    </w:p>
    <w:p w14:paraId="31419048" w14:textId="77777777" w:rsidR="00BD3E43" w:rsidRDefault="00BD3E43" w:rsidP="00BD3E43">
      <w:pPr>
        <w:jc w:val="center"/>
        <w:rPr>
          <w:rFonts w:cs="MyriadPro-Regular"/>
          <w:b/>
          <w:szCs w:val="22"/>
        </w:rPr>
      </w:pPr>
    </w:p>
    <w:p w14:paraId="3B48DF04" w14:textId="77777777" w:rsidR="00BD3E43" w:rsidRDefault="00BD3E43" w:rsidP="00BD3E43">
      <w:pPr>
        <w:jc w:val="center"/>
        <w:rPr>
          <w:rFonts w:cs="MyriadPro-Regular"/>
          <w:b/>
          <w:szCs w:val="22"/>
        </w:rPr>
      </w:pPr>
    </w:p>
    <w:p w14:paraId="75A07384" w14:textId="77777777" w:rsidR="00BD3E43" w:rsidRDefault="00BD3E43" w:rsidP="00BD3E43">
      <w:pPr>
        <w:jc w:val="center"/>
        <w:rPr>
          <w:rFonts w:cs="MyriadPro-Regular"/>
          <w:b/>
          <w:szCs w:val="22"/>
        </w:rPr>
      </w:pPr>
      <w:r>
        <w:rPr>
          <w:rFonts w:cs="MyriadPro-Regular"/>
          <w:b/>
          <w:szCs w:val="22"/>
        </w:rPr>
        <w:t>Η ΠΡΥΤΑΝΙΣ</w:t>
      </w:r>
    </w:p>
    <w:p w14:paraId="277C91B4" w14:textId="77777777" w:rsidR="00BD3E43" w:rsidRDefault="00BD3E43" w:rsidP="00BD3E43">
      <w:pPr>
        <w:jc w:val="center"/>
        <w:rPr>
          <w:rFonts w:cs="MyriadPro-Regular"/>
          <w:b/>
          <w:szCs w:val="22"/>
        </w:rPr>
      </w:pPr>
    </w:p>
    <w:p w14:paraId="70EE7EE1" w14:textId="77777777" w:rsidR="00BD3E43" w:rsidRDefault="00BD3E43" w:rsidP="00BD3E43">
      <w:pPr>
        <w:jc w:val="center"/>
        <w:rPr>
          <w:rFonts w:cs="MyriadPro-Regular"/>
          <w:b/>
          <w:szCs w:val="22"/>
        </w:rPr>
      </w:pPr>
    </w:p>
    <w:p w14:paraId="08866B70" w14:textId="77777777" w:rsidR="00BD3E43" w:rsidRDefault="00BD3E43" w:rsidP="00BD3E43">
      <w:pPr>
        <w:jc w:val="center"/>
        <w:rPr>
          <w:rFonts w:cs="MyriadPro-Regular"/>
          <w:b/>
          <w:szCs w:val="22"/>
        </w:rPr>
      </w:pPr>
    </w:p>
    <w:p w14:paraId="27D4582B" w14:textId="77777777" w:rsidR="00BD3E43" w:rsidRDefault="00BD3E43" w:rsidP="00BD3E43">
      <w:pPr>
        <w:jc w:val="center"/>
        <w:rPr>
          <w:rFonts w:cs="MyriadPro-Regular"/>
          <w:b/>
          <w:szCs w:val="22"/>
        </w:rPr>
      </w:pPr>
    </w:p>
    <w:p w14:paraId="1847311B" w14:textId="77777777" w:rsidR="00BD3E43" w:rsidRDefault="00BD3E43" w:rsidP="00BD3E43">
      <w:pPr>
        <w:jc w:val="center"/>
        <w:rPr>
          <w:rFonts w:cs="MyriadPro-Regular"/>
          <w:b/>
          <w:szCs w:val="22"/>
        </w:rPr>
      </w:pPr>
    </w:p>
    <w:p w14:paraId="7E339738" w14:textId="77777777" w:rsidR="00BD3E43" w:rsidRDefault="00BD3E43" w:rsidP="00BD3E43">
      <w:pPr>
        <w:jc w:val="center"/>
        <w:rPr>
          <w:b/>
          <w:szCs w:val="22"/>
        </w:rPr>
      </w:pPr>
      <w:r>
        <w:rPr>
          <w:rFonts w:cs="MyriadPro-Regular"/>
          <w:b/>
          <w:szCs w:val="22"/>
        </w:rPr>
        <w:t>ΒΕΝΕΤΣΑΝΑ Ε. ΚΥΡΙΑΖΟΠΟΥΛΟΥ</w:t>
      </w:r>
    </w:p>
    <w:p w14:paraId="1C3D4B50" w14:textId="77777777" w:rsidR="00BD3E43" w:rsidRPr="00834FF5" w:rsidRDefault="00BD3E43" w:rsidP="00BD3E43">
      <w:pPr>
        <w:spacing w:line="360" w:lineRule="auto"/>
        <w:jc w:val="center"/>
        <w:rPr>
          <w:rFonts w:ascii="Garamond" w:hAnsi="Garamond"/>
          <w:color w:val="FF0000"/>
          <w:sz w:val="26"/>
          <w:szCs w:val="26"/>
        </w:rPr>
      </w:pPr>
    </w:p>
    <w:p w14:paraId="5C4A047F" w14:textId="0C9579B9" w:rsidR="00253190" w:rsidRPr="0010372D" w:rsidRDefault="00253190" w:rsidP="004A035C">
      <w:pPr>
        <w:spacing w:before="60" w:after="120"/>
        <w:ind w:firstLine="0"/>
        <w:rPr>
          <w:rFonts w:ascii="Times New Roman" w:eastAsia="Times New Roman" w:hAnsi="Times New Roman"/>
          <w:i/>
          <w:sz w:val="22"/>
          <w:szCs w:val="22"/>
          <w:lang w:eastAsia="en-US"/>
        </w:rPr>
      </w:pPr>
    </w:p>
    <w:p w14:paraId="5D6B6E7E" w14:textId="1491217A" w:rsidR="007C513B" w:rsidRPr="0010372D" w:rsidRDefault="007C513B" w:rsidP="004A035C">
      <w:pPr>
        <w:spacing w:before="60" w:after="120"/>
        <w:ind w:firstLine="0"/>
        <w:rPr>
          <w:rFonts w:ascii="Times New Roman" w:eastAsia="Times New Roman" w:hAnsi="Times New Roman"/>
          <w:i/>
          <w:sz w:val="22"/>
          <w:szCs w:val="22"/>
          <w:lang w:eastAsia="en-US"/>
        </w:rPr>
      </w:pPr>
    </w:p>
    <w:p w14:paraId="1EBE1100" w14:textId="4480176F" w:rsidR="007C513B" w:rsidRPr="0010372D" w:rsidRDefault="007C513B" w:rsidP="004A035C">
      <w:pPr>
        <w:spacing w:before="60" w:after="120"/>
        <w:ind w:firstLine="0"/>
        <w:rPr>
          <w:rFonts w:ascii="Times New Roman" w:eastAsia="Times New Roman" w:hAnsi="Times New Roman"/>
          <w:i/>
          <w:sz w:val="22"/>
          <w:szCs w:val="22"/>
          <w:lang w:eastAsia="en-US"/>
        </w:rPr>
      </w:pPr>
    </w:p>
    <w:p w14:paraId="12B6E41C" w14:textId="17261B75" w:rsidR="007C513B" w:rsidRPr="0010372D" w:rsidRDefault="007C513B" w:rsidP="004A035C">
      <w:pPr>
        <w:spacing w:before="60" w:after="120"/>
        <w:ind w:firstLine="0"/>
        <w:rPr>
          <w:rFonts w:ascii="Times New Roman" w:eastAsia="Times New Roman" w:hAnsi="Times New Roman"/>
          <w:i/>
          <w:sz w:val="22"/>
          <w:szCs w:val="22"/>
          <w:lang w:eastAsia="en-US"/>
        </w:rPr>
      </w:pPr>
    </w:p>
    <w:sectPr w:rsidR="007C513B" w:rsidRPr="0010372D" w:rsidSect="00E573DB">
      <w:headerReference w:type="default" r:id="rId13"/>
      <w:footerReference w:type="default" r:id="rId14"/>
      <w:headerReference w:type="first" r:id="rId15"/>
      <w:pgSz w:w="11906" w:h="16838"/>
      <w:pgMar w:top="1276" w:right="851" w:bottom="851" w:left="851" w:header="62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267FD" w14:textId="77777777" w:rsidR="00832F36" w:rsidRDefault="00832F36" w:rsidP="005A70F1">
      <w:r>
        <w:separator/>
      </w:r>
    </w:p>
  </w:endnote>
  <w:endnote w:type="continuationSeparator" w:id="0">
    <w:p w14:paraId="47C301D7" w14:textId="77777777" w:rsidR="00832F36" w:rsidRDefault="00832F36" w:rsidP="005A7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Times">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f Garamond">
    <w:altName w:val="Courier New"/>
    <w:panose1 w:val="00000400000000000000"/>
    <w:charset w:val="A1"/>
    <w:family w:val="auto"/>
    <w:pitch w:val="variable"/>
    <w:sig w:usb0="80000083" w:usb1="00000048" w:usb2="00000000" w:usb3="00000000" w:csb0="00000008"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MS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yriadPro-Semibold">
    <w:panose1 w:val="00000000000000000000"/>
    <w:charset w:val="A1"/>
    <w:family w:val="auto"/>
    <w:notTrueType/>
    <w:pitch w:val="default"/>
    <w:sig w:usb0="00000081" w:usb1="00000000" w:usb2="00000000" w:usb3="00000000" w:csb0="00000008" w:csb1="00000000"/>
  </w:font>
  <w:font w:name="MyriadPro-Regular">
    <w:altName w:val="MS Mincho"/>
    <w:panose1 w:val="00000000000000000000"/>
    <w:charset w:val="A1"/>
    <w:family w:val="auto"/>
    <w:notTrueType/>
    <w:pitch w:val="default"/>
    <w:sig w:usb0="00000081" w:usb1="08070000" w:usb2="00000010" w:usb3="00000000" w:csb0="00020008" w:csb1="00000000"/>
  </w:font>
  <w:font w:name="Garamond">
    <w:panose1 w:val="020204040303010108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9420456"/>
      <w:docPartObj>
        <w:docPartGallery w:val="Page Numbers (Bottom of Page)"/>
        <w:docPartUnique/>
      </w:docPartObj>
    </w:sdtPr>
    <w:sdtEndPr/>
    <w:sdtContent>
      <w:sdt>
        <w:sdtPr>
          <w:id w:val="-1267224943"/>
          <w:docPartObj>
            <w:docPartGallery w:val="Page Numbers (Top of Page)"/>
            <w:docPartUnique/>
          </w:docPartObj>
        </w:sdtPr>
        <w:sdtEndPr/>
        <w:sdtContent>
          <w:p w14:paraId="46137902" w14:textId="6883DEB7" w:rsidR="005D7EAF" w:rsidRDefault="005D7EAF">
            <w:pPr>
              <w:pStyle w:val="a9"/>
              <w:jc w:val="center"/>
            </w:pPr>
            <w:r w:rsidRPr="00284000">
              <w:rPr>
                <w:rFonts w:ascii="Times New Roman" w:hAnsi="Times New Roman"/>
                <w:sz w:val="22"/>
                <w:szCs w:val="22"/>
              </w:rPr>
              <w:t xml:space="preserve">Σελίδα </w:t>
            </w:r>
            <w:r w:rsidRPr="00284000">
              <w:rPr>
                <w:rFonts w:ascii="Times New Roman" w:hAnsi="Times New Roman"/>
                <w:b/>
                <w:bCs/>
                <w:sz w:val="22"/>
                <w:szCs w:val="22"/>
              </w:rPr>
              <w:fldChar w:fldCharType="begin"/>
            </w:r>
            <w:r w:rsidRPr="00284000">
              <w:rPr>
                <w:rFonts w:ascii="Times New Roman" w:hAnsi="Times New Roman"/>
                <w:b/>
                <w:bCs/>
                <w:sz w:val="22"/>
                <w:szCs w:val="22"/>
              </w:rPr>
              <w:instrText>PAGE</w:instrText>
            </w:r>
            <w:r w:rsidRPr="00284000">
              <w:rPr>
                <w:rFonts w:ascii="Times New Roman" w:hAnsi="Times New Roman"/>
                <w:b/>
                <w:bCs/>
                <w:sz w:val="22"/>
                <w:szCs w:val="22"/>
              </w:rPr>
              <w:fldChar w:fldCharType="separate"/>
            </w:r>
            <w:r w:rsidR="00A56DB7">
              <w:rPr>
                <w:rFonts w:ascii="Times New Roman" w:hAnsi="Times New Roman"/>
                <w:b/>
                <w:bCs/>
                <w:noProof/>
                <w:sz w:val="22"/>
                <w:szCs w:val="22"/>
              </w:rPr>
              <w:t>20</w:t>
            </w:r>
            <w:r w:rsidRPr="00284000">
              <w:rPr>
                <w:rFonts w:ascii="Times New Roman" w:hAnsi="Times New Roman"/>
                <w:b/>
                <w:bCs/>
                <w:sz w:val="22"/>
                <w:szCs w:val="22"/>
              </w:rPr>
              <w:fldChar w:fldCharType="end"/>
            </w:r>
            <w:r w:rsidRPr="00284000">
              <w:rPr>
                <w:rFonts w:ascii="Times New Roman" w:hAnsi="Times New Roman"/>
                <w:sz w:val="22"/>
                <w:szCs w:val="22"/>
              </w:rPr>
              <w:t xml:space="preserve"> από </w:t>
            </w:r>
            <w:r w:rsidRPr="00284000">
              <w:rPr>
                <w:rFonts w:ascii="Times New Roman" w:hAnsi="Times New Roman"/>
                <w:b/>
                <w:bCs/>
                <w:sz w:val="22"/>
                <w:szCs w:val="22"/>
              </w:rPr>
              <w:fldChar w:fldCharType="begin"/>
            </w:r>
            <w:r w:rsidRPr="00284000">
              <w:rPr>
                <w:rFonts w:ascii="Times New Roman" w:hAnsi="Times New Roman"/>
                <w:b/>
                <w:bCs/>
                <w:sz w:val="22"/>
                <w:szCs w:val="22"/>
              </w:rPr>
              <w:instrText>NUMPAGES</w:instrText>
            </w:r>
            <w:r w:rsidRPr="00284000">
              <w:rPr>
                <w:rFonts w:ascii="Times New Roman" w:hAnsi="Times New Roman"/>
                <w:b/>
                <w:bCs/>
                <w:sz w:val="22"/>
                <w:szCs w:val="22"/>
              </w:rPr>
              <w:fldChar w:fldCharType="separate"/>
            </w:r>
            <w:r w:rsidR="00A56DB7">
              <w:rPr>
                <w:rFonts w:ascii="Times New Roman" w:hAnsi="Times New Roman"/>
                <w:b/>
                <w:bCs/>
                <w:noProof/>
                <w:sz w:val="22"/>
                <w:szCs w:val="22"/>
              </w:rPr>
              <w:t>24</w:t>
            </w:r>
            <w:r w:rsidRPr="00284000">
              <w:rPr>
                <w:rFonts w:ascii="Times New Roman" w:hAnsi="Times New Roman"/>
                <w:b/>
                <w:bCs/>
                <w:sz w:val="22"/>
                <w:szCs w:val="22"/>
              </w:rPr>
              <w:fldChar w:fldCharType="end"/>
            </w:r>
          </w:p>
        </w:sdtContent>
      </w:sdt>
    </w:sdtContent>
  </w:sdt>
  <w:p w14:paraId="003F65B7" w14:textId="77777777" w:rsidR="005D7EAF" w:rsidRDefault="005D7EA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9A2F0" w14:textId="77777777" w:rsidR="00832F36" w:rsidRDefault="00832F36" w:rsidP="005A70F1">
      <w:r>
        <w:separator/>
      </w:r>
    </w:p>
  </w:footnote>
  <w:footnote w:type="continuationSeparator" w:id="0">
    <w:p w14:paraId="06712BF2" w14:textId="77777777" w:rsidR="00832F36" w:rsidRDefault="00832F36" w:rsidP="005A7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73DF5" w14:textId="77777777" w:rsidR="005D7EAF" w:rsidRDefault="005D7EA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77EEC" w14:textId="77777777" w:rsidR="005D7EAF" w:rsidRDefault="005D7EA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4C44AE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2FAB36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D56824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3C01E9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E864D1BC"/>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042FA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447AC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621FF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A28F2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F522A28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39A527C"/>
    <w:multiLevelType w:val="multilevel"/>
    <w:tmpl w:val="3D80A70C"/>
    <w:styleLink w:val="31"/>
    <w:lvl w:ilvl="0">
      <w:numFmt w:val="bullet"/>
      <w:lvlText w:val="•"/>
      <w:lvlJc w:val="left"/>
      <w:pPr>
        <w:tabs>
          <w:tab w:val="num" w:pos="567"/>
        </w:tabs>
        <w:ind w:left="567" w:hanging="283"/>
      </w:pPr>
      <w:rPr>
        <w:rFonts w:ascii="Times" w:eastAsia="Times New Roman" w:hAnsi="Times"/>
        <w:position w:val="0"/>
        <w:sz w:val="24"/>
      </w:rPr>
    </w:lvl>
    <w:lvl w:ilvl="1">
      <w:start w:val="1"/>
      <w:numFmt w:val="bullet"/>
      <w:lvlText w:val="o"/>
      <w:lvlJc w:val="left"/>
      <w:pPr>
        <w:tabs>
          <w:tab w:val="num" w:pos="1440"/>
        </w:tabs>
        <w:ind w:left="1440" w:hanging="360"/>
      </w:pPr>
      <w:rPr>
        <w:rFonts w:ascii="Times" w:eastAsia="Times New Roman" w:hAnsi="Times"/>
        <w:position w:val="0"/>
        <w:sz w:val="24"/>
      </w:rPr>
    </w:lvl>
    <w:lvl w:ilvl="2">
      <w:start w:val="1"/>
      <w:numFmt w:val="bullet"/>
      <w:lvlText w:val="▪"/>
      <w:lvlJc w:val="left"/>
      <w:pPr>
        <w:tabs>
          <w:tab w:val="num" w:pos="2160"/>
        </w:tabs>
        <w:ind w:left="2160" w:hanging="360"/>
      </w:pPr>
      <w:rPr>
        <w:rFonts w:ascii="Times" w:eastAsia="Times New Roman" w:hAnsi="Times"/>
        <w:position w:val="0"/>
        <w:sz w:val="24"/>
      </w:rPr>
    </w:lvl>
    <w:lvl w:ilvl="3">
      <w:start w:val="1"/>
      <w:numFmt w:val="bullet"/>
      <w:lvlText w:val="•"/>
      <w:lvlJc w:val="left"/>
      <w:pPr>
        <w:tabs>
          <w:tab w:val="num" w:pos="2880"/>
        </w:tabs>
        <w:ind w:left="2880" w:hanging="360"/>
      </w:pPr>
      <w:rPr>
        <w:rFonts w:ascii="Times" w:eastAsia="Times New Roman" w:hAnsi="Times"/>
        <w:position w:val="0"/>
        <w:sz w:val="24"/>
      </w:rPr>
    </w:lvl>
    <w:lvl w:ilvl="4">
      <w:start w:val="1"/>
      <w:numFmt w:val="bullet"/>
      <w:lvlText w:val="o"/>
      <w:lvlJc w:val="left"/>
      <w:pPr>
        <w:tabs>
          <w:tab w:val="num" w:pos="3600"/>
        </w:tabs>
        <w:ind w:left="3600" w:hanging="360"/>
      </w:pPr>
      <w:rPr>
        <w:rFonts w:ascii="Times" w:eastAsia="Times New Roman" w:hAnsi="Times"/>
        <w:position w:val="0"/>
        <w:sz w:val="24"/>
      </w:rPr>
    </w:lvl>
    <w:lvl w:ilvl="5">
      <w:start w:val="1"/>
      <w:numFmt w:val="bullet"/>
      <w:lvlText w:val="▪"/>
      <w:lvlJc w:val="left"/>
      <w:pPr>
        <w:tabs>
          <w:tab w:val="num" w:pos="4320"/>
        </w:tabs>
        <w:ind w:left="4320" w:hanging="360"/>
      </w:pPr>
      <w:rPr>
        <w:rFonts w:ascii="Times" w:eastAsia="Times New Roman" w:hAnsi="Times"/>
        <w:position w:val="0"/>
        <w:sz w:val="24"/>
      </w:rPr>
    </w:lvl>
    <w:lvl w:ilvl="6">
      <w:start w:val="1"/>
      <w:numFmt w:val="bullet"/>
      <w:lvlText w:val="•"/>
      <w:lvlJc w:val="left"/>
      <w:pPr>
        <w:tabs>
          <w:tab w:val="num" w:pos="5040"/>
        </w:tabs>
        <w:ind w:left="5040" w:hanging="360"/>
      </w:pPr>
      <w:rPr>
        <w:rFonts w:ascii="Times" w:eastAsia="Times New Roman" w:hAnsi="Times"/>
        <w:position w:val="0"/>
        <w:sz w:val="24"/>
      </w:rPr>
    </w:lvl>
    <w:lvl w:ilvl="7">
      <w:start w:val="1"/>
      <w:numFmt w:val="bullet"/>
      <w:lvlText w:val="o"/>
      <w:lvlJc w:val="left"/>
      <w:pPr>
        <w:tabs>
          <w:tab w:val="num" w:pos="5760"/>
        </w:tabs>
        <w:ind w:left="5760" w:hanging="360"/>
      </w:pPr>
      <w:rPr>
        <w:rFonts w:ascii="Times" w:eastAsia="Times New Roman" w:hAnsi="Times"/>
        <w:position w:val="0"/>
        <w:sz w:val="24"/>
      </w:rPr>
    </w:lvl>
    <w:lvl w:ilvl="8">
      <w:start w:val="1"/>
      <w:numFmt w:val="bullet"/>
      <w:lvlText w:val="▪"/>
      <w:lvlJc w:val="left"/>
      <w:pPr>
        <w:tabs>
          <w:tab w:val="num" w:pos="6480"/>
        </w:tabs>
        <w:ind w:left="6480" w:hanging="360"/>
      </w:pPr>
      <w:rPr>
        <w:rFonts w:ascii="Times" w:eastAsia="Times New Roman" w:hAnsi="Times"/>
        <w:position w:val="0"/>
        <w:sz w:val="24"/>
      </w:rPr>
    </w:lvl>
  </w:abstractNum>
  <w:abstractNum w:abstractNumId="11" w15:restartNumberingAfterBreak="0">
    <w:nsid w:val="040F525B"/>
    <w:multiLevelType w:val="hybridMultilevel"/>
    <w:tmpl w:val="CCDE18E4"/>
    <w:lvl w:ilvl="0" w:tplc="88DE3004">
      <w:start w:val="1"/>
      <w:numFmt w:val="decimal"/>
      <w:pStyle w:val="NumberedList"/>
      <w:lvlText w:val="%1."/>
      <w:lvlJc w:val="left"/>
      <w:pPr>
        <w:ind w:left="1068" w:hanging="708"/>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09DF63BD"/>
    <w:multiLevelType w:val="hybridMultilevel"/>
    <w:tmpl w:val="2628447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5B61FAD"/>
    <w:multiLevelType w:val="hybridMultilevel"/>
    <w:tmpl w:val="7102E838"/>
    <w:lvl w:ilvl="0" w:tplc="258242DC">
      <w:start w:val="1"/>
      <w:numFmt w:val="bullet"/>
      <w:lvlText w:val=""/>
      <w:lvlJc w:val="left"/>
      <w:pPr>
        <w:tabs>
          <w:tab w:val="num" w:pos="720"/>
        </w:tabs>
        <w:ind w:left="720" w:hanging="360"/>
      </w:pPr>
      <w:rPr>
        <w:rFonts w:ascii="Wingdings" w:hAnsi="Wingdings" w:hint="default"/>
        <w:color w:val="666699"/>
      </w:rPr>
    </w:lvl>
    <w:lvl w:ilvl="1" w:tplc="6CCC528E">
      <w:start w:val="1"/>
      <w:numFmt w:val="bullet"/>
      <w:lvlText w:val=""/>
      <w:lvlJc w:val="left"/>
      <w:pPr>
        <w:tabs>
          <w:tab w:val="num" w:pos="-3970"/>
        </w:tabs>
        <w:ind w:left="1440" w:hanging="360"/>
      </w:pPr>
      <w:rPr>
        <w:rFonts w:ascii="Symbol" w:hAnsi="Symbol" w:hint="default"/>
        <w:color w:val="666699"/>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15:restartNumberingAfterBreak="0">
    <w:nsid w:val="192F5B53"/>
    <w:multiLevelType w:val="multilevel"/>
    <w:tmpl w:val="8A80C3B8"/>
    <w:lvl w:ilvl="0">
      <w:numFmt w:val="bullet"/>
      <w:lvlText w:val="•"/>
      <w:lvlJc w:val="left"/>
      <w:pPr>
        <w:tabs>
          <w:tab w:val="num" w:pos="567"/>
        </w:tabs>
        <w:ind w:left="567" w:hanging="283"/>
      </w:pPr>
      <w:rPr>
        <w:rFonts w:ascii="Times" w:eastAsia="Times New Roman" w:hAnsi="Times"/>
        <w:position w:val="0"/>
        <w:sz w:val="24"/>
      </w:rPr>
    </w:lvl>
    <w:lvl w:ilvl="1">
      <w:start w:val="1"/>
      <w:numFmt w:val="bullet"/>
      <w:lvlText w:val="o"/>
      <w:lvlJc w:val="left"/>
      <w:pPr>
        <w:tabs>
          <w:tab w:val="num" w:pos="1440"/>
        </w:tabs>
        <w:ind w:left="1440" w:hanging="360"/>
      </w:pPr>
      <w:rPr>
        <w:rFonts w:ascii="Times" w:eastAsia="Times New Roman" w:hAnsi="Times"/>
        <w:position w:val="0"/>
        <w:sz w:val="24"/>
      </w:rPr>
    </w:lvl>
    <w:lvl w:ilvl="2">
      <w:start w:val="1"/>
      <w:numFmt w:val="bullet"/>
      <w:lvlText w:val="▪"/>
      <w:lvlJc w:val="left"/>
      <w:pPr>
        <w:tabs>
          <w:tab w:val="num" w:pos="2160"/>
        </w:tabs>
        <w:ind w:left="2160" w:hanging="360"/>
      </w:pPr>
      <w:rPr>
        <w:rFonts w:ascii="Times" w:eastAsia="Times New Roman" w:hAnsi="Times"/>
        <w:position w:val="0"/>
        <w:sz w:val="24"/>
      </w:rPr>
    </w:lvl>
    <w:lvl w:ilvl="3">
      <w:start w:val="1"/>
      <w:numFmt w:val="bullet"/>
      <w:lvlText w:val="•"/>
      <w:lvlJc w:val="left"/>
      <w:pPr>
        <w:tabs>
          <w:tab w:val="num" w:pos="2880"/>
        </w:tabs>
        <w:ind w:left="2880" w:hanging="360"/>
      </w:pPr>
      <w:rPr>
        <w:rFonts w:ascii="Times" w:eastAsia="Times New Roman" w:hAnsi="Times"/>
        <w:position w:val="0"/>
        <w:sz w:val="24"/>
      </w:rPr>
    </w:lvl>
    <w:lvl w:ilvl="4">
      <w:start w:val="1"/>
      <w:numFmt w:val="bullet"/>
      <w:lvlText w:val="o"/>
      <w:lvlJc w:val="left"/>
      <w:pPr>
        <w:tabs>
          <w:tab w:val="num" w:pos="3600"/>
        </w:tabs>
        <w:ind w:left="3600" w:hanging="360"/>
      </w:pPr>
      <w:rPr>
        <w:rFonts w:ascii="Times" w:eastAsia="Times New Roman" w:hAnsi="Times"/>
        <w:position w:val="0"/>
        <w:sz w:val="24"/>
      </w:rPr>
    </w:lvl>
    <w:lvl w:ilvl="5">
      <w:start w:val="1"/>
      <w:numFmt w:val="bullet"/>
      <w:lvlText w:val="▪"/>
      <w:lvlJc w:val="left"/>
      <w:pPr>
        <w:tabs>
          <w:tab w:val="num" w:pos="4320"/>
        </w:tabs>
        <w:ind w:left="4320" w:hanging="360"/>
      </w:pPr>
      <w:rPr>
        <w:rFonts w:ascii="Times" w:eastAsia="Times New Roman" w:hAnsi="Times"/>
        <w:position w:val="0"/>
        <w:sz w:val="24"/>
      </w:rPr>
    </w:lvl>
    <w:lvl w:ilvl="6">
      <w:start w:val="1"/>
      <w:numFmt w:val="bullet"/>
      <w:lvlText w:val="•"/>
      <w:lvlJc w:val="left"/>
      <w:pPr>
        <w:tabs>
          <w:tab w:val="num" w:pos="5040"/>
        </w:tabs>
        <w:ind w:left="5040" w:hanging="360"/>
      </w:pPr>
      <w:rPr>
        <w:rFonts w:ascii="Times" w:eastAsia="Times New Roman" w:hAnsi="Times"/>
        <w:position w:val="0"/>
        <w:sz w:val="24"/>
      </w:rPr>
    </w:lvl>
    <w:lvl w:ilvl="7">
      <w:start w:val="1"/>
      <w:numFmt w:val="bullet"/>
      <w:lvlText w:val="o"/>
      <w:lvlJc w:val="left"/>
      <w:pPr>
        <w:tabs>
          <w:tab w:val="num" w:pos="5760"/>
        </w:tabs>
        <w:ind w:left="5760" w:hanging="360"/>
      </w:pPr>
      <w:rPr>
        <w:rFonts w:ascii="Times" w:eastAsia="Times New Roman" w:hAnsi="Times"/>
        <w:position w:val="0"/>
        <w:sz w:val="24"/>
      </w:rPr>
    </w:lvl>
    <w:lvl w:ilvl="8">
      <w:start w:val="1"/>
      <w:numFmt w:val="bullet"/>
      <w:lvlText w:val="▪"/>
      <w:lvlJc w:val="left"/>
      <w:pPr>
        <w:tabs>
          <w:tab w:val="num" w:pos="6480"/>
        </w:tabs>
        <w:ind w:left="6480" w:hanging="360"/>
      </w:pPr>
      <w:rPr>
        <w:rFonts w:ascii="Times" w:eastAsia="Times New Roman" w:hAnsi="Times"/>
        <w:position w:val="0"/>
        <w:sz w:val="24"/>
      </w:rPr>
    </w:lvl>
  </w:abstractNum>
  <w:abstractNum w:abstractNumId="15" w15:restartNumberingAfterBreak="0">
    <w:nsid w:val="258226AA"/>
    <w:multiLevelType w:val="hybridMultilevel"/>
    <w:tmpl w:val="C452FDE0"/>
    <w:lvl w:ilvl="0" w:tplc="6C08EAAE">
      <w:start w:val="1"/>
      <w:numFmt w:val="decimal"/>
      <w:lvlText w:val="(%1)"/>
      <w:lvlJc w:val="left"/>
      <w:pPr>
        <w:ind w:left="390" w:hanging="360"/>
      </w:pPr>
      <w:rPr>
        <w:rFonts w:cs="Times New Roman" w:hint="default"/>
        <w:sz w:val="20"/>
      </w:rPr>
    </w:lvl>
    <w:lvl w:ilvl="1" w:tplc="04080019" w:tentative="1">
      <w:start w:val="1"/>
      <w:numFmt w:val="lowerLetter"/>
      <w:lvlText w:val="%2."/>
      <w:lvlJc w:val="left"/>
      <w:pPr>
        <w:ind w:left="1110" w:hanging="360"/>
      </w:pPr>
      <w:rPr>
        <w:rFonts w:cs="Times New Roman"/>
      </w:rPr>
    </w:lvl>
    <w:lvl w:ilvl="2" w:tplc="0408001B" w:tentative="1">
      <w:start w:val="1"/>
      <w:numFmt w:val="lowerRoman"/>
      <w:lvlText w:val="%3."/>
      <w:lvlJc w:val="right"/>
      <w:pPr>
        <w:ind w:left="1830" w:hanging="180"/>
      </w:pPr>
      <w:rPr>
        <w:rFonts w:cs="Times New Roman"/>
      </w:rPr>
    </w:lvl>
    <w:lvl w:ilvl="3" w:tplc="0408000F" w:tentative="1">
      <w:start w:val="1"/>
      <w:numFmt w:val="decimal"/>
      <w:lvlText w:val="%4."/>
      <w:lvlJc w:val="left"/>
      <w:pPr>
        <w:ind w:left="2550" w:hanging="360"/>
      </w:pPr>
      <w:rPr>
        <w:rFonts w:cs="Times New Roman"/>
      </w:rPr>
    </w:lvl>
    <w:lvl w:ilvl="4" w:tplc="04080019" w:tentative="1">
      <w:start w:val="1"/>
      <w:numFmt w:val="lowerLetter"/>
      <w:lvlText w:val="%5."/>
      <w:lvlJc w:val="left"/>
      <w:pPr>
        <w:ind w:left="3270" w:hanging="360"/>
      </w:pPr>
      <w:rPr>
        <w:rFonts w:cs="Times New Roman"/>
      </w:rPr>
    </w:lvl>
    <w:lvl w:ilvl="5" w:tplc="0408001B" w:tentative="1">
      <w:start w:val="1"/>
      <w:numFmt w:val="lowerRoman"/>
      <w:lvlText w:val="%6."/>
      <w:lvlJc w:val="right"/>
      <w:pPr>
        <w:ind w:left="3990" w:hanging="180"/>
      </w:pPr>
      <w:rPr>
        <w:rFonts w:cs="Times New Roman"/>
      </w:rPr>
    </w:lvl>
    <w:lvl w:ilvl="6" w:tplc="0408000F" w:tentative="1">
      <w:start w:val="1"/>
      <w:numFmt w:val="decimal"/>
      <w:lvlText w:val="%7."/>
      <w:lvlJc w:val="left"/>
      <w:pPr>
        <w:ind w:left="4710" w:hanging="360"/>
      </w:pPr>
      <w:rPr>
        <w:rFonts w:cs="Times New Roman"/>
      </w:rPr>
    </w:lvl>
    <w:lvl w:ilvl="7" w:tplc="04080019" w:tentative="1">
      <w:start w:val="1"/>
      <w:numFmt w:val="lowerLetter"/>
      <w:lvlText w:val="%8."/>
      <w:lvlJc w:val="left"/>
      <w:pPr>
        <w:ind w:left="5430" w:hanging="360"/>
      </w:pPr>
      <w:rPr>
        <w:rFonts w:cs="Times New Roman"/>
      </w:rPr>
    </w:lvl>
    <w:lvl w:ilvl="8" w:tplc="0408001B" w:tentative="1">
      <w:start w:val="1"/>
      <w:numFmt w:val="lowerRoman"/>
      <w:lvlText w:val="%9."/>
      <w:lvlJc w:val="right"/>
      <w:pPr>
        <w:ind w:left="6150" w:hanging="180"/>
      </w:pPr>
      <w:rPr>
        <w:rFonts w:cs="Times New Roman"/>
      </w:rPr>
    </w:lvl>
  </w:abstractNum>
  <w:abstractNum w:abstractNumId="16" w15:restartNumberingAfterBreak="0">
    <w:nsid w:val="28B734F1"/>
    <w:multiLevelType w:val="multilevel"/>
    <w:tmpl w:val="A052F148"/>
    <w:styleLink w:val="List0"/>
    <w:lvl w:ilvl="0">
      <w:start w:val="1"/>
      <w:numFmt w:val="decimal"/>
      <w:lvlText w:val="%1."/>
      <w:lvlJc w:val="left"/>
      <w:pPr>
        <w:tabs>
          <w:tab w:val="num" w:pos="283"/>
        </w:tabs>
        <w:ind w:left="283" w:hanging="283"/>
      </w:pPr>
      <w:rPr>
        <w:rFonts w:ascii="Times" w:eastAsia="Times New Roman" w:hAnsi="Times" w:cs="Times"/>
        <w:color w:val="000000"/>
        <w:position w:val="0"/>
        <w:sz w:val="24"/>
        <w:szCs w:val="24"/>
      </w:rPr>
    </w:lvl>
    <w:lvl w:ilvl="1">
      <w:start w:val="1"/>
      <w:numFmt w:val="lowerLetter"/>
      <w:lvlText w:val="%2."/>
      <w:lvlJc w:val="left"/>
      <w:pPr>
        <w:tabs>
          <w:tab w:val="num" w:pos="1080"/>
        </w:tabs>
        <w:ind w:left="1080" w:hanging="360"/>
      </w:pPr>
      <w:rPr>
        <w:rFonts w:ascii="Times" w:eastAsia="Times New Roman" w:hAnsi="Times" w:cs="Times"/>
        <w:color w:val="000000"/>
        <w:position w:val="0"/>
        <w:sz w:val="24"/>
        <w:szCs w:val="24"/>
      </w:rPr>
    </w:lvl>
    <w:lvl w:ilvl="2">
      <w:start w:val="1"/>
      <w:numFmt w:val="lowerRoman"/>
      <w:lvlText w:val="%3."/>
      <w:lvlJc w:val="left"/>
      <w:pPr>
        <w:tabs>
          <w:tab w:val="num" w:pos="1800"/>
        </w:tabs>
        <w:ind w:left="1800" w:hanging="296"/>
      </w:pPr>
      <w:rPr>
        <w:rFonts w:ascii="Times" w:eastAsia="Times New Roman" w:hAnsi="Times" w:cs="Times"/>
        <w:color w:val="000000"/>
        <w:position w:val="0"/>
        <w:sz w:val="24"/>
        <w:szCs w:val="24"/>
      </w:rPr>
    </w:lvl>
    <w:lvl w:ilvl="3">
      <w:start w:val="1"/>
      <w:numFmt w:val="decimal"/>
      <w:lvlText w:val="%4."/>
      <w:lvlJc w:val="left"/>
      <w:pPr>
        <w:tabs>
          <w:tab w:val="num" w:pos="2520"/>
        </w:tabs>
        <w:ind w:left="2520" w:hanging="360"/>
      </w:pPr>
      <w:rPr>
        <w:rFonts w:ascii="Times" w:eastAsia="Times New Roman" w:hAnsi="Times" w:cs="Times"/>
        <w:color w:val="000000"/>
        <w:position w:val="0"/>
        <w:sz w:val="24"/>
        <w:szCs w:val="24"/>
      </w:rPr>
    </w:lvl>
    <w:lvl w:ilvl="4">
      <w:start w:val="1"/>
      <w:numFmt w:val="lowerLetter"/>
      <w:lvlText w:val="%5."/>
      <w:lvlJc w:val="left"/>
      <w:pPr>
        <w:tabs>
          <w:tab w:val="num" w:pos="3240"/>
        </w:tabs>
        <w:ind w:left="3240" w:hanging="360"/>
      </w:pPr>
      <w:rPr>
        <w:rFonts w:ascii="Times" w:eastAsia="Times New Roman" w:hAnsi="Times" w:cs="Times"/>
        <w:color w:val="000000"/>
        <w:position w:val="0"/>
        <w:sz w:val="24"/>
        <w:szCs w:val="24"/>
      </w:rPr>
    </w:lvl>
    <w:lvl w:ilvl="5">
      <w:start w:val="1"/>
      <w:numFmt w:val="lowerRoman"/>
      <w:lvlText w:val="%6."/>
      <w:lvlJc w:val="left"/>
      <w:pPr>
        <w:tabs>
          <w:tab w:val="num" w:pos="3960"/>
        </w:tabs>
        <w:ind w:left="3960" w:hanging="296"/>
      </w:pPr>
      <w:rPr>
        <w:rFonts w:ascii="Times" w:eastAsia="Times New Roman" w:hAnsi="Times" w:cs="Times"/>
        <w:color w:val="000000"/>
        <w:position w:val="0"/>
        <w:sz w:val="24"/>
        <w:szCs w:val="24"/>
      </w:rPr>
    </w:lvl>
    <w:lvl w:ilvl="6">
      <w:start w:val="1"/>
      <w:numFmt w:val="decimal"/>
      <w:lvlText w:val="%7."/>
      <w:lvlJc w:val="left"/>
      <w:pPr>
        <w:tabs>
          <w:tab w:val="num" w:pos="4680"/>
        </w:tabs>
        <w:ind w:left="4680" w:hanging="360"/>
      </w:pPr>
      <w:rPr>
        <w:rFonts w:ascii="Times" w:eastAsia="Times New Roman" w:hAnsi="Times" w:cs="Times"/>
        <w:color w:val="000000"/>
        <w:position w:val="0"/>
        <w:sz w:val="24"/>
        <w:szCs w:val="24"/>
      </w:rPr>
    </w:lvl>
    <w:lvl w:ilvl="7">
      <w:start w:val="1"/>
      <w:numFmt w:val="lowerLetter"/>
      <w:lvlText w:val="%8."/>
      <w:lvlJc w:val="left"/>
      <w:pPr>
        <w:tabs>
          <w:tab w:val="num" w:pos="5400"/>
        </w:tabs>
        <w:ind w:left="5400" w:hanging="360"/>
      </w:pPr>
      <w:rPr>
        <w:rFonts w:ascii="Times" w:eastAsia="Times New Roman" w:hAnsi="Times" w:cs="Times"/>
        <w:color w:val="000000"/>
        <w:position w:val="0"/>
        <w:sz w:val="24"/>
        <w:szCs w:val="24"/>
      </w:rPr>
    </w:lvl>
    <w:lvl w:ilvl="8">
      <w:start w:val="1"/>
      <w:numFmt w:val="lowerRoman"/>
      <w:lvlText w:val="%9."/>
      <w:lvlJc w:val="left"/>
      <w:pPr>
        <w:tabs>
          <w:tab w:val="num" w:pos="6120"/>
        </w:tabs>
        <w:ind w:left="6120" w:hanging="296"/>
      </w:pPr>
      <w:rPr>
        <w:rFonts w:ascii="Times" w:eastAsia="Times New Roman" w:hAnsi="Times" w:cs="Times"/>
        <w:color w:val="000000"/>
        <w:position w:val="0"/>
        <w:sz w:val="24"/>
        <w:szCs w:val="24"/>
      </w:rPr>
    </w:lvl>
  </w:abstractNum>
  <w:abstractNum w:abstractNumId="17" w15:restartNumberingAfterBreak="0">
    <w:nsid w:val="2BB62366"/>
    <w:multiLevelType w:val="multilevel"/>
    <w:tmpl w:val="82346CF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6CE3022"/>
    <w:multiLevelType w:val="hybridMultilevel"/>
    <w:tmpl w:val="8256B352"/>
    <w:lvl w:ilvl="0" w:tplc="B3428574">
      <w:start w:val="1"/>
      <w:numFmt w:val="decimal"/>
      <w:pStyle w:val="a1"/>
      <w:lvlText w:val="%1."/>
      <w:lvlJc w:val="left"/>
      <w:pPr>
        <w:ind w:left="360" w:hanging="360"/>
      </w:pPr>
      <w:rPr>
        <w:rFonts w:ascii="Times New Roman" w:eastAsia="Times New Roman" w:hAnsi="Times New Roman" w:cs="Times New Roman"/>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F56103D"/>
    <w:multiLevelType w:val="multilevel"/>
    <w:tmpl w:val="3414653C"/>
    <w:lvl w:ilvl="0">
      <w:numFmt w:val="bullet"/>
      <w:lvlText w:val="•"/>
      <w:lvlJc w:val="left"/>
      <w:pPr>
        <w:tabs>
          <w:tab w:val="num" w:pos="567"/>
        </w:tabs>
        <w:ind w:left="567" w:hanging="283"/>
      </w:pPr>
      <w:rPr>
        <w:rFonts w:ascii="Times" w:eastAsia="Times New Roman" w:hAnsi="Times"/>
        <w:position w:val="0"/>
        <w:sz w:val="24"/>
      </w:rPr>
    </w:lvl>
    <w:lvl w:ilvl="1">
      <w:start w:val="1"/>
      <w:numFmt w:val="bullet"/>
      <w:lvlText w:val="o"/>
      <w:lvlJc w:val="left"/>
      <w:pPr>
        <w:tabs>
          <w:tab w:val="num" w:pos="1440"/>
        </w:tabs>
        <w:ind w:left="1440" w:hanging="360"/>
      </w:pPr>
      <w:rPr>
        <w:rFonts w:ascii="Times" w:eastAsia="Times New Roman" w:hAnsi="Times"/>
        <w:position w:val="0"/>
        <w:sz w:val="24"/>
      </w:rPr>
    </w:lvl>
    <w:lvl w:ilvl="2">
      <w:start w:val="1"/>
      <w:numFmt w:val="bullet"/>
      <w:lvlText w:val="▪"/>
      <w:lvlJc w:val="left"/>
      <w:pPr>
        <w:tabs>
          <w:tab w:val="num" w:pos="2160"/>
        </w:tabs>
        <w:ind w:left="2160" w:hanging="360"/>
      </w:pPr>
      <w:rPr>
        <w:rFonts w:ascii="Times" w:eastAsia="Times New Roman" w:hAnsi="Times"/>
        <w:position w:val="0"/>
        <w:sz w:val="24"/>
      </w:rPr>
    </w:lvl>
    <w:lvl w:ilvl="3">
      <w:start w:val="1"/>
      <w:numFmt w:val="bullet"/>
      <w:lvlText w:val="•"/>
      <w:lvlJc w:val="left"/>
      <w:pPr>
        <w:tabs>
          <w:tab w:val="num" w:pos="2880"/>
        </w:tabs>
        <w:ind w:left="2880" w:hanging="360"/>
      </w:pPr>
      <w:rPr>
        <w:rFonts w:ascii="Times" w:eastAsia="Times New Roman" w:hAnsi="Times"/>
        <w:position w:val="0"/>
        <w:sz w:val="24"/>
      </w:rPr>
    </w:lvl>
    <w:lvl w:ilvl="4">
      <w:start w:val="1"/>
      <w:numFmt w:val="bullet"/>
      <w:lvlText w:val="o"/>
      <w:lvlJc w:val="left"/>
      <w:pPr>
        <w:tabs>
          <w:tab w:val="num" w:pos="3600"/>
        </w:tabs>
        <w:ind w:left="3600" w:hanging="360"/>
      </w:pPr>
      <w:rPr>
        <w:rFonts w:ascii="Times" w:eastAsia="Times New Roman" w:hAnsi="Times"/>
        <w:position w:val="0"/>
        <w:sz w:val="24"/>
      </w:rPr>
    </w:lvl>
    <w:lvl w:ilvl="5">
      <w:start w:val="1"/>
      <w:numFmt w:val="bullet"/>
      <w:lvlText w:val="▪"/>
      <w:lvlJc w:val="left"/>
      <w:pPr>
        <w:tabs>
          <w:tab w:val="num" w:pos="4320"/>
        </w:tabs>
        <w:ind w:left="4320" w:hanging="360"/>
      </w:pPr>
      <w:rPr>
        <w:rFonts w:ascii="Times" w:eastAsia="Times New Roman" w:hAnsi="Times"/>
        <w:position w:val="0"/>
        <w:sz w:val="24"/>
      </w:rPr>
    </w:lvl>
    <w:lvl w:ilvl="6">
      <w:start w:val="1"/>
      <w:numFmt w:val="bullet"/>
      <w:lvlText w:val="•"/>
      <w:lvlJc w:val="left"/>
      <w:pPr>
        <w:tabs>
          <w:tab w:val="num" w:pos="5040"/>
        </w:tabs>
        <w:ind w:left="5040" w:hanging="360"/>
      </w:pPr>
      <w:rPr>
        <w:rFonts w:ascii="Times" w:eastAsia="Times New Roman" w:hAnsi="Times"/>
        <w:position w:val="0"/>
        <w:sz w:val="24"/>
      </w:rPr>
    </w:lvl>
    <w:lvl w:ilvl="7">
      <w:start w:val="1"/>
      <w:numFmt w:val="bullet"/>
      <w:lvlText w:val="o"/>
      <w:lvlJc w:val="left"/>
      <w:pPr>
        <w:tabs>
          <w:tab w:val="num" w:pos="5760"/>
        </w:tabs>
        <w:ind w:left="5760" w:hanging="360"/>
      </w:pPr>
      <w:rPr>
        <w:rFonts w:ascii="Times" w:eastAsia="Times New Roman" w:hAnsi="Times"/>
        <w:position w:val="0"/>
        <w:sz w:val="24"/>
      </w:rPr>
    </w:lvl>
    <w:lvl w:ilvl="8">
      <w:start w:val="1"/>
      <w:numFmt w:val="bullet"/>
      <w:lvlText w:val="▪"/>
      <w:lvlJc w:val="left"/>
      <w:pPr>
        <w:tabs>
          <w:tab w:val="num" w:pos="6480"/>
        </w:tabs>
        <w:ind w:left="6480" w:hanging="360"/>
      </w:pPr>
      <w:rPr>
        <w:rFonts w:ascii="Times" w:eastAsia="Times New Roman" w:hAnsi="Times"/>
        <w:position w:val="0"/>
        <w:sz w:val="24"/>
      </w:rPr>
    </w:lvl>
  </w:abstractNum>
  <w:abstractNum w:abstractNumId="20" w15:restartNumberingAfterBreak="0">
    <w:nsid w:val="474722D3"/>
    <w:multiLevelType w:val="multilevel"/>
    <w:tmpl w:val="3D80A70C"/>
    <w:numStyleLink w:val="31"/>
  </w:abstractNum>
  <w:abstractNum w:abstractNumId="21" w15:restartNumberingAfterBreak="0">
    <w:nsid w:val="4967327B"/>
    <w:multiLevelType w:val="singleLevel"/>
    <w:tmpl w:val="0408000F"/>
    <w:lvl w:ilvl="0">
      <w:start w:val="1"/>
      <w:numFmt w:val="decimal"/>
      <w:lvlText w:val="%1."/>
      <w:lvlJc w:val="left"/>
      <w:pPr>
        <w:tabs>
          <w:tab w:val="num" w:pos="360"/>
        </w:tabs>
        <w:ind w:left="360" w:hanging="360"/>
      </w:pPr>
    </w:lvl>
  </w:abstractNum>
  <w:abstractNum w:abstractNumId="22" w15:restartNumberingAfterBreak="0">
    <w:nsid w:val="505105BC"/>
    <w:multiLevelType w:val="hybridMultilevel"/>
    <w:tmpl w:val="51581BD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3" w15:restartNumberingAfterBreak="0">
    <w:nsid w:val="51270263"/>
    <w:multiLevelType w:val="hybridMultilevel"/>
    <w:tmpl w:val="424E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481678"/>
    <w:multiLevelType w:val="multilevel"/>
    <w:tmpl w:val="6BA2986A"/>
    <w:lvl w:ilvl="0">
      <w:numFmt w:val="bullet"/>
      <w:lvlText w:val="•"/>
      <w:lvlJc w:val="left"/>
      <w:pPr>
        <w:tabs>
          <w:tab w:val="num" w:pos="567"/>
        </w:tabs>
        <w:ind w:left="567" w:hanging="283"/>
      </w:pPr>
      <w:rPr>
        <w:rFonts w:ascii="Times" w:eastAsia="Times New Roman" w:hAnsi="Times"/>
        <w:position w:val="0"/>
        <w:sz w:val="24"/>
      </w:rPr>
    </w:lvl>
    <w:lvl w:ilvl="1">
      <w:start w:val="1"/>
      <w:numFmt w:val="bullet"/>
      <w:lvlText w:val="o"/>
      <w:lvlJc w:val="left"/>
      <w:pPr>
        <w:tabs>
          <w:tab w:val="num" w:pos="1440"/>
        </w:tabs>
        <w:ind w:left="1440" w:hanging="360"/>
      </w:pPr>
      <w:rPr>
        <w:rFonts w:ascii="Times" w:eastAsia="Times New Roman" w:hAnsi="Times"/>
        <w:position w:val="0"/>
        <w:sz w:val="24"/>
      </w:rPr>
    </w:lvl>
    <w:lvl w:ilvl="2">
      <w:start w:val="1"/>
      <w:numFmt w:val="bullet"/>
      <w:lvlText w:val="▪"/>
      <w:lvlJc w:val="left"/>
      <w:pPr>
        <w:tabs>
          <w:tab w:val="num" w:pos="2160"/>
        </w:tabs>
        <w:ind w:left="2160" w:hanging="360"/>
      </w:pPr>
      <w:rPr>
        <w:rFonts w:ascii="Times" w:eastAsia="Times New Roman" w:hAnsi="Times"/>
        <w:position w:val="0"/>
        <w:sz w:val="24"/>
      </w:rPr>
    </w:lvl>
    <w:lvl w:ilvl="3">
      <w:start w:val="1"/>
      <w:numFmt w:val="bullet"/>
      <w:lvlText w:val="•"/>
      <w:lvlJc w:val="left"/>
      <w:pPr>
        <w:tabs>
          <w:tab w:val="num" w:pos="2880"/>
        </w:tabs>
        <w:ind w:left="2880" w:hanging="360"/>
      </w:pPr>
      <w:rPr>
        <w:rFonts w:ascii="Times" w:eastAsia="Times New Roman" w:hAnsi="Times"/>
        <w:position w:val="0"/>
        <w:sz w:val="24"/>
      </w:rPr>
    </w:lvl>
    <w:lvl w:ilvl="4">
      <w:start w:val="1"/>
      <w:numFmt w:val="bullet"/>
      <w:lvlText w:val="o"/>
      <w:lvlJc w:val="left"/>
      <w:pPr>
        <w:tabs>
          <w:tab w:val="num" w:pos="3600"/>
        </w:tabs>
        <w:ind w:left="3600" w:hanging="360"/>
      </w:pPr>
      <w:rPr>
        <w:rFonts w:ascii="Times" w:eastAsia="Times New Roman" w:hAnsi="Times"/>
        <w:position w:val="0"/>
        <w:sz w:val="24"/>
      </w:rPr>
    </w:lvl>
    <w:lvl w:ilvl="5">
      <w:start w:val="1"/>
      <w:numFmt w:val="bullet"/>
      <w:lvlText w:val="▪"/>
      <w:lvlJc w:val="left"/>
      <w:pPr>
        <w:tabs>
          <w:tab w:val="num" w:pos="4320"/>
        </w:tabs>
        <w:ind w:left="4320" w:hanging="360"/>
      </w:pPr>
      <w:rPr>
        <w:rFonts w:ascii="Times" w:eastAsia="Times New Roman" w:hAnsi="Times"/>
        <w:position w:val="0"/>
        <w:sz w:val="24"/>
      </w:rPr>
    </w:lvl>
    <w:lvl w:ilvl="6">
      <w:start w:val="1"/>
      <w:numFmt w:val="bullet"/>
      <w:lvlText w:val="•"/>
      <w:lvlJc w:val="left"/>
      <w:pPr>
        <w:tabs>
          <w:tab w:val="num" w:pos="5040"/>
        </w:tabs>
        <w:ind w:left="5040" w:hanging="360"/>
      </w:pPr>
      <w:rPr>
        <w:rFonts w:ascii="Times" w:eastAsia="Times New Roman" w:hAnsi="Times"/>
        <w:position w:val="0"/>
        <w:sz w:val="24"/>
      </w:rPr>
    </w:lvl>
    <w:lvl w:ilvl="7">
      <w:start w:val="1"/>
      <w:numFmt w:val="bullet"/>
      <w:lvlText w:val="o"/>
      <w:lvlJc w:val="left"/>
      <w:pPr>
        <w:tabs>
          <w:tab w:val="num" w:pos="5760"/>
        </w:tabs>
        <w:ind w:left="5760" w:hanging="360"/>
      </w:pPr>
      <w:rPr>
        <w:rFonts w:ascii="Times" w:eastAsia="Times New Roman" w:hAnsi="Times"/>
        <w:position w:val="0"/>
        <w:sz w:val="24"/>
      </w:rPr>
    </w:lvl>
    <w:lvl w:ilvl="8">
      <w:start w:val="1"/>
      <w:numFmt w:val="bullet"/>
      <w:lvlText w:val="▪"/>
      <w:lvlJc w:val="left"/>
      <w:pPr>
        <w:tabs>
          <w:tab w:val="num" w:pos="6480"/>
        </w:tabs>
        <w:ind w:left="6480" w:hanging="360"/>
      </w:pPr>
      <w:rPr>
        <w:rFonts w:ascii="Times" w:eastAsia="Times New Roman" w:hAnsi="Times"/>
        <w:position w:val="0"/>
        <w:sz w:val="24"/>
      </w:rPr>
    </w:lvl>
  </w:abstractNum>
  <w:abstractNum w:abstractNumId="25" w15:restartNumberingAfterBreak="0">
    <w:nsid w:val="74105130"/>
    <w:multiLevelType w:val="hybridMultilevel"/>
    <w:tmpl w:val="CF326C7A"/>
    <w:lvl w:ilvl="0" w:tplc="03EE0464">
      <w:numFmt w:val="bullet"/>
      <w:lvlText w:val="-"/>
      <w:lvlJc w:val="left"/>
      <w:pPr>
        <w:tabs>
          <w:tab w:val="num" w:pos="720"/>
        </w:tabs>
        <w:ind w:left="720" w:hanging="360"/>
      </w:pPr>
      <w:rPr>
        <w:rFonts w:ascii="Verdana" w:eastAsia="Times New Roman" w:hAnsi="Verdana"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2"/>
  </w:num>
  <w:num w:numId="14">
    <w:abstractNumId w:val="22"/>
  </w:num>
  <w:num w:numId="15">
    <w:abstractNumId w:val="17"/>
  </w:num>
  <w:num w:numId="16">
    <w:abstractNumId w:val="23"/>
  </w:num>
  <w:num w:numId="17">
    <w:abstractNumId w:val="21"/>
  </w:num>
  <w:num w:numId="18">
    <w:abstractNumId w:val="13"/>
  </w:num>
  <w:num w:numId="19">
    <w:abstractNumId w:val="16"/>
  </w:num>
  <w:num w:numId="20">
    <w:abstractNumId w:val="14"/>
  </w:num>
  <w:num w:numId="21">
    <w:abstractNumId w:val="24"/>
  </w:num>
  <w:num w:numId="22">
    <w:abstractNumId w:val="19"/>
  </w:num>
  <w:num w:numId="23">
    <w:abstractNumId w:val="10"/>
  </w:num>
  <w:num w:numId="24">
    <w:abstractNumId w:val="20"/>
  </w:num>
  <w:num w:numId="25">
    <w:abstractNumId w:val="25"/>
  </w:num>
  <w:num w:numId="26">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lickAndTypeStyle w:val="BodyText1"/>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DEE"/>
    <w:rsid w:val="00002B9B"/>
    <w:rsid w:val="00002E75"/>
    <w:rsid w:val="00003F83"/>
    <w:rsid w:val="00004993"/>
    <w:rsid w:val="00005963"/>
    <w:rsid w:val="00005A04"/>
    <w:rsid w:val="00006960"/>
    <w:rsid w:val="00007DB3"/>
    <w:rsid w:val="000119A4"/>
    <w:rsid w:val="000131B4"/>
    <w:rsid w:val="00013421"/>
    <w:rsid w:val="000140C3"/>
    <w:rsid w:val="00016587"/>
    <w:rsid w:val="00016740"/>
    <w:rsid w:val="00016F72"/>
    <w:rsid w:val="00017081"/>
    <w:rsid w:val="000175A0"/>
    <w:rsid w:val="00020477"/>
    <w:rsid w:val="00021882"/>
    <w:rsid w:val="000218B9"/>
    <w:rsid w:val="00022239"/>
    <w:rsid w:val="00022F7E"/>
    <w:rsid w:val="00023B31"/>
    <w:rsid w:val="0002476E"/>
    <w:rsid w:val="0002481E"/>
    <w:rsid w:val="000252E6"/>
    <w:rsid w:val="000262E4"/>
    <w:rsid w:val="00026304"/>
    <w:rsid w:val="0002667B"/>
    <w:rsid w:val="0002675E"/>
    <w:rsid w:val="00027206"/>
    <w:rsid w:val="000302B8"/>
    <w:rsid w:val="00030E09"/>
    <w:rsid w:val="00031F95"/>
    <w:rsid w:val="0003200A"/>
    <w:rsid w:val="00032342"/>
    <w:rsid w:val="00032440"/>
    <w:rsid w:val="00033D22"/>
    <w:rsid w:val="0003431F"/>
    <w:rsid w:val="000353C9"/>
    <w:rsid w:val="000354AB"/>
    <w:rsid w:val="00035801"/>
    <w:rsid w:val="00035A96"/>
    <w:rsid w:val="00035E23"/>
    <w:rsid w:val="000360CB"/>
    <w:rsid w:val="00036496"/>
    <w:rsid w:val="0003721A"/>
    <w:rsid w:val="00037DB3"/>
    <w:rsid w:val="000429C6"/>
    <w:rsid w:val="00043244"/>
    <w:rsid w:val="000441DD"/>
    <w:rsid w:val="00045582"/>
    <w:rsid w:val="00046CE5"/>
    <w:rsid w:val="00047469"/>
    <w:rsid w:val="000502A7"/>
    <w:rsid w:val="0005055A"/>
    <w:rsid w:val="000530A8"/>
    <w:rsid w:val="00053B19"/>
    <w:rsid w:val="000543B9"/>
    <w:rsid w:val="000555BC"/>
    <w:rsid w:val="000561B9"/>
    <w:rsid w:val="00056A4D"/>
    <w:rsid w:val="00060D43"/>
    <w:rsid w:val="00060FA2"/>
    <w:rsid w:val="00061226"/>
    <w:rsid w:val="00061B64"/>
    <w:rsid w:val="00061FCD"/>
    <w:rsid w:val="00062216"/>
    <w:rsid w:val="00062C51"/>
    <w:rsid w:val="00062DB0"/>
    <w:rsid w:val="0006345B"/>
    <w:rsid w:val="00063A68"/>
    <w:rsid w:val="00063EF1"/>
    <w:rsid w:val="000647D7"/>
    <w:rsid w:val="000668FE"/>
    <w:rsid w:val="000670B8"/>
    <w:rsid w:val="0007019E"/>
    <w:rsid w:val="000704F0"/>
    <w:rsid w:val="0007133F"/>
    <w:rsid w:val="00071B2F"/>
    <w:rsid w:val="000721BC"/>
    <w:rsid w:val="0007257E"/>
    <w:rsid w:val="000728EB"/>
    <w:rsid w:val="000758C8"/>
    <w:rsid w:val="00076725"/>
    <w:rsid w:val="00080388"/>
    <w:rsid w:val="000813FC"/>
    <w:rsid w:val="00082999"/>
    <w:rsid w:val="00082DBD"/>
    <w:rsid w:val="00083BFE"/>
    <w:rsid w:val="0008571A"/>
    <w:rsid w:val="00085F3F"/>
    <w:rsid w:val="00086291"/>
    <w:rsid w:val="00086BC2"/>
    <w:rsid w:val="00086D44"/>
    <w:rsid w:val="000872B0"/>
    <w:rsid w:val="000902E1"/>
    <w:rsid w:val="00091B8D"/>
    <w:rsid w:val="00093035"/>
    <w:rsid w:val="00094F51"/>
    <w:rsid w:val="00095444"/>
    <w:rsid w:val="00095C50"/>
    <w:rsid w:val="000965C2"/>
    <w:rsid w:val="000A0AE3"/>
    <w:rsid w:val="000A0E2D"/>
    <w:rsid w:val="000A1074"/>
    <w:rsid w:val="000A2692"/>
    <w:rsid w:val="000A2935"/>
    <w:rsid w:val="000A3DE5"/>
    <w:rsid w:val="000A44CB"/>
    <w:rsid w:val="000A465A"/>
    <w:rsid w:val="000A4BC1"/>
    <w:rsid w:val="000A5408"/>
    <w:rsid w:val="000A564A"/>
    <w:rsid w:val="000A6AAE"/>
    <w:rsid w:val="000A6AE4"/>
    <w:rsid w:val="000A7C93"/>
    <w:rsid w:val="000B1255"/>
    <w:rsid w:val="000B2BEA"/>
    <w:rsid w:val="000B2CB3"/>
    <w:rsid w:val="000B2F74"/>
    <w:rsid w:val="000B3DF0"/>
    <w:rsid w:val="000B473E"/>
    <w:rsid w:val="000B503A"/>
    <w:rsid w:val="000B54AB"/>
    <w:rsid w:val="000B69BB"/>
    <w:rsid w:val="000B6A75"/>
    <w:rsid w:val="000B6AC9"/>
    <w:rsid w:val="000C000F"/>
    <w:rsid w:val="000C26CB"/>
    <w:rsid w:val="000C2D30"/>
    <w:rsid w:val="000C3A33"/>
    <w:rsid w:val="000C4077"/>
    <w:rsid w:val="000C42B9"/>
    <w:rsid w:val="000C47FD"/>
    <w:rsid w:val="000C4D62"/>
    <w:rsid w:val="000C5F28"/>
    <w:rsid w:val="000C627D"/>
    <w:rsid w:val="000C6365"/>
    <w:rsid w:val="000C70FD"/>
    <w:rsid w:val="000C7696"/>
    <w:rsid w:val="000C7EAD"/>
    <w:rsid w:val="000D0B39"/>
    <w:rsid w:val="000D3EB0"/>
    <w:rsid w:val="000D3FE0"/>
    <w:rsid w:val="000D41CA"/>
    <w:rsid w:val="000D42B2"/>
    <w:rsid w:val="000D4C42"/>
    <w:rsid w:val="000D58D6"/>
    <w:rsid w:val="000D5966"/>
    <w:rsid w:val="000D5AF1"/>
    <w:rsid w:val="000D5D08"/>
    <w:rsid w:val="000D5D99"/>
    <w:rsid w:val="000D5E67"/>
    <w:rsid w:val="000D654C"/>
    <w:rsid w:val="000D6E7D"/>
    <w:rsid w:val="000D6EA5"/>
    <w:rsid w:val="000D6FC0"/>
    <w:rsid w:val="000D7790"/>
    <w:rsid w:val="000E0053"/>
    <w:rsid w:val="000E0955"/>
    <w:rsid w:val="000E2239"/>
    <w:rsid w:val="000E2530"/>
    <w:rsid w:val="000E2983"/>
    <w:rsid w:val="000E2A5C"/>
    <w:rsid w:val="000E3492"/>
    <w:rsid w:val="000E58B9"/>
    <w:rsid w:val="000E61EE"/>
    <w:rsid w:val="000E7653"/>
    <w:rsid w:val="000F07EA"/>
    <w:rsid w:val="000F122A"/>
    <w:rsid w:val="000F2A1C"/>
    <w:rsid w:val="000F35DF"/>
    <w:rsid w:val="000F396B"/>
    <w:rsid w:val="000F3C93"/>
    <w:rsid w:val="000F436E"/>
    <w:rsid w:val="000F471B"/>
    <w:rsid w:val="000F557E"/>
    <w:rsid w:val="000F60CC"/>
    <w:rsid w:val="001006A7"/>
    <w:rsid w:val="00100C9E"/>
    <w:rsid w:val="0010111A"/>
    <w:rsid w:val="001015EB"/>
    <w:rsid w:val="0010264E"/>
    <w:rsid w:val="0010372D"/>
    <w:rsid w:val="00103BE7"/>
    <w:rsid w:val="001054DB"/>
    <w:rsid w:val="00106D72"/>
    <w:rsid w:val="00107854"/>
    <w:rsid w:val="0011120E"/>
    <w:rsid w:val="00111C3E"/>
    <w:rsid w:val="00112B4A"/>
    <w:rsid w:val="0011303A"/>
    <w:rsid w:val="00115163"/>
    <w:rsid w:val="001156AC"/>
    <w:rsid w:val="0011572B"/>
    <w:rsid w:val="00115CDD"/>
    <w:rsid w:val="00115EF9"/>
    <w:rsid w:val="00115FC4"/>
    <w:rsid w:val="001168F5"/>
    <w:rsid w:val="00116A58"/>
    <w:rsid w:val="00116D84"/>
    <w:rsid w:val="00120355"/>
    <w:rsid w:val="00120D2C"/>
    <w:rsid w:val="00121078"/>
    <w:rsid w:val="001221CD"/>
    <w:rsid w:val="001233EB"/>
    <w:rsid w:val="0012414F"/>
    <w:rsid w:val="001247A4"/>
    <w:rsid w:val="00124DFB"/>
    <w:rsid w:val="00125FC6"/>
    <w:rsid w:val="00127799"/>
    <w:rsid w:val="001311B9"/>
    <w:rsid w:val="001320B1"/>
    <w:rsid w:val="00132642"/>
    <w:rsid w:val="00132C57"/>
    <w:rsid w:val="00133438"/>
    <w:rsid w:val="00135498"/>
    <w:rsid w:val="00136E08"/>
    <w:rsid w:val="00137C00"/>
    <w:rsid w:val="00140DBE"/>
    <w:rsid w:val="001414CF"/>
    <w:rsid w:val="00142E8D"/>
    <w:rsid w:val="001452D4"/>
    <w:rsid w:val="00152298"/>
    <w:rsid w:val="001528A3"/>
    <w:rsid w:val="00156A85"/>
    <w:rsid w:val="00162A84"/>
    <w:rsid w:val="00162D4D"/>
    <w:rsid w:val="00163365"/>
    <w:rsid w:val="00163E0E"/>
    <w:rsid w:val="001644CF"/>
    <w:rsid w:val="00165C81"/>
    <w:rsid w:val="00165F14"/>
    <w:rsid w:val="0016627C"/>
    <w:rsid w:val="00166EDB"/>
    <w:rsid w:val="00170442"/>
    <w:rsid w:val="00170D41"/>
    <w:rsid w:val="00171F59"/>
    <w:rsid w:val="0017384F"/>
    <w:rsid w:val="00173C3C"/>
    <w:rsid w:val="00175300"/>
    <w:rsid w:val="00176CFD"/>
    <w:rsid w:val="001775E1"/>
    <w:rsid w:val="001800BD"/>
    <w:rsid w:val="001814FA"/>
    <w:rsid w:val="0018165E"/>
    <w:rsid w:val="001821BE"/>
    <w:rsid w:val="001847C8"/>
    <w:rsid w:val="00185C59"/>
    <w:rsid w:val="0018653E"/>
    <w:rsid w:val="0018681E"/>
    <w:rsid w:val="00187311"/>
    <w:rsid w:val="00190279"/>
    <w:rsid w:val="00191CC0"/>
    <w:rsid w:val="001929DE"/>
    <w:rsid w:val="00194832"/>
    <w:rsid w:val="001956C5"/>
    <w:rsid w:val="00195CE9"/>
    <w:rsid w:val="00196012"/>
    <w:rsid w:val="00196C11"/>
    <w:rsid w:val="00196CCF"/>
    <w:rsid w:val="00196FBC"/>
    <w:rsid w:val="00197115"/>
    <w:rsid w:val="001A013D"/>
    <w:rsid w:val="001A1B5D"/>
    <w:rsid w:val="001A3339"/>
    <w:rsid w:val="001A336E"/>
    <w:rsid w:val="001A3837"/>
    <w:rsid w:val="001A4710"/>
    <w:rsid w:val="001A476D"/>
    <w:rsid w:val="001A5247"/>
    <w:rsid w:val="001A53B4"/>
    <w:rsid w:val="001A575D"/>
    <w:rsid w:val="001A58FD"/>
    <w:rsid w:val="001A5AB3"/>
    <w:rsid w:val="001A76DB"/>
    <w:rsid w:val="001B0EDA"/>
    <w:rsid w:val="001B1A2D"/>
    <w:rsid w:val="001B1FFC"/>
    <w:rsid w:val="001B22D6"/>
    <w:rsid w:val="001B34AC"/>
    <w:rsid w:val="001B41C2"/>
    <w:rsid w:val="001B4276"/>
    <w:rsid w:val="001B5599"/>
    <w:rsid w:val="001B5FED"/>
    <w:rsid w:val="001B6E76"/>
    <w:rsid w:val="001B6FD4"/>
    <w:rsid w:val="001C06E9"/>
    <w:rsid w:val="001C0719"/>
    <w:rsid w:val="001C1460"/>
    <w:rsid w:val="001C166D"/>
    <w:rsid w:val="001C1690"/>
    <w:rsid w:val="001C1D81"/>
    <w:rsid w:val="001C3251"/>
    <w:rsid w:val="001C36B7"/>
    <w:rsid w:val="001C3792"/>
    <w:rsid w:val="001C37AF"/>
    <w:rsid w:val="001C5136"/>
    <w:rsid w:val="001C513B"/>
    <w:rsid w:val="001D0CFD"/>
    <w:rsid w:val="001D1419"/>
    <w:rsid w:val="001D2480"/>
    <w:rsid w:val="001D2712"/>
    <w:rsid w:val="001D2C3D"/>
    <w:rsid w:val="001D2D22"/>
    <w:rsid w:val="001D4269"/>
    <w:rsid w:val="001D445C"/>
    <w:rsid w:val="001D4A0D"/>
    <w:rsid w:val="001D4A76"/>
    <w:rsid w:val="001D53F2"/>
    <w:rsid w:val="001D57E7"/>
    <w:rsid w:val="001D7155"/>
    <w:rsid w:val="001D7373"/>
    <w:rsid w:val="001D747C"/>
    <w:rsid w:val="001D79CB"/>
    <w:rsid w:val="001E0C94"/>
    <w:rsid w:val="001E0D56"/>
    <w:rsid w:val="001E113E"/>
    <w:rsid w:val="001E1C2C"/>
    <w:rsid w:val="001E1D1E"/>
    <w:rsid w:val="001E20BB"/>
    <w:rsid w:val="001E2313"/>
    <w:rsid w:val="001E3A84"/>
    <w:rsid w:val="001E3CC2"/>
    <w:rsid w:val="001E516E"/>
    <w:rsid w:val="001E5752"/>
    <w:rsid w:val="001E58CE"/>
    <w:rsid w:val="001E663B"/>
    <w:rsid w:val="001E6B3D"/>
    <w:rsid w:val="001E6F9A"/>
    <w:rsid w:val="001E710F"/>
    <w:rsid w:val="001F0665"/>
    <w:rsid w:val="001F0D5D"/>
    <w:rsid w:val="001F1521"/>
    <w:rsid w:val="001F1628"/>
    <w:rsid w:val="001F3EE5"/>
    <w:rsid w:val="001F534C"/>
    <w:rsid w:val="001F5B1D"/>
    <w:rsid w:val="002002C1"/>
    <w:rsid w:val="002014BD"/>
    <w:rsid w:val="00201825"/>
    <w:rsid w:val="00201D47"/>
    <w:rsid w:val="00202F61"/>
    <w:rsid w:val="0020315B"/>
    <w:rsid w:val="0020410D"/>
    <w:rsid w:val="002043CF"/>
    <w:rsid w:val="00204C2F"/>
    <w:rsid w:val="00206926"/>
    <w:rsid w:val="002070E5"/>
    <w:rsid w:val="00207429"/>
    <w:rsid w:val="00210530"/>
    <w:rsid w:val="002108E6"/>
    <w:rsid w:val="0021124E"/>
    <w:rsid w:val="00211B5A"/>
    <w:rsid w:val="00212519"/>
    <w:rsid w:val="0021296B"/>
    <w:rsid w:val="002134F4"/>
    <w:rsid w:val="002135BF"/>
    <w:rsid w:val="0021384C"/>
    <w:rsid w:val="00214061"/>
    <w:rsid w:val="00214C93"/>
    <w:rsid w:val="00214D4B"/>
    <w:rsid w:val="002154C0"/>
    <w:rsid w:val="00217423"/>
    <w:rsid w:val="002175E1"/>
    <w:rsid w:val="00220338"/>
    <w:rsid w:val="002209F5"/>
    <w:rsid w:val="002216CD"/>
    <w:rsid w:val="002218F9"/>
    <w:rsid w:val="002233BB"/>
    <w:rsid w:val="00223599"/>
    <w:rsid w:val="00224157"/>
    <w:rsid w:val="002247FA"/>
    <w:rsid w:val="00224C3B"/>
    <w:rsid w:val="002250C8"/>
    <w:rsid w:val="002250E9"/>
    <w:rsid w:val="002263FC"/>
    <w:rsid w:val="002270FF"/>
    <w:rsid w:val="00227299"/>
    <w:rsid w:val="002275ED"/>
    <w:rsid w:val="002304BC"/>
    <w:rsid w:val="002311DD"/>
    <w:rsid w:val="0023385C"/>
    <w:rsid w:val="00237A29"/>
    <w:rsid w:val="00237A42"/>
    <w:rsid w:val="00237C35"/>
    <w:rsid w:val="00240320"/>
    <w:rsid w:val="00240984"/>
    <w:rsid w:val="00242F8F"/>
    <w:rsid w:val="00243753"/>
    <w:rsid w:val="00244319"/>
    <w:rsid w:val="00244C18"/>
    <w:rsid w:val="00244DF7"/>
    <w:rsid w:val="002460F8"/>
    <w:rsid w:val="00246883"/>
    <w:rsid w:val="0024718F"/>
    <w:rsid w:val="00247F64"/>
    <w:rsid w:val="002511E6"/>
    <w:rsid w:val="00252B2B"/>
    <w:rsid w:val="00253190"/>
    <w:rsid w:val="00253307"/>
    <w:rsid w:val="00253AEF"/>
    <w:rsid w:val="00253B0F"/>
    <w:rsid w:val="00254D25"/>
    <w:rsid w:val="00256CA1"/>
    <w:rsid w:val="00257415"/>
    <w:rsid w:val="002574D8"/>
    <w:rsid w:val="00261953"/>
    <w:rsid w:val="0026289B"/>
    <w:rsid w:val="00262B1B"/>
    <w:rsid w:val="00262E61"/>
    <w:rsid w:val="0026327F"/>
    <w:rsid w:val="00263F7D"/>
    <w:rsid w:val="00263F81"/>
    <w:rsid w:val="0026408C"/>
    <w:rsid w:val="0026598F"/>
    <w:rsid w:val="002675F0"/>
    <w:rsid w:val="00270574"/>
    <w:rsid w:val="0027207E"/>
    <w:rsid w:val="002720EB"/>
    <w:rsid w:val="00272E10"/>
    <w:rsid w:val="0027303E"/>
    <w:rsid w:val="00274680"/>
    <w:rsid w:val="00274F17"/>
    <w:rsid w:val="00274FC6"/>
    <w:rsid w:val="00275BC1"/>
    <w:rsid w:val="00275C7E"/>
    <w:rsid w:val="0028191E"/>
    <w:rsid w:val="002819DF"/>
    <w:rsid w:val="00281E43"/>
    <w:rsid w:val="0028229A"/>
    <w:rsid w:val="00283193"/>
    <w:rsid w:val="00283528"/>
    <w:rsid w:val="00284000"/>
    <w:rsid w:val="00284740"/>
    <w:rsid w:val="0028484D"/>
    <w:rsid w:val="00284F0C"/>
    <w:rsid w:val="00287393"/>
    <w:rsid w:val="002878F3"/>
    <w:rsid w:val="00287F7B"/>
    <w:rsid w:val="00291A58"/>
    <w:rsid w:val="002921A5"/>
    <w:rsid w:val="002930AC"/>
    <w:rsid w:val="002934FA"/>
    <w:rsid w:val="0029397A"/>
    <w:rsid w:val="00293C0B"/>
    <w:rsid w:val="00294229"/>
    <w:rsid w:val="00295312"/>
    <w:rsid w:val="002954B9"/>
    <w:rsid w:val="002957DF"/>
    <w:rsid w:val="00295A08"/>
    <w:rsid w:val="0029629C"/>
    <w:rsid w:val="002A0C4A"/>
    <w:rsid w:val="002A18FA"/>
    <w:rsid w:val="002A1980"/>
    <w:rsid w:val="002A20BB"/>
    <w:rsid w:val="002A375E"/>
    <w:rsid w:val="002A37C5"/>
    <w:rsid w:val="002A4031"/>
    <w:rsid w:val="002A4EEA"/>
    <w:rsid w:val="002A4F0E"/>
    <w:rsid w:val="002A60F4"/>
    <w:rsid w:val="002A61DF"/>
    <w:rsid w:val="002A7C87"/>
    <w:rsid w:val="002B0676"/>
    <w:rsid w:val="002B068A"/>
    <w:rsid w:val="002B2A27"/>
    <w:rsid w:val="002B3ED7"/>
    <w:rsid w:val="002B4466"/>
    <w:rsid w:val="002B4827"/>
    <w:rsid w:val="002B492B"/>
    <w:rsid w:val="002B7374"/>
    <w:rsid w:val="002B7722"/>
    <w:rsid w:val="002B7B8B"/>
    <w:rsid w:val="002B7E87"/>
    <w:rsid w:val="002C0020"/>
    <w:rsid w:val="002C0244"/>
    <w:rsid w:val="002C0429"/>
    <w:rsid w:val="002C09FA"/>
    <w:rsid w:val="002C226C"/>
    <w:rsid w:val="002C487D"/>
    <w:rsid w:val="002C4CCB"/>
    <w:rsid w:val="002C4DF4"/>
    <w:rsid w:val="002C523A"/>
    <w:rsid w:val="002C576B"/>
    <w:rsid w:val="002C5F0B"/>
    <w:rsid w:val="002C7381"/>
    <w:rsid w:val="002C753A"/>
    <w:rsid w:val="002C783A"/>
    <w:rsid w:val="002C786E"/>
    <w:rsid w:val="002D0137"/>
    <w:rsid w:val="002D0888"/>
    <w:rsid w:val="002D13A4"/>
    <w:rsid w:val="002D16F1"/>
    <w:rsid w:val="002D1DA2"/>
    <w:rsid w:val="002D2D86"/>
    <w:rsid w:val="002D3192"/>
    <w:rsid w:val="002D3249"/>
    <w:rsid w:val="002D353A"/>
    <w:rsid w:val="002D52BF"/>
    <w:rsid w:val="002D5441"/>
    <w:rsid w:val="002D697F"/>
    <w:rsid w:val="002D6BE5"/>
    <w:rsid w:val="002D6F87"/>
    <w:rsid w:val="002D70CC"/>
    <w:rsid w:val="002D7DA0"/>
    <w:rsid w:val="002E01F5"/>
    <w:rsid w:val="002E0551"/>
    <w:rsid w:val="002E1769"/>
    <w:rsid w:val="002E1CC6"/>
    <w:rsid w:val="002E2F66"/>
    <w:rsid w:val="002E3C59"/>
    <w:rsid w:val="002E3E7F"/>
    <w:rsid w:val="002F05CA"/>
    <w:rsid w:val="002F0D81"/>
    <w:rsid w:val="002F0EF7"/>
    <w:rsid w:val="002F295D"/>
    <w:rsid w:val="002F37C7"/>
    <w:rsid w:val="002F452F"/>
    <w:rsid w:val="002F46A4"/>
    <w:rsid w:val="002F57FE"/>
    <w:rsid w:val="00300827"/>
    <w:rsid w:val="00301104"/>
    <w:rsid w:val="00301AEB"/>
    <w:rsid w:val="00301B1B"/>
    <w:rsid w:val="0030324E"/>
    <w:rsid w:val="00305A19"/>
    <w:rsid w:val="00305BC2"/>
    <w:rsid w:val="003068A2"/>
    <w:rsid w:val="003072B7"/>
    <w:rsid w:val="003101F2"/>
    <w:rsid w:val="0031048D"/>
    <w:rsid w:val="0031112E"/>
    <w:rsid w:val="0031296F"/>
    <w:rsid w:val="00313CD0"/>
    <w:rsid w:val="003140E2"/>
    <w:rsid w:val="00314536"/>
    <w:rsid w:val="00315905"/>
    <w:rsid w:val="00317148"/>
    <w:rsid w:val="00317441"/>
    <w:rsid w:val="0031747D"/>
    <w:rsid w:val="003204C0"/>
    <w:rsid w:val="00320950"/>
    <w:rsid w:val="00320DC6"/>
    <w:rsid w:val="003217C6"/>
    <w:rsid w:val="003223CD"/>
    <w:rsid w:val="0032672F"/>
    <w:rsid w:val="00326BDC"/>
    <w:rsid w:val="00327D82"/>
    <w:rsid w:val="0033167D"/>
    <w:rsid w:val="00334DF7"/>
    <w:rsid w:val="00335D8D"/>
    <w:rsid w:val="00336BB8"/>
    <w:rsid w:val="0034031F"/>
    <w:rsid w:val="00340950"/>
    <w:rsid w:val="0034339C"/>
    <w:rsid w:val="00345CD3"/>
    <w:rsid w:val="003460E7"/>
    <w:rsid w:val="00346836"/>
    <w:rsid w:val="00346F2D"/>
    <w:rsid w:val="003478ED"/>
    <w:rsid w:val="0035146B"/>
    <w:rsid w:val="00351B90"/>
    <w:rsid w:val="00351BD7"/>
    <w:rsid w:val="003529B7"/>
    <w:rsid w:val="00352C72"/>
    <w:rsid w:val="0035611E"/>
    <w:rsid w:val="0035623D"/>
    <w:rsid w:val="00356D6A"/>
    <w:rsid w:val="00357196"/>
    <w:rsid w:val="0035789F"/>
    <w:rsid w:val="00357BA3"/>
    <w:rsid w:val="00360BC4"/>
    <w:rsid w:val="00360BE4"/>
    <w:rsid w:val="00360F8F"/>
    <w:rsid w:val="00361A2B"/>
    <w:rsid w:val="00362249"/>
    <w:rsid w:val="00362BF6"/>
    <w:rsid w:val="00363DF6"/>
    <w:rsid w:val="00365666"/>
    <w:rsid w:val="003657BF"/>
    <w:rsid w:val="003668DF"/>
    <w:rsid w:val="003669CF"/>
    <w:rsid w:val="00366B60"/>
    <w:rsid w:val="00366D1D"/>
    <w:rsid w:val="00366FDA"/>
    <w:rsid w:val="003674E7"/>
    <w:rsid w:val="00370133"/>
    <w:rsid w:val="00370455"/>
    <w:rsid w:val="00370528"/>
    <w:rsid w:val="003709A3"/>
    <w:rsid w:val="00372A95"/>
    <w:rsid w:val="00373A22"/>
    <w:rsid w:val="003742DF"/>
    <w:rsid w:val="003742F7"/>
    <w:rsid w:val="00374EA9"/>
    <w:rsid w:val="00375E12"/>
    <w:rsid w:val="00377487"/>
    <w:rsid w:val="00380B29"/>
    <w:rsid w:val="00380D6E"/>
    <w:rsid w:val="003823EF"/>
    <w:rsid w:val="00383849"/>
    <w:rsid w:val="00385060"/>
    <w:rsid w:val="00385751"/>
    <w:rsid w:val="00385A46"/>
    <w:rsid w:val="003863EA"/>
    <w:rsid w:val="003903B2"/>
    <w:rsid w:val="00391694"/>
    <w:rsid w:val="003918D9"/>
    <w:rsid w:val="003925DB"/>
    <w:rsid w:val="00394539"/>
    <w:rsid w:val="00394AD8"/>
    <w:rsid w:val="0039639C"/>
    <w:rsid w:val="00396702"/>
    <w:rsid w:val="003970C7"/>
    <w:rsid w:val="003A1839"/>
    <w:rsid w:val="003A2495"/>
    <w:rsid w:val="003A31F7"/>
    <w:rsid w:val="003A3245"/>
    <w:rsid w:val="003A399C"/>
    <w:rsid w:val="003A4482"/>
    <w:rsid w:val="003A46A0"/>
    <w:rsid w:val="003A6508"/>
    <w:rsid w:val="003A658C"/>
    <w:rsid w:val="003A7156"/>
    <w:rsid w:val="003A717E"/>
    <w:rsid w:val="003A7B92"/>
    <w:rsid w:val="003B1F95"/>
    <w:rsid w:val="003B2608"/>
    <w:rsid w:val="003B32CC"/>
    <w:rsid w:val="003B380D"/>
    <w:rsid w:val="003B39FB"/>
    <w:rsid w:val="003B43D3"/>
    <w:rsid w:val="003B468F"/>
    <w:rsid w:val="003B4A44"/>
    <w:rsid w:val="003B6D07"/>
    <w:rsid w:val="003B700D"/>
    <w:rsid w:val="003B702D"/>
    <w:rsid w:val="003B7774"/>
    <w:rsid w:val="003B7CCC"/>
    <w:rsid w:val="003C0963"/>
    <w:rsid w:val="003C1002"/>
    <w:rsid w:val="003C11F9"/>
    <w:rsid w:val="003C1DED"/>
    <w:rsid w:val="003C21C5"/>
    <w:rsid w:val="003C3112"/>
    <w:rsid w:val="003C316C"/>
    <w:rsid w:val="003C46C5"/>
    <w:rsid w:val="003C4E94"/>
    <w:rsid w:val="003C6986"/>
    <w:rsid w:val="003C71FD"/>
    <w:rsid w:val="003C7897"/>
    <w:rsid w:val="003C7C9E"/>
    <w:rsid w:val="003C7FEB"/>
    <w:rsid w:val="003D1242"/>
    <w:rsid w:val="003D13E0"/>
    <w:rsid w:val="003D253E"/>
    <w:rsid w:val="003D2A87"/>
    <w:rsid w:val="003D3C7A"/>
    <w:rsid w:val="003D3DD7"/>
    <w:rsid w:val="003D4349"/>
    <w:rsid w:val="003D4568"/>
    <w:rsid w:val="003D48CF"/>
    <w:rsid w:val="003D542C"/>
    <w:rsid w:val="003D6C7B"/>
    <w:rsid w:val="003D7826"/>
    <w:rsid w:val="003E03A9"/>
    <w:rsid w:val="003E0445"/>
    <w:rsid w:val="003E05BC"/>
    <w:rsid w:val="003E07CC"/>
    <w:rsid w:val="003E0E40"/>
    <w:rsid w:val="003E0F59"/>
    <w:rsid w:val="003E20FC"/>
    <w:rsid w:val="003E2309"/>
    <w:rsid w:val="003E2CD1"/>
    <w:rsid w:val="003E2EF3"/>
    <w:rsid w:val="003E4288"/>
    <w:rsid w:val="003E441A"/>
    <w:rsid w:val="003E46A7"/>
    <w:rsid w:val="003E51C7"/>
    <w:rsid w:val="003E5F29"/>
    <w:rsid w:val="003E71F3"/>
    <w:rsid w:val="003E7818"/>
    <w:rsid w:val="003F01D8"/>
    <w:rsid w:val="003F0AB4"/>
    <w:rsid w:val="003F0C40"/>
    <w:rsid w:val="003F0EAE"/>
    <w:rsid w:val="003F147A"/>
    <w:rsid w:val="003F1A00"/>
    <w:rsid w:val="003F3C3A"/>
    <w:rsid w:val="003F50B2"/>
    <w:rsid w:val="003F67DC"/>
    <w:rsid w:val="003F6DC4"/>
    <w:rsid w:val="003F72DA"/>
    <w:rsid w:val="003F7A67"/>
    <w:rsid w:val="00401346"/>
    <w:rsid w:val="0040203A"/>
    <w:rsid w:val="00402B30"/>
    <w:rsid w:val="00404D2E"/>
    <w:rsid w:val="00405244"/>
    <w:rsid w:val="00405922"/>
    <w:rsid w:val="00405DBE"/>
    <w:rsid w:val="0040618A"/>
    <w:rsid w:val="004063DF"/>
    <w:rsid w:val="00406ED2"/>
    <w:rsid w:val="0040717C"/>
    <w:rsid w:val="00411AE5"/>
    <w:rsid w:val="00412130"/>
    <w:rsid w:val="004128D7"/>
    <w:rsid w:val="00412DC9"/>
    <w:rsid w:val="004138B4"/>
    <w:rsid w:val="00413FB1"/>
    <w:rsid w:val="00416109"/>
    <w:rsid w:val="00417426"/>
    <w:rsid w:val="00420519"/>
    <w:rsid w:val="004205B2"/>
    <w:rsid w:val="00422B9A"/>
    <w:rsid w:val="00422F4E"/>
    <w:rsid w:val="00423C6C"/>
    <w:rsid w:val="00423CB1"/>
    <w:rsid w:val="00423FBA"/>
    <w:rsid w:val="00424D76"/>
    <w:rsid w:val="00424E52"/>
    <w:rsid w:val="004257D1"/>
    <w:rsid w:val="00425CBA"/>
    <w:rsid w:val="004265E7"/>
    <w:rsid w:val="00426B69"/>
    <w:rsid w:val="0043196C"/>
    <w:rsid w:val="004343A6"/>
    <w:rsid w:val="004373BD"/>
    <w:rsid w:val="00437F50"/>
    <w:rsid w:val="004404D3"/>
    <w:rsid w:val="00441580"/>
    <w:rsid w:val="00441AD1"/>
    <w:rsid w:val="00442748"/>
    <w:rsid w:val="004445A0"/>
    <w:rsid w:val="004446B4"/>
    <w:rsid w:val="00444F53"/>
    <w:rsid w:val="00445795"/>
    <w:rsid w:val="00445A4E"/>
    <w:rsid w:val="00445A8D"/>
    <w:rsid w:val="00445D3C"/>
    <w:rsid w:val="00446224"/>
    <w:rsid w:val="004469B4"/>
    <w:rsid w:val="00447494"/>
    <w:rsid w:val="00447581"/>
    <w:rsid w:val="00447799"/>
    <w:rsid w:val="004478D7"/>
    <w:rsid w:val="00450873"/>
    <w:rsid w:val="004515EF"/>
    <w:rsid w:val="00452D75"/>
    <w:rsid w:val="004530A5"/>
    <w:rsid w:val="00453AE5"/>
    <w:rsid w:val="00453BB8"/>
    <w:rsid w:val="00455D35"/>
    <w:rsid w:val="00455D9F"/>
    <w:rsid w:val="00455DEA"/>
    <w:rsid w:val="00456615"/>
    <w:rsid w:val="00456F36"/>
    <w:rsid w:val="0045739B"/>
    <w:rsid w:val="00457525"/>
    <w:rsid w:val="00457751"/>
    <w:rsid w:val="00457C92"/>
    <w:rsid w:val="00462420"/>
    <w:rsid w:val="00465051"/>
    <w:rsid w:val="00466D41"/>
    <w:rsid w:val="004677D0"/>
    <w:rsid w:val="004702E9"/>
    <w:rsid w:val="00470C5E"/>
    <w:rsid w:val="0047210E"/>
    <w:rsid w:val="00472234"/>
    <w:rsid w:val="00472383"/>
    <w:rsid w:val="00472825"/>
    <w:rsid w:val="00473E95"/>
    <w:rsid w:val="00474180"/>
    <w:rsid w:val="00474D67"/>
    <w:rsid w:val="004758AA"/>
    <w:rsid w:val="00476DD0"/>
    <w:rsid w:val="0047781B"/>
    <w:rsid w:val="00477995"/>
    <w:rsid w:val="004802DC"/>
    <w:rsid w:val="00482AC9"/>
    <w:rsid w:val="00482BA7"/>
    <w:rsid w:val="00484569"/>
    <w:rsid w:val="004845EA"/>
    <w:rsid w:val="00485221"/>
    <w:rsid w:val="004858DB"/>
    <w:rsid w:val="00485BB1"/>
    <w:rsid w:val="00485E1B"/>
    <w:rsid w:val="00487D07"/>
    <w:rsid w:val="004915D6"/>
    <w:rsid w:val="0049381C"/>
    <w:rsid w:val="00494658"/>
    <w:rsid w:val="00494FB2"/>
    <w:rsid w:val="00495357"/>
    <w:rsid w:val="0049588E"/>
    <w:rsid w:val="00495C2A"/>
    <w:rsid w:val="004A035C"/>
    <w:rsid w:val="004A0DCA"/>
    <w:rsid w:val="004A1657"/>
    <w:rsid w:val="004A169F"/>
    <w:rsid w:val="004A1FA4"/>
    <w:rsid w:val="004A393F"/>
    <w:rsid w:val="004A4150"/>
    <w:rsid w:val="004A439F"/>
    <w:rsid w:val="004A4993"/>
    <w:rsid w:val="004A5492"/>
    <w:rsid w:val="004A5B70"/>
    <w:rsid w:val="004A5D62"/>
    <w:rsid w:val="004A6289"/>
    <w:rsid w:val="004A64F9"/>
    <w:rsid w:val="004A6CB6"/>
    <w:rsid w:val="004A6DD6"/>
    <w:rsid w:val="004A7B16"/>
    <w:rsid w:val="004B11CD"/>
    <w:rsid w:val="004B2358"/>
    <w:rsid w:val="004B2D4C"/>
    <w:rsid w:val="004B3EFA"/>
    <w:rsid w:val="004B468A"/>
    <w:rsid w:val="004B5832"/>
    <w:rsid w:val="004B5B75"/>
    <w:rsid w:val="004B6D5B"/>
    <w:rsid w:val="004B73A8"/>
    <w:rsid w:val="004B7A66"/>
    <w:rsid w:val="004C00C5"/>
    <w:rsid w:val="004C0A7B"/>
    <w:rsid w:val="004C1D57"/>
    <w:rsid w:val="004C2857"/>
    <w:rsid w:val="004C315C"/>
    <w:rsid w:val="004C4970"/>
    <w:rsid w:val="004C4C2F"/>
    <w:rsid w:val="004C6039"/>
    <w:rsid w:val="004C6A19"/>
    <w:rsid w:val="004C75A5"/>
    <w:rsid w:val="004D06A8"/>
    <w:rsid w:val="004D0AE9"/>
    <w:rsid w:val="004D0D05"/>
    <w:rsid w:val="004D1BDB"/>
    <w:rsid w:val="004D3EDD"/>
    <w:rsid w:val="004D54CA"/>
    <w:rsid w:val="004D576F"/>
    <w:rsid w:val="004D5D67"/>
    <w:rsid w:val="004D6744"/>
    <w:rsid w:val="004D7AC1"/>
    <w:rsid w:val="004D7DD0"/>
    <w:rsid w:val="004E064B"/>
    <w:rsid w:val="004E19B7"/>
    <w:rsid w:val="004E2E49"/>
    <w:rsid w:val="004E43F1"/>
    <w:rsid w:val="004E5383"/>
    <w:rsid w:val="004E643D"/>
    <w:rsid w:val="004E7A45"/>
    <w:rsid w:val="004F0BE5"/>
    <w:rsid w:val="004F1285"/>
    <w:rsid w:val="004F1CA8"/>
    <w:rsid w:val="004F3695"/>
    <w:rsid w:val="004F46B9"/>
    <w:rsid w:val="004F46C3"/>
    <w:rsid w:val="004F47FC"/>
    <w:rsid w:val="004F6B89"/>
    <w:rsid w:val="004F6BEE"/>
    <w:rsid w:val="004F6CD1"/>
    <w:rsid w:val="004F748A"/>
    <w:rsid w:val="004F78D8"/>
    <w:rsid w:val="004F7BFA"/>
    <w:rsid w:val="004F7CCB"/>
    <w:rsid w:val="00501642"/>
    <w:rsid w:val="005017E7"/>
    <w:rsid w:val="00502250"/>
    <w:rsid w:val="005029AE"/>
    <w:rsid w:val="005040DD"/>
    <w:rsid w:val="00505065"/>
    <w:rsid w:val="00507189"/>
    <w:rsid w:val="005079A5"/>
    <w:rsid w:val="00510528"/>
    <w:rsid w:val="005105E4"/>
    <w:rsid w:val="00511574"/>
    <w:rsid w:val="005128CC"/>
    <w:rsid w:val="00513EDF"/>
    <w:rsid w:val="00513FE5"/>
    <w:rsid w:val="00514B4D"/>
    <w:rsid w:val="005150C7"/>
    <w:rsid w:val="00515527"/>
    <w:rsid w:val="00515944"/>
    <w:rsid w:val="00515F46"/>
    <w:rsid w:val="00516783"/>
    <w:rsid w:val="005168DC"/>
    <w:rsid w:val="00516974"/>
    <w:rsid w:val="00516E76"/>
    <w:rsid w:val="00517342"/>
    <w:rsid w:val="005175C4"/>
    <w:rsid w:val="00517FF9"/>
    <w:rsid w:val="00520F11"/>
    <w:rsid w:val="005223DD"/>
    <w:rsid w:val="0052251C"/>
    <w:rsid w:val="00522990"/>
    <w:rsid w:val="00524688"/>
    <w:rsid w:val="0052698A"/>
    <w:rsid w:val="005273FB"/>
    <w:rsid w:val="0052776E"/>
    <w:rsid w:val="00530018"/>
    <w:rsid w:val="00530429"/>
    <w:rsid w:val="005313EF"/>
    <w:rsid w:val="00531727"/>
    <w:rsid w:val="0053467D"/>
    <w:rsid w:val="0053498A"/>
    <w:rsid w:val="00540444"/>
    <w:rsid w:val="005406FD"/>
    <w:rsid w:val="0054113C"/>
    <w:rsid w:val="00541F15"/>
    <w:rsid w:val="00542289"/>
    <w:rsid w:val="00542E92"/>
    <w:rsid w:val="00544276"/>
    <w:rsid w:val="00546F50"/>
    <w:rsid w:val="005470DF"/>
    <w:rsid w:val="00550B24"/>
    <w:rsid w:val="005513B3"/>
    <w:rsid w:val="0055227B"/>
    <w:rsid w:val="005534CE"/>
    <w:rsid w:val="00557A1C"/>
    <w:rsid w:val="005623A4"/>
    <w:rsid w:val="0056329D"/>
    <w:rsid w:val="00563827"/>
    <w:rsid w:val="00563F84"/>
    <w:rsid w:val="0056492B"/>
    <w:rsid w:val="005652A7"/>
    <w:rsid w:val="0056564D"/>
    <w:rsid w:val="005657F8"/>
    <w:rsid w:val="0056635F"/>
    <w:rsid w:val="00566599"/>
    <w:rsid w:val="0056673D"/>
    <w:rsid w:val="00566AA5"/>
    <w:rsid w:val="005670CF"/>
    <w:rsid w:val="00567101"/>
    <w:rsid w:val="00567837"/>
    <w:rsid w:val="005710C6"/>
    <w:rsid w:val="005712C7"/>
    <w:rsid w:val="00571EC6"/>
    <w:rsid w:val="00572F6E"/>
    <w:rsid w:val="00573865"/>
    <w:rsid w:val="00574398"/>
    <w:rsid w:val="00574CAC"/>
    <w:rsid w:val="00575831"/>
    <w:rsid w:val="00575A51"/>
    <w:rsid w:val="00575E4E"/>
    <w:rsid w:val="005772EB"/>
    <w:rsid w:val="0058000F"/>
    <w:rsid w:val="0058005E"/>
    <w:rsid w:val="0058047D"/>
    <w:rsid w:val="00580F33"/>
    <w:rsid w:val="00581227"/>
    <w:rsid w:val="0058137A"/>
    <w:rsid w:val="00582F05"/>
    <w:rsid w:val="00584D72"/>
    <w:rsid w:val="00585B7B"/>
    <w:rsid w:val="00586698"/>
    <w:rsid w:val="0058681B"/>
    <w:rsid w:val="0058723A"/>
    <w:rsid w:val="0058771F"/>
    <w:rsid w:val="00587BD7"/>
    <w:rsid w:val="00587C7A"/>
    <w:rsid w:val="00590CE5"/>
    <w:rsid w:val="00591B2A"/>
    <w:rsid w:val="00592ECF"/>
    <w:rsid w:val="00593F96"/>
    <w:rsid w:val="00593FD9"/>
    <w:rsid w:val="0059402E"/>
    <w:rsid w:val="0059567B"/>
    <w:rsid w:val="005965E5"/>
    <w:rsid w:val="00596CF4"/>
    <w:rsid w:val="005A0203"/>
    <w:rsid w:val="005A0DA9"/>
    <w:rsid w:val="005A119F"/>
    <w:rsid w:val="005A1406"/>
    <w:rsid w:val="005A16AC"/>
    <w:rsid w:val="005A293C"/>
    <w:rsid w:val="005A2BF8"/>
    <w:rsid w:val="005A360B"/>
    <w:rsid w:val="005A5BA2"/>
    <w:rsid w:val="005A64FA"/>
    <w:rsid w:val="005A65A2"/>
    <w:rsid w:val="005A70F1"/>
    <w:rsid w:val="005B0B5C"/>
    <w:rsid w:val="005B1E20"/>
    <w:rsid w:val="005B2292"/>
    <w:rsid w:val="005B2D50"/>
    <w:rsid w:val="005B2F9A"/>
    <w:rsid w:val="005B473D"/>
    <w:rsid w:val="005B4FA1"/>
    <w:rsid w:val="005B64BC"/>
    <w:rsid w:val="005B6E48"/>
    <w:rsid w:val="005B7C28"/>
    <w:rsid w:val="005C01EE"/>
    <w:rsid w:val="005C1293"/>
    <w:rsid w:val="005C1BD2"/>
    <w:rsid w:val="005C4F95"/>
    <w:rsid w:val="005C5983"/>
    <w:rsid w:val="005C6146"/>
    <w:rsid w:val="005C61B5"/>
    <w:rsid w:val="005C62DC"/>
    <w:rsid w:val="005C6BA5"/>
    <w:rsid w:val="005D0100"/>
    <w:rsid w:val="005D1301"/>
    <w:rsid w:val="005D1D87"/>
    <w:rsid w:val="005D29E3"/>
    <w:rsid w:val="005D2DE6"/>
    <w:rsid w:val="005D315C"/>
    <w:rsid w:val="005D3E6D"/>
    <w:rsid w:val="005D4182"/>
    <w:rsid w:val="005D4CAB"/>
    <w:rsid w:val="005D4D7E"/>
    <w:rsid w:val="005D5C93"/>
    <w:rsid w:val="005D60C9"/>
    <w:rsid w:val="005D6216"/>
    <w:rsid w:val="005D6AAB"/>
    <w:rsid w:val="005D7708"/>
    <w:rsid w:val="005D7EAF"/>
    <w:rsid w:val="005E05D2"/>
    <w:rsid w:val="005E08C8"/>
    <w:rsid w:val="005E17B0"/>
    <w:rsid w:val="005E2980"/>
    <w:rsid w:val="005E2D65"/>
    <w:rsid w:val="005E4070"/>
    <w:rsid w:val="005E4756"/>
    <w:rsid w:val="005E6451"/>
    <w:rsid w:val="005E65DC"/>
    <w:rsid w:val="005E6B5B"/>
    <w:rsid w:val="005E6BE8"/>
    <w:rsid w:val="005E7D7C"/>
    <w:rsid w:val="005F0172"/>
    <w:rsid w:val="005F0448"/>
    <w:rsid w:val="005F0A2A"/>
    <w:rsid w:val="005F0E91"/>
    <w:rsid w:val="005F3311"/>
    <w:rsid w:val="005F3DB9"/>
    <w:rsid w:val="005F46E7"/>
    <w:rsid w:val="005F5722"/>
    <w:rsid w:val="005F5A81"/>
    <w:rsid w:val="005F5B43"/>
    <w:rsid w:val="005F5C22"/>
    <w:rsid w:val="005F5F41"/>
    <w:rsid w:val="005F5FC0"/>
    <w:rsid w:val="005F7A1F"/>
    <w:rsid w:val="005F7E36"/>
    <w:rsid w:val="00600768"/>
    <w:rsid w:val="006021EA"/>
    <w:rsid w:val="00602D5C"/>
    <w:rsid w:val="006031C4"/>
    <w:rsid w:val="0060560B"/>
    <w:rsid w:val="00605F30"/>
    <w:rsid w:val="00606B29"/>
    <w:rsid w:val="00610AE5"/>
    <w:rsid w:val="006113BD"/>
    <w:rsid w:val="006122A5"/>
    <w:rsid w:val="0061272E"/>
    <w:rsid w:val="00612853"/>
    <w:rsid w:val="0061341E"/>
    <w:rsid w:val="00614CE2"/>
    <w:rsid w:val="00615F50"/>
    <w:rsid w:val="00616849"/>
    <w:rsid w:val="00616DBC"/>
    <w:rsid w:val="00621A35"/>
    <w:rsid w:val="00621C79"/>
    <w:rsid w:val="00623C75"/>
    <w:rsid w:val="006252A7"/>
    <w:rsid w:val="0062553C"/>
    <w:rsid w:val="00625B11"/>
    <w:rsid w:val="0062648B"/>
    <w:rsid w:val="00626D2D"/>
    <w:rsid w:val="00627018"/>
    <w:rsid w:val="00632424"/>
    <w:rsid w:val="006326D2"/>
    <w:rsid w:val="00633C1A"/>
    <w:rsid w:val="0063541F"/>
    <w:rsid w:val="00636CED"/>
    <w:rsid w:val="00636EF3"/>
    <w:rsid w:val="00637E5E"/>
    <w:rsid w:val="00640010"/>
    <w:rsid w:val="00640994"/>
    <w:rsid w:val="00641B36"/>
    <w:rsid w:val="00643257"/>
    <w:rsid w:val="00645039"/>
    <w:rsid w:val="0064549B"/>
    <w:rsid w:val="00645E7B"/>
    <w:rsid w:val="00647F3F"/>
    <w:rsid w:val="00650AE3"/>
    <w:rsid w:val="00650F7A"/>
    <w:rsid w:val="00651C13"/>
    <w:rsid w:val="00652009"/>
    <w:rsid w:val="00652357"/>
    <w:rsid w:val="00652C10"/>
    <w:rsid w:val="00652CF4"/>
    <w:rsid w:val="00653273"/>
    <w:rsid w:val="00653878"/>
    <w:rsid w:val="006545C0"/>
    <w:rsid w:val="0065467F"/>
    <w:rsid w:val="006547C6"/>
    <w:rsid w:val="00654D81"/>
    <w:rsid w:val="006556BA"/>
    <w:rsid w:val="0065698C"/>
    <w:rsid w:val="00656A17"/>
    <w:rsid w:val="00656B90"/>
    <w:rsid w:val="00656C60"/>
    <w:rsid w:val="0065752C"/>
    <w:rsid w:val="006576C2"/>
    <w:rsid w:val="00657D39"/>
    <w:rsid w:val="00660641"/>
    <w:rsid w:val="00660805"/>
    <w:rsid w:val="00662403"/>
    <w:rsid w:val="0066248C"/>
    <w:rsid w:val="00663F9C"/>
    <w:rsid w:val="006647E8"/>
    <w:rsid w:val="00670449"/>
    <w:rsid w:val="006707A6"/>
    <w:rsid w:val="00670F26"/>
    <w:rsid w:val="00672833"/>
    <w:rsid w:val="00672850"/>
    <w:rsid w:val="00672BC3"/>
    <w:rsid w:val="00672CF4"/>
    <w:rsid w:val="00672F94"/>
    <w:rsid w:val="00673BB7"/>
    <w:rsid w:val="006760F5"/>
    <w:rsid w:val="00676127"/>
    <w:rsid w:val="0067704F"/>
    <w:rsid w:val="006772D6"/>
    <w:rsid w:val="00677C58"/>
    <w:rsid w:val="0068022B"/>
    <w:rsid w:val="0068202B"/>
    <w:rsid w:val="00682334"/>
    <w:rsid w:val="0068280B"/>
    <w:rsid w:val="00682C64"/>
    <w:rsid w:val="00683447"/>
    <w:rsid w:val="006835F6"/>
    <w:rsid w:val="00683C7C"/>
    <w:rsid w:val="006850D9"/>
    <w:rsid w:val="00685DC5"/>
    <w:rsid w:val="00686F83"/>
    <w:rsid w:val="006870BB"/>
    <w:rsid w:val="00687919"/>
    <w:rsid w:val="0069017C"/>
    <w:rsid w:val="0069249B"/>
    <w:rsid w:val="0069266A"/>
    <w:rsid w:val="006964AC"/>
    <w:rsid w:val="006A01AD"/>
    <w:rsid w:val="006A149C"/>
    <w:rsid w:val="006A4DEE"/>
    <w:rsid w:val="006A66B9"/>
    <w:rsid w:val="006A6CB0"/>
    <w:rsid w:val="006A6ECE"/>
    <w:rsid w:val="006A73A1"/>
    <w:rsid w:val="006A73B1"/>
    <w:rsid w:val="006B0707"/>
    <w:rsid w:val="006B0BF0"/>
    <w:rsid w:val="006B0E05"/>
    <w:rsid w:val="006B2CFF"/>
    <w:rsid w:val="006B3224"/>
    <w:rsid w:val="006B3AE3"/>
    <w:rsid w:val="006B54D7"/>
    <w:rsid w:val="006B5942"/>
    <w:rsid w:val="006B69DF"/>
    <w:rsid w:val="006B7051"/>
    <w:rsid w:val="006B73A4"/>
    <w:rsid w:val="006B7986"/>
    <w:rsid w:val="006B7BE0"/>
    <w:rsid w:val="006C0069"/>
    <w:rsid w:val="006C0EF1"/>
    <w:rsid w:val="006C1A61"/>
    <w:rsid w:val="006C21A4"/>
    <w:rsid w:val="006C401C"/>
    <w:rsid w:val="006C441A"/>
    <w:rsid w:val="006C463F"/>
    <w:rsid w:val="006C5A74"/>
    <w:rsid w:val="006C64B6"/>
    <w:rsid w:val="006C652E"/>
    <w:rsid w:val="006C6755"/>
    <w:rsid w:val="006C6B3E"/>
    <w:rsid w:val="006C6F36"/>
    <w:rsid w:val="006C7373"/>
    <w:rsid w:val="006C74FA"/>
    <w:rsid w:val="006D0124"/>
    <w:rsid w:val="006D08B9"/>
    <w:rsid w:val="006D1C5F"/>
    <w:rsid w:val="006D4397"/>
    <w:rsid w:val="006D4758"/>
    <w:rsid w:val="006D48AB"/>
    <w:rsid w:val="006D5696"/>
    <w:rsid w:val="006D56BD"/>
    <w:rsid w:val="006D60D2"/>
    <w:rsid w:val="006D6105"/>
    <w:rsid w:val="006D62E8"/>
    <w:rsid w:val="006D6B3D"/>
    <w:rsid w:val="006D7F6E"/>
    <w:rsid w:val="006E08BE"/>
    <w:rsid w:val="006E1CF5"/>
    <w:rsid w:val="006E2176"/>
    <w:rsid w:val="006E2C30"/>
    <w:rsid w:val="006E320F"/>
    <w:rsid w:val="006E4D26"/>
    <w:rsid w:val="006E6250"/>
    <w:rsid w:val="006E668C"/>
    <w:rsid w:val="006E691C"/>
    <w:rsid w:val="006E701A"/>
    <w:rsid w:val="006E70CE"/>
    <w:rsid w:val="006E72C2"/>
    <w:rsid w:val="006F0EFE"/>
    <w:rsid w:val="006F10B4"/>
    <w:rsid w:val="006F111E"/>
    <w:rsid w:val="006F15FF"/>
    <w:rsid w:val="006F2D88"/>
    <w:rsid w:val="006F3DDD"/>
    <w:rsid w:val="006F415E"/>
    <w:rsid w:val="006F52A1"/>
    <w:rsid w:val="006F54F4"/>
    <w:rsid w:val="006F5696"/>
    <w:rsid w:val="006F6018"/>
    <w:rsid w:val="006F64FB"/>
    <w:rsid w:val="006F6B89"/>
    <w:rsid w:val="006F6BF2"/>
    <w:rsid w:val="006F728A"/>
    <w:rsid w:val="006F7C90"/>
    <w:rsid w:val="006F7D84"/>
    <w:rsid w:val="0070009C"/>
    <w:rsid w:val="00700BAD"/>
    <w:rsid w:val="00701171"/>
    <w:rsid w:val="00701307"/>
    <w:rsid w:val="00701454"/>
    <w:rsid w:val="007014C1"/>
    <w:rsid w:val="0070218E"/>
    <w:rsid w:val="00702BB7"/>
    <w:rsid w:val="0070392D"/>
    <w:rsid w:val="007042EB"/>
    <w:rsid w:val="00705B1C"/>
    <w:rsid w:val="00706C5A"/>
    <w:rsid w:val="00706DAB"/>
    <w:rsid w:val="00706F79"/>
    <w:rsid w:val="00711BE3"/>
    <w:rsid w:val="00712913"/>
    <w:rsid w:val="00712A58"/>
    <w:rsid w:val="0071335B"/>
    <w:rsid w:val="00713FE9"/>
    <w:rsid w:val="007150F3"/>
    <w:rsid w:val="007154E1"/>
    <w:rsid w:val="00715725"/>
    <w:rsid w:val="007165C1"/>
    <w:rsid w:val="007165FE"/>
    <w:rsid w:val="00722346"/>
    <w:rsid w:val="00722A2A"/>
    <w:rsid w:val="00724CBA"/>
    <w:rsid w:val="007300F8"/>
    <w:rsid w:val="007317C7"/>
    <w:rsid w:val="0073339E"/>
    <w:rsid w:val="00733447"/>
    <w:rsid w:val="00733544"/>
    <w:rsid w:val="007338E9"/>
    <w:rsid w:val="007342C1"/>
    <w:rsid w:val="00734E12"/>
    <w:rsid w:val="00735360"/>
    <w:rsid w:val="00735856"/>
    <w:rsid w:val="007362B4"/>
    <w:rsid w:val="00736566"/>
    <w:rsid w:val="00737616"/>
    <w:rsid w:val="00740518"/>
    <w:rsid w:val="00741615"/>
    <w:rsid w:val="00741925"/>
    <w:rsid w:val="007431EE"/>
    <w:rsid w:val="0074425D"/>
    <w:rsid w:val="00744CC0"/>
    <w:rsid w:val="00746B7F"/>
    <w:rsid w:val="00750B68"/>
    <w:rsid w:val="0075101E"/>
    <w:rsid w:val="00751756"/>
    <w:rsid w:val="0075197B"/>
    <w:rsid w:val="00751A18"/>
    <w:rsid w:val="00752E52"/>
    <w:rsid w:val="007544BC"/>
    <w:rsid w:val="00754602"/>
    <w:rsid w:val="0075493A"/>
    <w:rsid w:val="00757018"/>
    <w:rsid w:val="007575C6"/>
    <w:rsid w:val="00760077"/>
    <w:rsid w:val="00761B24"/>
    <w:rsid w:val="00761F15"/>
    <w:rsid w:val="0076233E"/>
    <w:rsid w:val="00763317"/>
    <w:rsid w:val="00763C1E"/>
    <w:rsid w:val="00763F20"/>
    <w:rsid w:val="007640B4"/>
    <w:rsid w:val="00765537"/>
    <w:rsid w:val="00765D1C"/>
    <w:rsid w:val="00767083"/>
    <w:rsid w:val="0076748E"/>
    <w:rsid w:val="00770049"/>
    <w:rsid w:val="00770EEA"/>
    <w:rsid w:val="00771C24"/>
    <w:rsid w:val="00775BD4"/>
    <w:rsid w:val="007765E5"/>
    <w:rsid w:val="007772ED"/>
    <w:rsid w:val="0077751F"/>
    <w:rsid w:val="00777EF1"/>
    <w:rsid w:val="00780183"/>
    <w:rsid w:val="00780B83"/>
    <w:rsid w:val="00780DD6"/>
    <w:rsid w:val="007831B8"/>
    <w:rsid w:val="00783795"/>
    <w:rsid w:val="007841E7"/>
    <w:rsid w:val="0078476A"/>
    <w:rsid w:val="0078498F"/>
    <w:rsid w:val="00785E6F"/>
    <w:rsid w:val="007864F5"/>
    <w:rsid w:val="00787440"/>
    <w:rsid w:val="00790467"/>
    <w:rsid w:val="00790A2F"/>
    <w:rsid w:val="00790C07"/>
    <w:rsid w:val="007912EC"/>
    <w:rsid w:val="00792B6F"/>
    <w:rsid w:val="00793048"/>
    <w:rsid w:val="007937A1"/>
    <w:rsid w:val="007937E7"/>
    <w:rsid w:val="00794B5E"/>
    <w:rsid w:val="0079594F"/>
    <w:rsid w:val="00796012"/>
    <w:rsid w:val="007A11A5"/>
    <w:rsid w:val="007A124C"/>
    <w:rsid w:val="007A3394"/>
    <w:rsid w:val="007A35D4"/>
    <w:rsid w:val="007A3C20"/>
    <w:rsid w:val="007A4E59"/>
    <w:rsid w:val="007A5420"/>
    <w:rsid w:val="007A69E4"/>
    <w:rsid w:val="007A6D0F"/>
    <w:rsid w:val="007B0360"/>
    <w:rsid w:val="007B0893"/>
    <w:rsid w:val="007B21B1"/>
    <w:rsid w:val="007B25F6"/>
    <w:rsid w:val="007B27B9"/>
    <w:rsid w:val="007B2ACF"/>
    <w:rsid w:val="007B3455"/>
    <w:rsid w:val="007B3B12"/>
    <w:rsid w:val="007B47FA"/>
    <w:rsid w:val="007B49A4"/>
    <w:rsid w:val="007B5C72"/>
    <w:rsid w:val="007B5DDB"/>
    <w:rsid w:val="007B641C"/>
    <w:rsid w:val="007B6DA4"/>
    <w:rsid w:val="007B7250"/>
    <w:rsid w:val="007B7B31"/>
    <w:rsid w:val="007B7B84"/>
    <w:rsid w:val="007C007B"/>
    <w:rsid w:val="007C2674"/>
    <w:rsid w:val="007C44CD"/>
    <w:rsid w:val="007C4A34"/>
    <w:rsid w:val="007C513B"/>
    <w:rsid w:val="007C55F2"/>
    <w:rsid w:val="007C67C3"/>
    <w:rsid w:val="007C69E7"/>
    <w:rsid w:val="007C6BBA"/>
    <w:rsid w:val="007D1DEB"/>
    <w:rsid w:val="007D2CAD"/>
    <w:rsid w:val="007D4649"/>
    <w:rsid w:val="007D4944"/>
    <w:rsid w:val="007D511B"/>
    <w:rsid w:val="007D5C11"/>
    <w:rsid w:val="007D71AA"/>
    <w:rsid w:val="007D77DE"/>
    <w:rsid w:val="007D7E51"/>
    <w:rsid w:val="007E03E7"/>
    <w:rsid w:val="007E0AE4"/>
    <w:rsid w:val="007E0C7C"/>
    <w:rsid w:val="007E345E"/>
    <w:rsid w:val="007E3CD1"/>
    <w:rsid w:val="007E3EF2"/>
    <w:rsid w:val="007E437B"/>
    <w:rsid w:val="007E456A"/>
    <w:rsid w:val="007E55E4"/>
    <w:rsid w:val="007E6FA5"/>
    <w:rsid w:val="007E71FC"/>
    <w:rsid w:val="007E748D"/>
    <w:rsid w:val="007E7D25"/>
    <w:rsid w:val="007F0339"/>
    <w:rsid w:val="007F0894"/>
    <w:rsid w:val="007F3142"/>
    <w:rsid w:val="007F32CC"/>
    <w:rsid w:val="007F34EF"/>
    <w:rsid w:val="007F4134"/>
    <w:rsid w:val="007F4529"/>
    <w:rsid w:val="007F5047"/>
    <w:rsid w:val="007F68BE"/>
    <w:rsid w:val="007F75A7"/>
    <w:rsid w:val="007F77B8"/>
    <w:rsid w:val="008005AB"/>
    <w:rsid w:val="008016E5"/>
    <w:rsid w:val="00803F97"/>
    <w:rsid w:val="008041FA"/>
    <w:rsid w:val="00804B80"/>
    <w:rsid w:val="00804F3D"/>
    <w:rsid w:val="008054D9"/>
    <w:rsid w:val="00805875"/>
    <w:rsid w:val="00805A39"/>
    <w:rsid w:val="00805B45"/>
    <w:rsid w:val="00806B89"/>
    <w:rsid w:val="00807168"/>
    <w:rsid w:val="00807308"/>
    <w:rsid w:val="0081042B"/>
    <w:rsid w:val="008108F9"/>
    <w:rsid w:val="00811EFD"/>
    <w:rsid w:val="00812349"/>
    <w:rsid w:val="00812926"/>
    <w:rsid w:val="008129EE"/>
    <w:rsid w:val="00812D9C"/>
    <w:rsid w:val="00813479"/>
    <w:rsid w:val="00813847"/>
    <w:rsid w:val="00813ADD"/>
    <w:rsid w:val="00813B14"/>
    <w:rsid w:val="0081554B"/>
    <w:rsid w:val="00816F83"/>
    <w:rsid w:val="00817006"/>
    <w:rsid w:val="0081755B"/>
    <w:rsid w:val="00817CED"/>
    <w:rsid w:val="008213B1"/>
    <w:rsid w:val="00822BF8"/>
    <w:rsid w:val="008246F4"/>
    <w:rsid w:val="00824CC9"/>
    <w:rsid w:val="008255DC"/>
    <w:rsid w:val="0082587C"/>
    <w:rsid w:val="0083160E"/>
    <w:rsid w:val="00831D7D"/>
    <w:rsid w:val="008321E5"/>
    <w:rsid w:val="008324BD"/>
    <w:rsid w:val="00832999"/>
    <w:rsid w:val="00832ED4"/>
    <w:rsid w:val="00832F36"/>
    <w:rsid w:val="00833219"/>
    <w:rsid w:val="00834333"/>
    <w:rsid w:val="00834702"/>
    <w:rsid w:val="00834A36"/>
    <w:rsid w:val="008358EE"/>
    <w:rsid w:val="00835D2C"/>
    <w:rsid w:val="00835EF7"/>
    <w:rsid w:val="008361F1"/>
    <w:rsid w:val="00836AF5"/>
    <w:rsid w:val="00836D54"/>
    <w:rsid w:val="00837008"/>
    <w:rsid w:val="00837379"/>
    <w:rsid w:val="00837478"/>
    <w:rsid w:val="00837643"/>
    <w:rsid w:val="00837777"/>
    <w:rsid w:val="00840069"/>
    <w:rsid w:val="008420AE"/>
    <w:rsid w:val="00842D01"/>
    <w:rsid w:val="0084325E"/>
    <w:rsid w:val="00844AAF"/>
    <w:rsid w:val="00845197"/>
    <w:rsid w:val="00846A3D"/>
    <w:rsid w:val="00846DF1"/>
    <w:rsid w:val="00847903"/>
    <w:rsid w:val="00850C6B"/>
    <w:rsid w:val="00851D28"/>
    <w:rsid w:val="0085328A"/>
    <w:rsid w:val="00854162"/>
    <w:rsid w:val="00855128"/>
    <w:rsid w:val="008567F6"/>
    <w:rsid w:val="00856DF6"/>
    <w:rsid w:val="00857AC6"/>
    <w:rsid w:val="00860003"/>
    <w:rsid w:val="008606CD"/>
    <w:rsid w:val="00861A92"/>
    <w:rsid w:val="00861DD7"/>
    <w:rsid w:val="0086247C"/>
    <w:rsid w:val="00863886"/>
    <w:rsid w:val="0086419D"/>
    <w:rsid w:val="00865052"/>
    <w:rsid w:val="0086520B"/>
    <w:rsid w:val="00865971"/>
    <w:rsid w:val="00866E27"/>
    <w:rsid w:val="00867122"/>
    <w:rsid w:val="00867745"/>
    <w:rsid w:val="008708C5"/>
    <w:rsid w:val="00870F54"/>
    <w:rsid w:val="00871D88"/>
    <w:rsid w:val="00872DAC"/>
    <w:rsid w:val="0087433E"/>
    <w:rsid w:val="00875A53"/>
    <w:rsid w:val="0087672B"/>
    <w:rsid w:val="00877CF4"/>
    <w:rsid w:val="008800E7"/>
    <w:rsid w:val="00880B4E"/>
    <w:rsid w:val="00880BA6"/>
    <w:rsid w:val="00881369"/>
    <w:rsid w:val="00881413"/>
    <w:rsid w:val="00881C57"/>
    <w:rsid w:val="00882B3E"/>
    <w:rsid w:val="00883FE6"/>
    <w:rsid w:val="0088400F"/>
    <w:rsid w:val="008852EC"/>
    <w:rsid w:val="0088577A"/>
    <w:rsid w:val="0088666A"/>
    <w:rsid w:val="0089144B"/>
    <w:rsid w:val="00891EC8"/>
    <w:rsid w:val="00893189"/>
    <w:rsid w:val="00895B74"/>
    <w:rsid w:val="00896080"/>
    <w:rsid w:val="00896102"/>
    <w:rsid w:val="00896CFA"/>
    <w:rsid w:val="008A114A"/>
    <w:rsid w:val="008A14B1"/>
    <w:rsid w:val="008A21F5"/>
    <w:rsid w:val="008A3ED5"/>
    <w:rsid w:val="008A48AE"/>
    <w:rsid w:val="008A493B"/>
    <w:rsid w:val="008A528A"/>
    <w:rsid w:val="008A6D1C"/>
    <w:rsid w:val="008A7F8C"/>
    <w:rsid w:val="008B0F17"/>
    <w:rsid w:val="008B159A"/>
    <w:rsid w:val="008B1AED"/>
    <w:rsid w:val="008B1F1F"/>
    <w:rsid w:val="008B2599"/>
    <w:rsid w:val="008B265A"/>
    <w:rsid w:val="008B2F91"/>
    <w:rsid w:val="008B302F"/>
    <w:rsid w:val="008B34FE"/>
    <w:rsid w:val="008B356E"/>
    <w:rsid w:val="008B4B23"/>
    <w:rsid w:val="008B6EFC"/>
    <w:rsid w:val="008B723E"/>
    <w:rsid w:val="008C3167"/>
    <w:rsid w:val="008C362D"/>
    <w:rsid w:val="008C3743"/>
    <w:rsid w:val="008C427B"/>
    <w:rsid w:val="008C6737"/>
    <w:rsid w:val="008C6834"/>
    <w:rsid w:val="008C7061"/>
    <w:rsid w:val="008C7847"/>
    <w:rsid w:val="008D1020"/>
    <w:rsid w:val="008D1992"/>
    <w:rsid w:val="008D1AAD"/>
    <w:rsid w:val="008D1BBA"/>
    <w:rsid w:val="008D239D"/>
    <w:rsid w:val="008D2715"/>
    <w:rsid w:val="008D2A16"/>
    <w:rsid w:val="008D2F05"/>
    <w:rsid w:val="008D3559"/>
    <w:rsid w:val="008D4493"/>
    <w:rsid w:val="008D591F"/>
    <w:rsid w:val="008D65BB"/>
    <w:rsid w:val="008D6614"/>
    <w:rsid w:val="008D6625"/>
    <w:rsid w:val="008D7075"/>
    <w:rsid w:val="008E2787"/>
    <w:rsid w:val="008E385C"/>
    <w:rsid w:val="008E38B1"/>
    <w:rsid w:val="008E51A0"/>
    <w:rsid w:val="008E5DB7"/>
    <w:rsid w:val="008E5DE9"/>
    <w:rsid w:val="008E6A35"/>
    <w:rsid w:val="008F0EFE"/>
    <w:rsid w:val="008F335C"/>
    <w:rsid w:val="008F3AAE"/>
    <w:rsid w:val="008F3CB2"/>
    <w:rsid w:val="008F4167"/>
    <w:rsid w:val="008F55CC"/>
    <w:rsid w:val="0090081B"/>
    <w:rsid w:val="00900BA0"/>
    <w:rsid w:val="009011D1"/>
    <w:rsid w:val="009014F3"/>
    <w:rsid w:val="009021BE"/>
    <w:rsid w:val="0090265E"/>
    <w:rsid w:val="00902E6E"/>
    <w:rsid w:val="0090324B"/>
    <w:rsid w:val="00905624"/>
    <w:rsid w:val="00906B7F"/>
    <w:rsid w:val="0090743D"/>
    <w:rsid w:val="009078C5"/>
    <w:rsid w:val="00910452"/>
    <w:rsid w:val="00910F2D"/>
    <w:rsid w:val="00912094"/>
    <w:rsid w:val="00912304"/>
    <w:rsid w:val="00912715"/>
    <w:rsid w:val="009129C8"/>
    <w:rsid w:val="00913114"/>
    <w:rsid w:val="00913219"/>
    <w:rsid w:val="00913750"/>
    <w:rsid w:val="0091556B"/>
    <w:rsid w:val="00916343"/>
    <w:rsid w:val="00917326"/>
    <w:rsid w:val="009178B8"/>
    <w:rsid w:val="00920846"/>
    <w:rsid w:val="009231FD"/>
    <w:rsid w:val="009233DE"/>
    <w:rsid w:val="009233F7"/>
    <w:rsid w:val="00923D20"/>
    <w:rsid w:val="009267EE"/>
    <w:rsid w:val="00926B6C"/>
    <w:rsid w:val="00927786"/>
    <w:rsid w:val="00927866"/>
    <w:rsid w:val="00927F7D"/>
    <w:rsid w:val="009302B8"/>
    <w:rsid w:val="0093059F"/>
    <w:rsid w:val="009306F8"/>
    <w:rsid w:val="00930759"/>
    <w:rsid w:val="009308EB"/>
    <w:rsid w:val="00931E9F"/>
    <w:rsid w:val="00933398"/>
    <w:rsid w:val="0093358A"/>
    <w:rsid w:val="00935640"/>
    <w:rsid w:val="00935816"/>
    <w:rsid w:val="00935C5F"/>
    <w:rsid w:val="0093655F"/>
    <w:rsid w:val="00936705"/>
    <w:rsid w:val="00936E3F"/>
    <w:rsid w:val="009373FA"/>
    <w:rsid w:val="00937482"/>
    <w:rsid w:val="009376A1"/>
    <w:rsid w:val="00937C27"/>
    <w:rsid w:val="00940A11"/>
    <w:rsid w:val="00942FEA"/>
    <w:rsid w:val="009433C0"/>
    <w:rsid w:val="00944679"/>
    <w:rsid w:val="009455B8"/>
    <w:rsid w:val="00945AB4"/>
    <w:rsid w:val="009460E1"/>
    <w:rsid w:val="00946259"/>
    <w:rsid w:val="009466DA"/>
    <w:rsid w:val="00946740"/>
    <w:rsid w:val="00946D3E"/>
    <w:rsid w:val="00947514"/>
    <w:rsid w:val="009503AB"/>
    <w:rsid w:val="009504DF"/>
    <w:rsid w:val="009512B7"/>
    <w:rsid w:val="009516DF"/>
    <w:rsid w:val="0095193F"/>
    <w:rsid w:val="00951DB3"/>
    <w:rsid w:val="00951FFA"/>
    <w:rsid w:val="00952E2C"/>
    <w:rsid w:val="0095369F"/>
    <w:rsid w:val="009538E5"/>
    <w:rsid w:val="00954157"/>
    <w:rsid w:val="00957846"/>
    <w:rsid w:val="00957D48"/>
    <w:rsid w:val="00960F1A"/>
    <w:rsid w:val="00961C5F"/>
    <w:rsid w:val="009623E1"/>
    <w:rsid w:val="009636A8"/>
    <w:rsid w:val="00964675"/>
    <w:rsid w:val="009649E0"/>
    <w:rsid w:val="009655FD"/>
    <w:rsid w:val="0097143D"/>
    <w:rsid w:val="0097162F"/>
    <w:rsid w:val="009722E8"/>
    <w:rsid w:val="00972312"/>
    <w:rsid w:val="0097348A"/>
    <w:rsid w:val="00974A12"/>
    <w:rsid w:val="00974B89"/>
    <w:rsid w:val="00974C89"/>
    <w:rsid w:val="00974F2A"/>
    <w:rsid w:val="0097547A"/>
    <w:rsid w:val="00976CBE"/>
    <w:rsid w:val="009823DF"/>
    <w:rsid w:val="0098251A"/>
    <w:rsid w:val="00983BA7"/>
    <w:rsid w:val="00984E9B"/>
    <w:rsid w:val="00985158"/>
    <w:rsid w:val="009859BD"/>
    <w:rsid w:val="0098690C"/>
    <w:rsid w:val="00990D41"/>
    <w:rsid w:val="00994787"/>
    <w:rsid w:val="009949A7"/>
    <w:rsid w:val="00995688"/>
    <w:rsid w:val="00995A65"/>
    <w:rsid w:val="00996A74"/>
    <w:rsid w:val="00996C6C"/>
    <w:rsid w:val="00997309"/>
    <w:rsid w:val="00997469"/>
    <w:rsid w:val="0099798C"/>
    <w:rsid w:val="009A01B9"/>
    <w:rsid w:val="009A1C22"/>
    <w:rsid w:val="009A1E48"/>
    <w:rsid w:val="009A221C"/>
    <w:rsid w:val="009A3D32"/>
    <w:rsid w:val="009A3E37"/>
    <w:rsid w:val="009A4570"/>
    <w:rsid w:val="009A49D6"/>
    <w:rsid w:val="009A4CC7"/>
    <w:rsid w:val="009A5C55"/>
    <w:rsid w:val="009A6E51"/>
    <w:rsid w:val="009A7106"/>
    <w:rsid w:val="009A71F7"/>
    <w:rsid w:val="009B04B4"/>
    <w:rsid w:val="009B0F92"/>
    <w:rsid w:val="009B116C"/>
    <w:rsid w:val="009B14D3"/>
    <w:rsid w:val="009B1867"/>
    <w:rsid w:val="009B2011"/>
    <w:rsid w:val="009B2889"/>
    <w:rsid w:val="009B2A88"/>
    <w:rsid w:val="009B2B8F"/>
    <w:rsid w:val="009B2EA2"/>
    <w:rsid w:val="009B35DE"/>
    <w:rsid w:val="009B38C3"/>
    <w:rsid w:val="009B51E4"/>
    <w:rsid w:val="009B7BFF"/>
    <w:rsid w:val="009C03D8"/>
    <w:rsid w:val="009C20C0"/>
    <w:rsid w:val="009C21B4"/>
    <w:rsid w:val="009C4270"/>
    <w:rsid w:val="009C4CF1"/>
    <w:rsid w:val="009C4E0C"/>
    <w:rsid w:val="009C5373"/>
    <w:rsid w:val="009C53AE"/>
    <w:rsid w:val="009C5716"/>
    <w:rsid w:val="009C6501"/>
    <w:rsid w:val="009C676D"/>
    <w:rsid w:val="009D1D08"/>
    <w:rsid w:val="009D2D9B"/>
    <w:rsid w:val="009D3134"/>
    <w:rsid w:val="009D3163"/>
    <w:rsid w:val="009D37B0"/>
    <w:rsid w:val="009D4044"/>
    <w:rsid w:val="009D4E67"/>
    <w:rsid w:val="009D5910"/>
    <w:rsid w:val="009D63F0"/>
    <w:rsid w:val="009D6546"/>
    <w:rsid w:val="009D66D2"/>
    <w:rsid w:val="009E0012"/>
    <w:rsid w:val="009E04CE"/>
    <w:rsid w:val="009E0728"/>
    <w:rsid w:val="009E0A40"/>
    <w:rsid w:val="009E2D70"/>
    <w:rsid w:val="009E3586"/>
    <w:rsid w:val="009E3D4D"/>
    <w:rsid w:val="009E438E"/>
    <w:rsid w:val="009E481E"/>
    <w:rsid w:val="009E685F"/>
    <w:rsid w:val="009E7D5A"/>
    <w:rsid w:val="009F05AD"/>
    <w:rsid w:val="009F14E3"/>
    <w:rsid w:val="009F30C6"/>
    <w:rsid w:val="009F35CC"/>
    <w:rsid w:val="009F3B9C"/>
    <w:rsid w:val="009F3C4C"/>
    <w:rsid w:val="009F4BA7"/>
    <w:rsid w:val="009F4C59"/>
    <w:rsid w:val="009F5586"/>
    <w:rsid w:val="009F5E44"/>
    <w:rsid w:val="009F6071"/>
    <w:rsid w:val="009F6425"/>
    <w:rsid w:val="009F7283"/>
    <w:rsid w:val="009F72EE"/>
    <w:rsid w:val="009F74DF"/>
    <w:rsid w:val="009F777E"/>
    <w:rsid w:val="00A00A14"/>
    <w:rsid w:val="00A00D88"/>
    <w:rsid w:val="00A01A09"/>
    <w:rsid w:val="00A01D51"/>
    <w:rsid w:val="00A0273F"/>
    <w:rsid w:val="00A032DD"/>
    <w:rsid w:val="00A03B68"/>
    <w:rsid w:val="00A044AC"/>
    <w:rsid w:val="00A04F00"/>
    <w:rsid w:val="00A05FDD"/>
    <w:rsid w:val="00A0684E"/>
    <w:rsid w:val="00A06F1F"/>
    <w:rsid w:val="00A07276"/>
    <w:rsid w:val="00A07DBE"/>
    <w:rsid w:val="00A10337"/>
    <w:rsid w:val="00A1036F"/>
    <w:rsid w:val="00A10D70"/>
    <w:rsid w:val="00A1111B"/>
    <w:rsid w:val="00A112B7"/>
    <w:rsid w:val="00A125C7"/>
    <w:rsid w:val="00A12BF4"/>
    <w:rsid w:val="00A131AB"/>
    <w:rsid w:val="00A13D73"/>
    <w:rsid w:val="00A14D5D"/>
    <w:rsid w:val="00A15A8A"/>
    <w:rsid w:val="00A15E55"/>
    <w:rsid w:val="00A16B29"/>
    <w:rsid w:val="00A20358"/>
    <w:rsid w:val="00A208FE"/>
    <w:rsid w:val="00A21A78"/>
    <w:rsid w:val="00A21D31"/>
    <w:rsid w:val="00A21D40"/>
    <w:rsid w:val="00A22DC6"/>
    <w:rsid w:val="00A24741"/>
    <w:rsid w:val="00A24DCE"/>
    <w:rsid w:val="00A24F15"/>
    <w:rsid w:val="00A25039"/>
    <w:rsid w:val="00A258A1"/>
    <w:rsid w:val="00A25C39"/>
    <w:rsid w:val="00A25EA4"/>
    <w:rsid w:val="00A2610C"/>
    <w:rsid w:val="00A2683F"/>
    <w:rsid w:val="00A26A0C"/>
    <w:rsid w:val="00A273FF"/>
    <w:rsid w:val="00A27E2C"/>
    <w:rsid w:val="00A30247"/>
    <w:rsid w:val="00A3032E"/>
    <w:rsid w:val="00A315AA"/>
    <w:rsid w:val="00A31766"/>
    <w:rsid w:val="00A31A28"/>
    <w:rsid w:val="00A3213E"/>
    <w:rsid w:val="00A34663"/>
    <w:rsid w:val="00A34991"/>
    <w:rsid w:val="00A34A26"/>
    <w:rsid w:val="00A35D07"/>
    <w:rsid w:val="00A36929"/>
    <w:rsid w:val="00A40436"/>
    <w:rsid w:val="00A4297F"/>
    <w:rsid w:val="00A438D7"/>
    <w:rsid w:val="00A44CEF"/>
    <w:rsid w:val="00A5054C"/>
    <w:rsid w:val="00A50EE2"/>
    <w:rsid w:val="00A512DD"/>
    <w:rsid w:val="00A514ED"/>
    <w:rsid w:val="00A5420A"/>
    <w:rsid w:val="00A55890"/>
    <w:rsid w:val="00A56563"/>
    <w:rsid w:val="00A56DB7"/>
    <w:rsid w:val="00A5705D"/>
    <w:rsid w:val="00A60B83"/>
    <w:rsid w:val="00A627D9"/>
    <w:rsid w:val="00A62FA1"/>
    <w:rsid w:val="00A63B98"/>
    <w:rsid w:val="00A6440A"/>
    <w:rsid w:val="00A64612"/>
    <w:rsid w:val="00A64D22"/>
    <w:rsid w:val="00A672B2"/>
    <w:rsid w:val="00A7014F"/>
    <w:rsid w:val="00A7024D"/>
    <w:rsid w:val="00A71133"/>
    <w:rsid w:val="00A720A8"/>
    <w:rsid w:val="00A7288F"/>
    <w:rsid w:val="00A72FC7"/>
    <w:rsid w:val="00A735BB"/>
    <w:rsid w:val="00A748E9"/>
    <w:rsid w:val="00A74A81"/>
    <w:rsid w:val="00A75618"/>
    <w:rsid w:val="00A758E4"/>
    <w:rsid w:val="00A76D15"/>
    <w:rsid w:val="00A778AC"/>
    <w:rsid w:val="00A8006A"/>
    <w:rsid w:val="00A81BE7"/>
    <w:rsid w:val="00A83253"/>
    <w:rsid w:val="00A860DD"/>
    <w:rsid w:val="00A86195"/>
    <w:rsid w:val="00A86638"/>
    <w:rsid w:val="00A87882"/>
    <w:rsid w:val="00A879B2"/>
    <w:rsid w:val="00A87A88"/>
    <w:rsid w:val="00A91834"/>
    <w:rsid w:val="00A91C66"/>
    <w:rsid w:val="00A92540"/>
    <w:rsid w:val="00A93190"/>
    <w:rsid w:val="00A93CD5"/>
    <w:rsid w:val="00A94136"/>
    <w:rsid w:val="00A942AD"/>
    <w:rsid w:val="00A94BD6"/>
    <w:rsid w:val="00A95415"/>
    <w:rsid w:val="00A9648F"/>
    <w:rsid w:val="00A971FA"/>
    <w:rsid w:val="00A97B0E"/>
    <w:rsid w:val="00AA0111"/>
    <w:rsid w:val="00AA0832"/>
    <w:rsid w:val="00AA1242"/>
    <w:rsid w:val="00AA1323"/>
    <w:rsid w:val="00AA19C1"/>
    <w:rsid w:val="00AA1CE0"/>
    <w:rsid w:val="00AA3402"/>
    <w:rsid w:val="00AA5E39"/>
    <w:rsid w:val="00AA7696"/>
    <w:rsid w:val="00AB106A"/>
    <w:rsid w:val="00AB1655"/>
    <w:rsid w:val="00AB1A25"/>
    <w:rsid w:val="00AB2279"/>
    <w:rsid w:val="00AB2BC4"/>
    <w:rsid w:val="00AB39DB"/>
    <w:rsid w:val="00AB3E86"/>
    <w:rsid w:val="00AB6DB6"/>
    <w:rsid w:val="00AB7329"/>
    <w:rsid w:val="00AB7470"/>
    <w:rsid w:val="00AB77A5"/>
    <w:rsid w:val="00AB7EA4"/>
    <w:rsid w:val="00AC01FB"/>
    <w:rsid w:val="00AC1357"/>
    <w:rsid w:val="00AC1966"/>
    <w:rsid w:val="00AC27F0"/>
    <w:rsid w:val="00AC28E2"/>
    <w:rsid w:val="00AC293D"/>
    <w:rsid w:val="00AC2B12"/>
    <w:rsid w:val="00AC35B0"/>
    <w:rsid w:val="00AC477C"/>
    <w:rsid w:val="00AC6CD8"/>
    <w:rsid w:val="00AC70F2"/>
    <w:rsid w:val="00AC712C"/>
    <w:rsid w:val="00AD25E4"/>
    <w:rsid w:val="00AD360D"/>
    <w:rsid w:val="00AD3B8D"/>
    <w:rsid w:val="00AD4588"/>
    <w:rsid w:val="00AD4B07"/>
    <w:rsid w:val="00AD6484"/>
    <w:rsid w:val="00AD6D3A"/>
    <w:rsid w:val="00AD7EB2"/>
    <w:rsid w:val="00AE2C57"/>
    <w:rsid w:val="00AE37F1"/>
    <w:rsid w:val="00AE3BFF"/>
    <w:rsid w:val="00AE3C58"/>
    <w:rsid w:val="00AE4675"/>
    <w:rsid w:val="00AE51B0"/>
    <w:rsid w:val="00AE521D"/>
    <w:rsid w:val="00AE5438"/>
    <w:rsid w:val="00AE5D6E"/>
    <w:rsid w:val="00AE5FB1"/>
    <w:rsid w:val="00AE7390"/>
    <w:rsid w:val="00AE780F"/>
    <w:rsid w:val="00AF25B6"/>
    <w:rsid w:val="00AF26B6"/>
    <w:rsid w:val="00AF296A"/>
    <w:rsid w:val="00AF3260"/>
    <w:rsid w:val="00AF355C"/>
    <w:rsid w:val="00AF3898"/>
    <w:rsid w:val="00AF48C0"/>
    <w:rsid w:val="00AF5EC3"/>
    <w:rsid w:val="00AF6026"/>
    <w:rsid w:val="00AF7219"/>
    <w:rsid w:val="00AF7372"/>
    <w:rsid w:val="00AF7C22"/>
    <w:rsid w:val="00B0030F"/>
    <w:rsid w:val="00B016E6"/>
    <w:rsid w:val="00B02595"/>
    <w:rsid w:val="00B03770"/>
    <w:rsid w:val="00B03CDA"/>
    <w:rsid w:val="00B03EA2"/>
    <w:rsid w:val="00B043AA"/>
    <w:rsid w:val="00B04831"/>
    <w:rsid w:val="00B051C0"/>
    <w:rsid w:val="00B066A5"/>
    <w:rsid w:val="00B069A2"/>
    <w:rsid w:val="00B07422"/>
    <w:rsid w:val="00B07A69"/>
    <w:rsid w:val="00B07C5A"/>
    <w:rsid w:val="00B10138"/>
    <w:rsid w:val="00B104D9"/>
    <w:rsid w:val="00B11550"/>
    <w:rsid w:val="00B124E6"/>
    <w:rsid w:val="00B12750"/>
    <w:rsid w:val="00B13B09"/>
    <w:rsid w:val="00B13B35"/>
    <w:rsid w:val="00B141E7"/>
    <w:rsid w:val="00B14391"/>
    <w:rsid w:val="00B14AFE"/>
    <w:rsid w:val="00B14DF2"/>
    <w:rsid w:val="00B15422"/>
    <w:rsid w:val="00B1623C"/>
    <w:rsid w:val="00B20624"/>
    <w:rsid w:val="00B216B0"/>
    <w:rsid w:val="00B2286E"/>
    <w:rsid w:val="00B231E0"/>
    <w:rsid w:val="00B23C1F"/>
    <w:rsid w:val="00B24C4A"/>
    <w:rsid w:val="00B2509D"/>
    <w:rsid w:val="00B25368"/>
    <w:rsid w:val="00B261DB"/>
    <w:rsid w:val="00B2648A"/>
    <w:rsid w:val="00B265C3"/>
    <w:rsid w:val="00B267A1"/>
    <w:rsid w:val="00B27025"/>
    <w:rsid w:val="00B2748E"/>
    <w:rsid w:val="00B27655"/>
    <w:rsid w:val="00B2788D"/>
    <w:rsid w:val="00B27E64"/>
    <w:rsid w:val="00B30929"/>
    <w:rsid w:val="00B342A9"/>
    <w:rsid w:val="00B34D17"/>
    <w:rsid w:val="00B3591B"/>
    <w:rsid w:val="00B369E0"/>
    <w:rsid w:val="00B37383"/>
    <w:rsid w:val="00B405D5"/>
    <w:rsid w:val="00B41922"/>
    <w:rsid w:val="00B436EA"/>
    <w:rsid w:val="00B4410E"/>
    <w:rsid w:val="00B44B6F"/>
    <w:rsid w:val="00B45D82"/>
    <w:rsid w:val="00B4660A"/>
    <w:rsid w:val="00B47ECA"/>
    <w:rsid w:val="00B47EDB"/>
    <w:rsid w:val="00B5060F"/>
    <w:rsid w:val="00B53AB8"/>
    <w:rsid w:val="00B53ADB"/>
    <w:rsid w:val="00B53E91"/>
    <w:rsid w:val="00B53F6C"/>
    <w:rsid w:val="00B54DA6"/>
    <w:rsid w:val="00B56171"/>
    <w:rsid w:val="00B56BE7"/>
    <w:rsid w:val="00B5778A"/>
    <w:rsid w:val="00B57B37"/>
    <w:rsid w:val="00B604E7"/>
    <w:rsid w:val="00B60EB7"/>
    <w:rsid w:val="00B6127D"/>
    <w:rsid w:val="00B613D1"/>
    <w:rsid w:val="00B62A07"/>
    <w:rsid w:val="00B63A2E"/>
    <w:rsid w:val="00B653E8"/>
    <w:rsid w:val="00B65F51"/>
    <w:rsid w:val="00B66AF0"/>
    <w:rsid w:val="00B66C39"/>
    <w:rsid w:val="00B66F6F"/>
    <w:rsid w:val="00B6781C"/>
    <w:rsid w:val="00B67A92"/>
    <w:rsid w:val="00B7048C"/>
    <w:rsid w:val="00B71D06"/>
    <w:rsid w:val="00B7311B"/>
    <w:rsid w:val="00B73D4E"/>
    <w:rsid w:val="00B7418E"/>
    <w:rsid w:val="00B74504"/>
    <w:rsid w:val="00B75A17"/>
    <w:rsid w:val="00B766AD"/>
    <w:rsid w:val="00B8041F"/>
    <w:rsid w:val="00B813B2"/>
    <w:rsid w:val="00B81563"/>
    <w:rsid w:val="00B8186E"/>
    <w:rsid w:val="00B81C05"/>
    <w:rsid w:val="00B8273B"/>
    <w:rsid w:val="00B82E9B"/>
    <w:rsid w:val="00B838FC"/>
    <w:rsid w:val="00B839B1"/>
    <w:rsid w:val="00B83C40"/>
    <w:rsid w:val="00B83CD4"/>
    <w:rsid w:val="00B84215"/>
    <w:rsid w:val="00B844F1"/>
    <w:rsid w:val="00B846B0"/>
    <w:rsid w:val="00B85A78"/>
    <w:rsid w:val="00B86BD5"/>
    <w:rsid w:val="00B86D91"/>
    <w:rsid w:val="00B8763F"/>
    <w:rsid w:val="00B9002C"/>
    <w:rsid w:val="00B91F47"/>
    <w:rsid w:val="00B91F8C"/>
    <w:rsid w:val="00B92ACE"/>
    <w:rsid w:val="00B943DE"/>
    <w:rsid w:val="00B94453"/>
    <w:rsid w:val="00B94551"/>
    <w:rsid w:val="00B951B7"/>
    <w:rsid w:val="00B95C6C"/>
    <w:rsid w:val="00B9604A"/>
    <w:rsid w:val="00B96588"/>
    <w:rsid w:val="00B96917"/>
    <w:rsid w:val="00B96AB3"/>
    <w:rsid w:val="00B96CAE"/>
    <w:rsid w:val="00B97D5B"/>
    <w:rsid w:val="00BA013B"/>
    <w:rsid w:val="00BA08EC"/>
    <w:rsid w:val="00BA1177"/>
    <w:rsid w:val="00BA1D74"/>
    <w:rsid w:val="00BA41A6"/>
    <w:rsid w:val="00BA554B"/>
    <w:rsid w:val="00BA55E9"/>
    <w:rsid w:val="00BA57FD"/>
    <w:rsid w:val="00BA5C85"/>
    <w:rsid w:val="00BA6C94"/>
    <w:rsid w:val="00BA6F8A"/>
    <w:rsid w:val="00BA7020"/>
    <w:rsid w:val="00BA7CD3"/>
    <w:rsid w:val="00BB0BE8"/>
    <w:rsid w:val="00BB18AE"/>
    <w:rsid w:val="00BB22BD"/>
    <w:rsid w:val="00BB3CC1"/>
    <w:rsid w:val="00BB40FC"/>
    <w:rsid w:val="00BB47DA"/>
    <w:rsid w:val="00BC01B2"/>
    <w:rsid w:val="00BC027E"/>
    <w:rsid w:val="00BC0536"/>
    <w:rsid w:val="00BC1A1D"/>
    <w:rsid w:val="00BC1EE2"/>
    <w:rsid w:val="00BC31C3"/>
    <w:rsid w:val="00BC5286"/>
    <w:rsid w:val="00BC5A1E"/>
    <w:rsid w:val="00BC681E"/>
    <w:rsid w:val="00BC6AD1"/>
    <w:rsid w:val="00BD05DB"/>
    <w:rsid w:val="00BD112F"/>
    <w:rsid w:val="00BD1C61"/>
    <w:rsid w:val="00BD1ED2"/>
    <w:rsid w:val="00BD26EA"/>
    <w:rsid w:val="00BD34D8"/>
    <w:rsid w:val="00BD3594"/>
    <w:rsid w:val="00BD3AE0"/>
    <w:rsid w:val="00BD3E43"/>
    <w:rsid w:val="00BD43AF"/>
    <w:rsid w:val="00BD5016"/>
    <w:rsid w:val="00BD5694"/>
    <w:rsid w:val="00BD5E11"/>
    <w:rsid w:val="00BE01E7"/>
    <w:rsid w:val="00BE14F8"/>
    <w:rsid w:val="00BE2187"/>
    <w:rsid w:val="00BE3C3F"/>
    <w:rsid w:val="00BE3F21"/>
    <w:rsid w:val="00BE52DA"/>
    <w:rsid w:val="00BE63AB"/>
    <w:rsid w:val="00BE66D7"/>
    <w:rsid w:val="00BE6C46"/>
    <w:rsid w:val="00BE7A79"/>
    <w:rsid w:val="00BF039F"/>
    <w:rsid w:val="00BF1FB9"/>
    <w:rsid w:val="00BF30DC"/>
    <w:rsid w:val="00BF45A0"/>
    <w:rsid w:val="00BF7689"/>
    <w:rsid w:val="00BF7BB7"/>
    <w:rsid w:val="00BF7F29"/>
    <w:rsid w:val="00C021D9"/>
    <w:rsid w:val="00C029A0"/>
    <w:rsid w:val="00C035A6"/>
    <w:rsid w:val="00C043F4"/>
    <w:rsid w:val="00C04965"/>
    <w:rsid w:val="00C04A20"/>
    <w:rsid w:val="00C04B48"/>
    <w:rsid w:val="00C071A6"/>
    <w:rsid w:val="00C11D0D"/>
    <w:rsid w:val="00C124E5"/>
    <w:rsid w:val="00C12677"/>
    <w:rsid w:val="00C12EAA"/>
    <w:rsid w:val="00C131B2"/>
    <w:rsid w:val="00C133F7"/>
    <w:rsid w:val="00C137CB"/>
    <w:rsid w:val="00C156ED"/>
    <w:rsid w:val="00C16C69"/>
    <w:rsid w:val="00C17CAA"/>
    <w:rsid w:val="00C17E95"/>
    <w:rsid w:val="00C17F48"/>
    <w:rsid w:val="00C20D28"/>
    <w:rsid w:val="00C20EB2"/>
    <w:rsid w:val="00C21105"/>
    <w:rsid w:val="00C21C37"/>
    <w:rsid w:val="00C22DB8"/>
    <w:rsid w:val="00C234A9"/>
    <w:rsid w:val="00C23A58"/>
    <w:rsid w:val="00C24417"/>
    <w:rsid w:val="00C24A11"/>
    <w:rsid w:val="00C2526E"/>
    <w:rsid w:val="00C26A11"/>
    <w:rsid w:val="00C2712D"/>
    <w:rsid w:val="00C274E5"/>
    <w:rsid w:val="00C27D45"/>
    <w:rsid w:val="00C27E64"/>
    <w:rsid w:val="00C3041E"/>
    <w:rsid w:val="00C339D8"/>
    <w:rsid w:val="00C3475F"/>
    <w:rsid w:val="00C348A4"/>
    <w:rsid w:val="00C34A06"/>
    <w:rsid w:val="00C3550A"/>
    <w:rsid w:val="00C3568F"/>
    <w:rsid w:val="00C35769"/>
    <w:rsid w:val="00C35F61"/>
    <w:rsid w:val="00C35FA2"/>
    <w:rsid w:val="00C36F03"/>
    <w:rsid w:val="00C376C5"/>
    <w:rsid w:val="00C40238"/>
    <w:rsid w:val="00C41EF4"/>
    <w:rsid w:val="00C42021"/>
    <w:rsid w:val="00C42260"/>
    <w:rsid w:val="00C42301"/>
    <w:rsid w:val="00C43093"/>
    <w:rsid w:val="00C4316C"/>
    <w:rsid w:val="00C433D9"/>
    <w:rsid w:val="00C43F7E"/>
    <w:rsid w:val="00C4563A"/>
    <w:rsid w:val="00C4686F"/>
    <w:rsid w:val="00C47225"/>
    <w:rsid w:val="00C47711"/>
    <w:rsid w:val="00C50AD2"/>
    <w:rsid w:val="00C50E11"/>
    <w:rsid w:val="00C516BC"/>
    <w:rsid w:val="00C51EBA"/>
    <w:rsid w:val="00C5207B"/>
    <w:rsid w:val="00C52286"/>
    <w:rsid w:val="00C52B62"/>
    <w:rsid w:val="00C5312E"/>
    <w:rsid w:val="00C535E1"/>
    <w:rsid w:val="00C5459C"/>
    <w:rsid w:val="00C55929"/>
    <w:rsid w:val="00C603C0"/>
    <w:rsid w:val="00C61760"/>
    <w:rsid w:val="00C61CFB"/>
    <w:rsid w:val="00C61EE7"/>
    <w:rsid w:val="00C6434A"/>
    <w:rsid w:val="00C64AD6"/>
    <w:rsid w:val="00C653C1"/>
    <w:rsid w:val="00C65618"/>
    <w:rsid w:val="00C66211"/>
    <w:rsid w:val="00C70E4F"/>
    <w:rsid w:val="00C70E65"/>
    <w:rsid w:val="00C71349"/>
    <w:rsid w:val="00C713A5"/>
    <w:rsid w:val="00C725FA"/>
    <w:rsid w:val="00C734C6"/>
    <w:rsid w:val="00C73DCA"/>
    <w:rsid w:val="00C73E61"/>
    <w:rsid w:val="00C757AE"/>
    <w:rsid w:val="00C75DA9"/>
    <w:rsid w:val="00C76534"/>
    <w:rsid w:val="00C77108"/>
    <w:rsid w:val="00C77AE0"/>
    <w:rsid w:val="00C816FF"/>
    <w:rsid w:val="00C81B72"/>
    <w:rsid w:val="00C831B9"/>
    <w:rsid w:val="00C83217"/>
    <w:rsid w:val="00C844B7"/>
    <w:rsid w:val="00C84BEE"/>
    <w:rsid w:val="00C85690"/>
    <w:rsid w:val="00C86266"/>
    <w:rsid w:val="00C86DAB"/>
    <w:rsid w:val="00C90746"/>
    <w:rsid w:val="00C90928"/>
    <w:rsid w:val="00C92D59"/>
    <w:rsid w:val="00C92E7F"/>
    <w:rsid w:val="00C9337A"/>
    <w:rsid w:val="00C933B9"/>
    <w:rsid w:val="00C93675"/>
    <w:rsid w:val="00C93963"/>
    <w:rsid w:val="00C93DD0"/>
    <w:rsid w:val="00C9557E"/>
    <w:rsid w:val="00C95861"/>
    <w:rsid w:val="00CA1CC0"/>
    <w:rsid w:val="00CA1E2F"/>
    <w:rsid w:val="00CA2DA2"/>
    <w:rsid w:val="00CA32A9"/>
    <w:rsid w:val="00CA3455"/>
    <w:rsid w:val="00CA480B"/>
    <w:rsid w:val="00CA4CF2"/>
    <w:rsid w:val="00CA567A"/>
    <w:rsid w:val="00CA59FC"/>
    <w:rsid w:val="00CA6572"/>
    <w:rsid w:val="00CA6CE5"/>
    <w:rsid w:val="00CA75A3"/>
    <w:rsid w:val="00CA7E52"/>
    <w:rsid w:val="00CB0244"/>
    <w:rsid w:val="00CB047A"/>
    <w:rsid w:val="00CB136D"/>
    <w:rsid w:val="00CB1C27"/>
    <w:rsid w:val="00CB3098"/>
    <w:rsid w:val="00CB3BC7"/>
    <w:rsid w:val="00CB5067"/>
    <w:rsid w:val="00CB50A2"/>
    <w:rsid w:val="00CB53F7"/>
    <w:rsid w:val="00CB5CC5"/>
    <w:rsid w:val="00CB6968"/>
    <w:rsid w:val="00CC0408"/>
    <w:rsid w:val="00CC0EC9"/>
    <w:rsid w:val="00CC1381"/>
    <w:rsid w:val="00CC1D83"/>
    <w:rsid w:val="00CC224D"/>
    <w:rsid w:val="00CC342C"/>
    <w:rsid w:val="00CC3DE4"/>
    <w:rsid w:val="00CC5514"/>
    <w:rsid w:val="00CC58EF"/>
    <w:rsid w:val="00CD00AB"/>
    <w:rsid w:val="00CD0142"/>
    <w:rsid w:val="00CD0A8F"/>
    <w:rsid w:val="00CD1191"/>
    <w:rsid w:val="00CD1821"/>
    <w:rsid w:val="00CD1B7B"/>
    <w:rsid w:val="00CD3B4A"/>
    <w:rsid w:val="00CD4DC8"/>
    <w:rsid w:val="00CD5A17"/>
    <w:rsid w:val="00CE08CB"/>
    <w:rsid w:val="00CE1CA6"/>
    <w:rsid w:val="00CE396B"/>
    <w:rsid w:val="00CE3F95"/>
    <w:rsid w:val="00CE444F"/>
    <w:rsid w:val="00CE4794"/>
    <w:rsid w:val="00CE58D0"/>
    <w:rsid w:val="00CE5EE3"/>
    <w:rsid w:val="00CE61E1"/>
    <w:rsid w:val="00CE64C1"/>
    <w:rsid w:val="00CF141C"/>
    <w:rsid w:val="00CF274E"/>
    <w:rsid w:val="00CF2FED"/>
    <w:rsid w:val="00CF3849"/>
    <w:rsid w:val="00CF67EB"/>
    <w:rsid w:val="00CF6BD0"/>
    <w:rsid w:val="00CF76CD"/>
    <w:rsid w:val="00CF7C93"/>
    <w:rsid w:val="00D015C9"/>
    <w:rsid w:val="00D015CD"/>
    <w:rsid w:val="00D0196E"/>
    <w:rsid w:val="00D01A48"/>
    <w:rsid w:val="00D01A49"/>
    <w:rsid w:val="00D03578"/>
    <w:rsid w:val="00D036F4"/>
    <w:rsid w:val="00D042B5"/>
    <w:rsid w:val="00D058BC"/>
    <w:rsid w:val="00D06683"/>
    <w:rsid w:val="00D06695"/>
    <w:rsid w:val="00D0697F"/>
    <w:rsid w:val="00D06F59"/>
    <w:rsid w:val="00D0751F"/>
    <w:rsid w:val="00D079D8"/>
    <w:rsid w:val="00D07F0E"/>
    <w:rsid w:val="00D103B7"/>
    <w:rsid w:val="00D10885"/>
    <w:rsid w:val="00D108CE"/>
    <w:rsid w:val="00D1108F"/>
    <w:rsid w:val="00D11110"/>
    <w:rsid w:val="00D11288"/>
    <w:rsid w:val="00D11594"/>
    <w:rsid w:val="00D12704"/>
    <w:rsid w:val="00D12930"/>
    <w:rsid w:val="00D140DE"/>
    <w:rsid w:val="00D1457E"/>
    <w:rsid w:val="00D14B58"/>
    <w:rsid w:val="00D14F73"/>
    <w:rsid w:val="00D1572E"/>
    <w:rsid w:val="00D15794"/>
    <w:rsid w:val="00D16D09"/>
    <w:rsid w:val="00D16FA5"/>
    <w:rsid w:val="00D1702E"/>
    <w:rsid w:val="00D170DA"/>
    <w:rsid w:val="00D1782B"/>
    <w:rsid w:val="00D17E0F"/>
    <w:rsid w:val="00D2057E"/>
    <w:rsid w:val="00D20CCC"/>
    <w:rsid w:val="00D2116F"/>
    <w:rsid w:val="00D214F1"/>
    <w:rsid w:val="00D23180"/>
    <w:rsid w:val="00D25B95"/>
    <w:rsid w:val="00D25E5A"/>
    <w:rsid w:val="00D30F9D"/>
    <w:rsid w:val="00D31D3B"/>
    <w:rsid w:val="00D32541"/>
    <w:rsid w:val="00D32E71"/>
    <w:rsid w:val="00D35240"/>
    <w:rsid w:val="00D3538A"/>
    <w:rsid w:val="00D35E55"/>
    <w:rsid w:val="00D4052F"/>
    <w:rsid w:val="00D409B5"/>
    <w:rsid w:val="00D41064"/>
    <w:rsid w:val="00D455D2"/>
    <w:rsid w:val="00D457BF"/>
    <w:rsid w:val="00D46D5E"/>
    <w:rsid w:val="00D47576"/>
    <w:rsid w:val="00D47C5D"/>
    <w:rsid w:val="00D5046F"/>
    <w:rsid w:val="00D52E2C"/>
    <w:rsid w:val="00D533B1"/>
    <w:rsid w:val="00D534E0"/>
    <w:rsid w:val="00D54DFF"/>
    <w:rsid w:val="00D55732"/>
    <w:rsid w:val="00D55A9A"/>
    <w:rsid w:val="00D55D64"/>
    <w:rsid w:val="00D55FF6"/>
    <w:rsid w:val="00D56E0A"/>
    <w:rsid w:val="00D576B6"/>
    <w:rsid w:val="00D57923"/>
    <w:rsid w:val="00D605EE"/>
    <w:rsid w:val="00D63CFC"/>
    <w:rsid w:val="00D65493"/>
    <w:rsid w:val="00D66C85"/>
    <w:rsid w:val="00D66ED5"/>
    <w:rsid w:val="00D66F45"/>
    <w:rsid w:val="00D71603"/>
    <w:rsid w:val="00D718C7"/>
    <w:rsid w:val="00D723E0"/>
    <w:rsid w:val="00D72781"/>
    <w:rsid w:val="00D7293E"/>
    <w:rsid w:val="00D734D1"/>
    <w:rsid w:val="00D73E09"/>
    <w:rsid w:val="00D741D2"/>
    <w:rsid w:val="00D75C3D"/>
    <w:rsid w:val="00D76DF9"/>
    <w:rsid w:val="00D76F24"/>
    <w:rsid w:val="00D773A1"/>
    <w:rsid w:val="00D80027"/>
    <w:rsid w:val="00D80735"/>
    <w:rsid w:val="00D80BDE"/>
    <w:rsid w:val="00D80D96"/>
    <w:rsid w:val="00D81D03"/>
    <w:rsid w:val="00D82302"/>
    <w:rsid w:val="00D82610"/>
    <w:rsid w:val="00D837CB"/>
    <w:rsid w:val="00D83CA2"/>
    <w:rsid w:val="00D841D3"/>
    <w:rsid w:val="00D846F7"/>
    <w:rsid w:val="00D85872"/>
    <w:rsid w:val="00D85E1F"/>
    <w:rsid w:val="00D8780A"/>
    <w:rsid w:val="00D9070B"/>
    <w:rsid w:val="00D9083A"/>
    <w:rsid w:val="00D90DCD"/>
    <w:rsid w:val="00D9258D"/>
    <w:rsid w:val="00D94A42"/>
    <w:rsid w:val="00D94CD6"/>
    <w:rsid w:val="00D94D3D"/>
    <w:rsid w:val="00D954B9"/>
    <w:rsid w:val="00D96D14"/>
    <w:rsid w:val="00DA0A20"/>
    <w:rsid w:val="00DA1403"/>
    <w:rsid w:val="00DA1ABE"/>
    <w:rsid w:val="00DA2091"/>
    <w:rsid w:val="00DA3B2D"/>
    <w:rsid w:val="00DA4A1F"/>
    <w:rsid w:val="00DA4A39"/>
    <w:rsid w:val="00DA59F5"/>
    <w:rsid w:val="00DA71FE"/>
    <w:rsid w:val="00DB01F7"/>
    <w:rsid w:val="00DB1726"/>
    <w:rsid w:val="00DB29A4"/>
    <w:rsid w:val="00DB2BA6"/>
    <w:rsid w:val="00DB3944"/>
    <w:rsid w:val="00DB5184"/>
    <w:rsid w:val="00DB55E7"/>
    <w:rsid w:val="00DB6A8D"/>
    <w:rsid w:val="00DB7105"/>
    <w:rsid w:val="00DB753D"/>
    <w:rsid w:val="00DC0120"/>
    <w:rsid w:val="00DC1946"/>
    <w:rsid w:val="00DC26E4"/>
    <w:rsid w:val="00DC3BFA"/>
    <w:rsid w:val="00DC41FA"/>
    <w:rsid w:val="00DC4B5B"/>
    <w:rsid w:val="00DC59FA"/>
    <w:rsid w:val="00DC5CF3"/>
    <w:rsid w:val="00DC5D47"/>
    <w:rsid w:val="00DC60C4"/>
    <w:rsid w:val="00DC689E"/>
    <w:rsid w:val="00DC7536"/>
    <w:rsid w:val="00DD1231"/>
    <w:rsid w:val="00DD2649"/>
    <w:rsid w:val="00DD3B86"/>
    <w:rsid w:val="00DD3C44"/>
    <w:rsid w:val="00DD4237"/>
    <w:rsid w:val="00DD6040"/>
    <w:rsid w:val="00DE038B"/>
    <w:rsid w:val="00DE0EBD"/>
    <w:rsid w:val="00DE1435"/>
    <w:rsid w:val="00DE1726"/>
    <w:rsid w:val="00DE27C7"/>
    <w:rsid w:val="00DE3696"/>
    <w:rsid w:val="00DE3F9F"/>
    <w:rsid w:val="00DE4352"/>
    <w:rsid w:val="00DE46EF"/>
    <w:rsid w:val="00DE5B46"/>
    <w:rsid w:val="00DE7266"/>
    <w:rsid w:val="00DE7297"/>
    <w:rsid w:val="00DE7336"/>
    <w:rsid w:val="00DE7427"/>
    <w:rsid w:val="00DE7F6D"/>
    <w:rsid w:val="00DF1A01"/>
    <w:rsid w:val="00DF2320"/>
    <w:rsid w:val="00DF28A3"/>
    <w:rsid w:val="00DF32BE"/>
    <w:rsid w:val="00DF5A3D"/>
    <w:rsid w:val="00DF7024"/>
    <w:rsid w:val="00DF71E0"/>
    <w:rsid w:val="00DF772B"/>
    <w:rsid w:val="00E0151B"/>
    <w:rsid w:val="00E01550"/>
    <w:rsid w:val="00E03440"/>
    <w:rsid w:val="00E04572"/>
    <w:rsid w:val="00E053B2"/>
    <w:rsid w:val="00E0674A"/>
    <w:rsid w:val="00E072EB"/>
    <w:rsid w:val="00E07EAE"/>
    <w:rsid w:val="00E1217D"/>
    <w:rsid w:val="00E12834"/>
    <w:rsid w:val="00E12DBC"/>
    <w:rsid w:val="00E12DC5"/>
    <w:rsid w:val="00E13E06"/>
    <w:rsid w:val="00E13E6D"/>
    <w:rsid w:val="00E14939"/>
    <w:rsid w:val="00E14E10"/>
    <w:rsid w:val="00E16A2B"/>
    <w:rsid w:val="00E20327"/>
    <w:rsid w:val="00E210A6"/>
    <w:rsid w:val="00E21B10"/>
    <w:rsid w:val="00E23712"/>
    <w:rsid w:val="00E24015"/>
    <w:rsid w:val="00E2429A"/>
    <w:rsid w:val="00E249DB"/>
    <w:rsid w:val="00E25480"/>
    <w:rsid w:val="00E26098"/>
    <w:rsid w:val="00E268A6"/>
    <w:rsid w:val="00E27AC7"/>
    <w:rsid w:val="00E3076D"/>
    <w:rsid w:val="00E30984"/>
    <w:rsid w:val="00E30A9D"/>
    <w:rsid w:val="00E310DA"/>
    <w:rsid w:val="00E31924"/>
    <w:rsid w:val="00E31AA1"/>
    <w:rsid w:val="00E324DD"/>
    <w:rsid w:val="00E32958"/>
    <w:rsid w:val="00E32B1E"/>
    <w:rsid w:val="00E32CEB"/>
    <w:rsid w:val="00E337A8"/>
    <w:rsid w:val="00E337AA"/>
    <w:rsid w:val="00E34E4D"/>
    <w:rsid w:val="00E359ED"/>
    <w:rsid w:val="00E37241"/>
    <w:rsid w:val="00E40E0A"/>
    <w:rsid w:val="00E41803"/>
    <w:rsid w:val="00E42926"/>
    <w:rsid w:val="00E42E7E"/>
    <w:rsid w:val="00E43EB1"/>
    <w:rsid w:val="00E4528E"/>
    <w:rsid w:val="00E4538F"/>
    <w:rsid w:val="00E45410"/>
    <w:rsid w:val="00E45E2C"/>
    <w:rsid w:val="00E46116"/>
    <w:rsid w:val="00E46156"/>
    <w:rsid w:val="00E46E20"/>
    <w:rsid w:val="00E50199"/>
    <w:rsid w:val="00E52947"/>
    <w:rsid w:val="00E565DA"/>
    <w:rsid w:val="00E573DB"/>
    <w:rsid w:val="00E5791D"/>
    <w:rsid w:val="00E57B27"/>
    <w:rsid w:val="00E57F9B"/>
    <w:rsid w:val="00E604B6"/>
    <w:rsid w:val="00E6098C"/>
    <w:rsid w:val="00E60AFB"/>
    <w:rsid w:val="00E61373"/>
    <w:rsid w:val="00E619B3"/>
    <w:rsid w:val="00E61A8D"/>
    <w:rsid w:val="00E61DB4"/>
    <w:rsid w:val="00E63180"/>
    <w:rsid w:val="00E63872"/>
    <w:rsid w:val="00E63D90"/>
    <w:rsid w:val="00E6470C"/>
    <w:rsid w:val="00E64BBE"/>
    <w:rsid w:val="00E64C02"/>
    <w:rsid w:val="00E652E1"/>
    <w:rsid w:val="00E6556F"/>
    <w:rsid w:val="00E662D3"/>
    <w:rsid w:val="00E67A43"/>
    <w:rsid w:val="00E67D1E"/>
    <w:rsid w:val="00E70E52"/>
    <w:rsid w:val="00E70E6A"/>
    <w:rsid w:val="00E70F26"/>
    <w:rsid w:val="00E711C2"/>
    <w:rsid w:val="00E71C33"/>
    <w:rsid w:val="00E73FDC"/>
    <w:rsid w:val="00E745D4"/>
    <w:rsid w:val="00E74B59"/>
    <w:rsid w:val="00E77B81"/>
    <w:rsid w:val="00E80443"/>
    <w:rsid w:val="00E80D9B"/>
    <w:rsid w:val="00E80FC0"/>
    <w:rsid w:val="00E81FBE"/>
    <w:rsid w:val="00E8392F"/>
    <w:rsid w:val="00E83DD4"/>
    <w:rsid w:val="00E86147"/>
    <w:rsid w:val="00E905F1"/>
    <w:rsid w:val="00E91739"/>
    <w:rsid w:val="00E917C4"/>
    <w:rsid w:val="00E92C71"/>
    <w:rsid w:val="00E93B79"/>
    <w:rsid w:val="00E94E10"/>
    <w:rsid w:val="00E957F9"/>
    <w:rsid w:val="00E9661B"/>
    <w:rsid w:val="00E978E1"/>
    <w:rsid w:val="00EA0995"/>
    <w:rsid w:val="00EA2A4A"/>
    <w:rsid w:val="00EA3B2E"/>
    <w:rsid w:val="00EA4825"/>
    <w:rsid w:val="00EA52AC"/>
    <w:rsid w:val="00EA5D63"/>
    <w:rsid w:val="00EA5E10"/>
    <w:rsid w:val="00EA7594"/>
    <w:rsid w:val="00EB02A6"/>
    <w:rsid w:val="00EB07D6"/>
    <w:rsid w:val="00EB1147"/>
    <w:rsid w:val="00EB1191"/>
    <w:rsid w:val="00EB3F3E"/>
    <w:rsid w:val="00EB448D"/>
    <w:rsid w:val="00EB47B3"/>
    <w:rsid w:val="00EB520C"/>
    <w:rsid w:val="00EB5B6A"/>
    <w:rsid w:val="00EB7F30"/>
    <w:rsid w:val="00EC2C6B"/>
    <w:rsid w:val="00EC3F09"/>
    <w:rsid w:val="00EC4C91"/>
    <w:rsid w:val="00EC4F3D"/>
    <w:rsid w:val="00EC595D"/>
    <w:rsid w:val="00EC5E3D"/>
    <w:rsid w:val="00EC624F"/>
    <w:rsid w:val="00EC6817"/>
    <w:rsid w:val="00EC6BB3"/>
    <w:rsid w:val="00EC70BA"/>
    <w:rsid w:val="00EC7302"/>
    <w:rsid w:val="00EC7C9D"/>
    <w:rsid w:val="00ED1DF5"/>
    <w:rsid w:val="00ED27BD"/>
    <w:rsid w:val="00ED2C9F"/>
    <w:rsid w:val="00ED35D2"/>
    <w:rsid w:val="00ED4167"/>
    <w:rsid w:val="00ED627D"/>
    <w:rsid w:val="00ED628A"/>
    <w:rsid w:val="00ED76DD"/>
    <w:rsid w:val="00EE0F8D"/>
    <w:rsid w:val="00EE19C5"/>
    <w:rsid w:val="00EE2068"/>
    <w:rsid w:val="00EE238E"/>
    <w:rsid w:val="00EE34B5"/>
    <w:rsid w:val="00EE3643"/>
    <w:rsid w:val="00EE37D8"/>
    <w:rsid w:val="00EE44C5"/>
    <w:rsid w:val="00EE4A9F"/>
    <w:rsid w:val="00EE5474"/>
    <w:rsid w:val="00EE55EB"/>
    <w:rsid w:val="00EE5BF1"/>
    <w:rsid w:val="00EE65E8"/>
    <w:rsid w:val="00EE71CF"/>
    <w:rsid w:val="00EE7461"/>
    <w:rsid w:val="00EF25CA"/>
    <w:rsid w:val="00EF3A77"/>
    <w:rsid w:val="00EF46E8"/>
    <w:rsid w:val="00EF4D53"/>
    <w:rsid w:val="00EF4E42"/>
    <w:rsid w:val="00EF63F0"/>
    <w:rsid w:val="00EF7705"/>
    <w:rsid w:val="00EF798C"/>
    <w:rsid w:val="00F003F2"/>
    <w:rsid w:val="00F01642"/>
    <w:rsid w:val="00F01FE9"/>
    <w:rsid w:val="00F0259D"/>
    <w:rsid w:val="00F02605"/>
    <w:rsid w:val="00F03414"/>
    <w:rsid w:val="00F05E3A"/>
    <w:rsid w:val="00F06139"/>
    <w:rsid w:val="00F06902"/>
    <w:rsid w:val="00F074DD"/>
    <w:rsid w:val="00F109DD"/>
    <w:rsid w:val="00F10D92"/>
    <w:rsid w:val="00F110C6"/>
    <w:rsid w:val="00F11EFA"/>
    <w:rsid w:val="00F1214A"/>
    <w:rsid w:val="00F128D3"/>
    <w:rsid w:val="00F1327B"/>
    <w:rsid w:val="00F15153"/>
    <w:rsid w:val="00F15837"/>
    <w:rsid w:val="00F15E3E"/>
    <w:rsid w:val="00F15F3B"/>
    <w:rsid w:val="00F168D9"/>
    <w:rsid w:val="00F17E0F"/>
    <w:rsid w:val="00F20253"/>
    <w:rsid w:val="00F20ED9"/>
    <w:rsid w:val="00F2107F"/>
    <w:rsid w:val="00F2153D"/>
    <w:rsid w:val="00F217F7"/>
    <w:rsid w:val="00F2198A"/>
    <w:rsid w:val="00F22245"/>
    <w:rsid w:val="00F22B98"/>
    <w:rsid w:val="00F24061"/>
    <w:rsid w:val="00F24893"/>
    <w:rsid w:val="00F24CDC"/>
    <w:rsid w:val="00F25EA2"/>
    <w:rsid w:val="00F2614D"/>
    <w:rsid w:val="00F261E3"/>
    <w:rsid w:val="00F262E7"/>
    <w:rsid w:val="00F26B89"/>
    <w:rsid w:val="00F27416"/>
    <w:rsid w:val="00F27BEC"/>
    <w:rsid w:val="00F30A5E"/>
    <w:rsid w:val="00F30F31"/>
    <w:rsid w:val="00F31748"/>
    <w:rsid w:val="00F324C3"/>
    <w:rsid w:val="00F32978"/>
    <w:rsid w:val="00F32D17"/>
    <w:rsid w:val="00F32F77"/>
    <w:rsid w:val="00F33770"/>
    <w:rsid w:val="00F340FD"/>
    <w:rsid w:val="00F3457D"/>
    <w:rsid w:val="00F349B9"/>
    <w:rsid w:val="00F358B0"/>
    <w:rsid w:val="00F35CD4"/>
    <w:rsid w:val="00F362C4"/>
    <w:rsid w:val="00F37A6B"/>
    <w:rsid w:val="00F37EDB"/>
    <w:rsid w:val="00F4142F"/>
    <w:rsid w:val="00F41D74"/>
    <w:rsid w:val="00F426D1"/>
    <w:rsid w:val="00F42FFD"/>
    <w:rsid w:val="00F43363"/>
    <w:rsid w:val="00F433EB"/>
    <w:rsid w:val="00F44340"/>
    <w:rsid w:val="00F444DB"/>
    <w:rsid w:val="00F44C31"/>
    <w:rsid w:val="00F452A2"/>
    <w:rsid w:val="00F454AF"/>
    <w:rsid w:val="00F46351"/>
    <w:rsid w:val="00F46A6C"/>
    <w:rsid w:val="00F4761F"/>
    <w:rsid w:val="00F4769F"/>
    <w:rsid w:val="00F47E20"/>
    <w:rsid w:val="00F5000A"/>
    <w:rsid w:val="00F5052C"/>
    <w:rsid w:val="00F51768"/>
    <w:rsid w:val="00F51AB8"/>
    <w:rsid w:val="00F52180"/>
    <w:rsid w:val="00F526A5"/>
    <w:rsid w:val="00F52910"/>
    <w:rsid w:val="00F5322C"/>
    <w:rsid w:val="00F53533"/>
    <w:rsid w:val="00F54051"/>
    <w:rsid w:val="00F542EF"/>
    <w:rsid w:val="00F5455E"/>
    <w:rsid w:val="00F56146"/>
    <w:rsid w:val="00F6068B"/>
    <w:rsid w:val="00F60E4A"/>
    <w:rsid w:val="00F611EA"/>
    <w:rsid w:val="00F61ADC"/>
    <w:rsid w:val="00F6219E"/>
    <w:rsid w:val="00F62808"/>
    <w:rsid w:val="00F6544A"/>
    <w:rsid w:val="00F65546"/>
    <w:rsid w:val="00F65C40"/>
    <w:rsid w:val="00F6775D"/>
    <w:rsid w:val="00F70A9C"/>
    <w:rsid w:val="00F72B5F"/>
    <w:rsid w:val="00F72DA1"/>
    <w:rsid w:val="00F75CBE"/>
    <w:rsid w:val="00F75D60"/>
    <w:rsid w:val="00F80095"/>
    <w:rsid w:val="00F80301"/>
    <w:rsid w:val="00F819E0"/>
    <w:rsid w:val="00F83614"/>
    <w:rsid w:val="00F855D7"/>
    <w:rsid w:val="00F85F80"/>
    <w:rsid w:val="00F863B9"/>
    <w:rsid w:val="00F901C5"/>
    <w:rsid w:val="00F903CD"/>
    <w:rsid w:val="00F906A7"/>
    <w:rsid w:val="00F923AB"/>
    <w:rsid w:val="00F92FCC"/>
    <w:rsid w:val="00F93633"/>
    <w:rsid w:val="00F936E0"/>
    <w:rsid w:val="00F95524"/>
    <w:rsid w:val="00F95653"/>
    <w:rsid w:val="00F9644E"/>
    <w:rsid w:val="00F96662"/>
    <w:rsid w:val="00F975ED"/>
    <w:rsid w:val="00F9778C"/>
    <w:rsid w:val="00FA18FF"/>
    <w:rsid w:val="00FA2C45"/>
    <w:rsid w:val="00FA3410"/>
    <w:rsid w:val="00FA354B"/>
    <w:rsid w:val="00FA3571"/>
    <w:rsid w:val="00FA7DCC"/>
    <w:rsid w:val="00FB0B39"/>
    <w:rsid w:val="00FB0E33"/>
    <w:rsid w:val="00FB12C0"/>
    <w:rsid w:val="00FB1E91"/>
    <w:rsid w:val="00FB25E9"/>
    <w:rsid w:val="00FB260C"/>
    <w:rsid w:val="00FB47D7"/>
    <w:rsid w:val="00FB4BA5"/>
    <w:rsid w:val="00FB6D70"/>
    <w:rsid w:val="00FB72FD"/>
    <w:rsid w:val="00FB7D04"/>
    <w:rsid w:val="00FB7FF0"/>
    <w:rsid w:val="00FC0EBB"/>
    <w:rsid w:val="00FC16C9"/>
    <w:rsid w:val="00FC1B97"/>
    <w:rsid w:val="00FC2DB2"/>
    <w:rsid w:val="00FC3104"/>
    <w:rsid w:val="00FC3A62"/>
    <w:rsid w:val="00FC3E46"/>
    <w:rsid w:val="00FC50DF"/>
    <w:rsid w:val="00FC57CA"/>
    <w:rsid w:val="00FC6755"/>
    <w:rsid w:val="00FC6805"/>
    <w:rsid w:val="00FC739D"/>
    <w:rsid w:val="00FC74F9"/>
    <w:rsid w:val="00FC7FB5"/>
    <w:rsid w:val="00FD0958"/>
    <w:rsid w:val="00FD11B8"/>
    <w:rsid w:val="00FD2264"/>
    <w:rsid w:val="00FD29E6"/>
    <w:rsid w:val="00FD2AED"/>
    <w:rsid w:val="00FD2CC5"/>
    <w:rsid w:val="00FD3EEE"/>
    <w:rsid w:val="00FD493F"/>
    <w:rsid w:val="00FD648F"/>
    <w:rsid w:val="00FE0E82"/>
    <w:rsid w:val="00FE333A"/>
    <w:rsid w:val="00FE608E"/>
    <w:rsid w:val="00FF10B6"/>
    <w:rsid w:val="00FF1216"/>
    <w:rsid w:val="00FF1A90"/>
    <w:rsid w:val="00FF3B07"/>
    <w:rsid w:val="00FF3B4F"/>
    <w:rsid w:val="00FF3D80"/>
    <w:rsid w:val="00FF45AA"/>
    <w:rsid w:val="00FF5D6B"/>
    <w:rsid w:val="00FF5EED"/>
    <w:rsid w:val="00FF75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417F49C4"/>
  <w15:docId w15:val="{5FF0A41A-1147-4202-86E2-F8A0D2E0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f Garamond" w:eastAsia="Calibri" w:hAnsi="Cf Garamond" w:cs="Times New Roman"/>
        <w:sz w:val="24"/>
        <w:szCs w:val="24"/>
        <w:lang w:val="el-GR" w:eastAsia="el-G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locked="1"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locked="1" w:semiHidden="1" w:unhideWhenUsed="1"/>
    <w:lsdException w:name="Table Grid" w:locked="1"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6248C"/>
    <w:pPr>
      <w:ind w:firstLine="284"/>
      <w:jc w:val="both"/>
    </w:pPr>
  </w:style>
  <w:style w:type="paragraph" w:styleId="1">
    <w:name w:val="heading 1"/>
    <w:basedOn w:val="a2"/>
    <w:next w:val="a2"/>
    <w:link w:val="1Char"/>
    <w:qFormat/>
    <w:rsid w:val="006B7051"/>
    <w:pPr>
      <w:keepNext/>
      <w:overflowPunct w:val="0"/>
      <w:autoSpaceDE w:val="0"/>
      <w:autoSpaceDN w:val="0"/>
      <w:adjustRightInd w:val="0"/>
      <w:jc w:val="center"/>
      <w:textAlignment w:val="baseline"/>
      <w:outlineLvl w:val="0"/>
    </w:pPr>
    <w:rPr>
      <w:b/>
      <w:sz w:val="28"/>
    </w:rPr>
  </w:style>
  <w:style w:type="paragraph" w:styleId="21">
    <w:name w:val="heading 2"/>
    <w:basedOn w:val="a2"/>
    <w:next w:val="a2"/>
    <w:link w:val="2Char"/>
    <w:qFormat/>
    <w:rsid w:val="00B369E0"/>
    <w:pPr>
      <w:keepNext/>
      <w:pBdr>
        <w:bottom w:val="dotted" w:sz="4" w:space="1" w:color="auto"/>
      </w:pBdr>
      <w:overflowPunct w:val="0"/>
      <w:autoSpaceDE w:val="0"/>
      <w:autoSpaceDN w:val="0"/>
      <w:adjustRightInd w:val="0"/>
      <w:spacing w:before="120" w:after="120"/>
      <w:ind w:left="1418" w:hanging="1418"/>
      <w:textAlignment w:val="baseline"/>
      <w:outlineLvl w:val="1"/>
    </w:pPr>
    <w:rPr>
      <w:rFonts w:ascii="Times New Roman" w:hAnsi="Times New Roman"/>
    </w:rPr>
  </w:style>
  <w:style w:type="paragraph" w:styleId="32">
    <w:name w:val="heading 3"/>
    <w:basedOn w:val="a2"/>
    <w:next w:val="a2"/>
    <w:link w:val="3Char"/>
    <w:qFormat/>
    <w:rsid w:val="00BA5C85"/>
    <w:pPr>
      <w:keepNext/>
      <w:overflowPunct w:val="0"/>
      <w:autoSpaceDE w:val="0"/>
      <w:autoSpaceDN w:val="0"/>
      <w:adjustRightInd w:val="0"/>
      <w:ind w:left="349" w:hanging="349"/>
      <w:textAlignment w:val="baseline"/>
      <w:outlineLvl w:val="2"/>
    </w:pPr>
  </w:style>
  <w:style w:type="paragraph" w:styleId="41">
    <w:name w:val="heading 4"/>
    <w:basedOn w:val="a2"/>
    <w:next w:val="a2"/>
    <w:link w:val="4Char"/>
    <w:qFormat/>
    <w:rsid w:val="007D4649"/>
    <w:pPr>
      <w:keepNext/>
      <w:overflowPunct w:val="0"/>
      <w:autoSpaceDE w:val="0"/>
      <w:autoSpaceDN w:val="0"/>
      <w:adjustRightInd w:val="0"/>
      <w:ind w:left="1134"/>
      <w:textAlignment w:val="baseline"/>
      <w:outlineLvl w:val="3"/>
    </w:pPr>
    <w:rPr>
      <w:rFonts w:ascii="Times New Roman" w:hAnsi="Times New Roman"/>
    </w:rPr>
  </w:style>
  <w:style w:type="paragraph" w:styleId="51">
    <w:name w:val="heading 5"/>
    <w:basedOn w:val="a2"/>
    <w:next w:val="a2"/>
    <w:link w:val="5Char"/>
    <w:qFormat/>
    <w:rsid w:val="007D4649"/>
    <w:pPr>
      <w:keepNext/>
      <w:overflowPunct w:val="0"/>
      <w:autoSpaceDE w:val="0"/>
      <w:autoSpaceDN w:val="0"/>
      <w:adjustRightInd w:val="0"/>
      <w:textAlignment w:val="baseline"/>
      <w:outlineLvl w:val="4"/>
    </w:pPr>
    <w:rPr>
      <w:rFonts w:ascii="Times New Roman" w:hAnsi="Times New Roman"/>
      <w:b/>
      <w:sz w:val="20"/>
    </w:rPr>
  </w:style>
  <w:style w:type="paragraph" w:styleId="6">
    <w:name w:val="heading 6"/>
    <w:basedOn w:val="a2"/>
    <w:next w:val="a2"/>
    <w:link w:val="6Char"/>
    <w:qFormat/>
    <w:rsid w:val="007D4649"/>
    <w:pPr>
      <w:keepNext/>
      <w:overflowPunct w:val="0"/>
      <w:autoSpaceDE w:val="0"/>
      <w:autoSpaceDN w:val="0"/>
      <w:adjustRightInd w:val="0"/>
      <w:ind w:firstLine="720"/>
      <w:textAlignment w:val="baseline"/>
      <w:outlineLvl w:val="5"/>
    </w:pPr>
    <w:rPr>
      <w:rFonts w:ascii="Times New Roman" w:hAnsi="Times New Roman"/>
      <w:sz w:val="28"/>
    </w:rPr>
  </w:style>
  <w:style w:type="paragraph" w:styleId="7">
    <w:name w:val="heading 7"/>
    <w:basedOn w:val="a2"/>
    <w:next w:val="a2"/>
    <w:link w:val="7Char"/>
    <w:qFormat/>
    <w:rsid w:val="007D4649"/>
    <w:pPr>
      <w:keepNext/>
      <w:overflowPunct w:val="0"/>
      <w:autoSpaceDE w:val="0"/>
      <w:autoSpaceDN w:val="0"/>
      <w:adjustRightInd w:val="0"/>
      <w:ind w:right="-108"/>
      <w:textAlignment w:val="baseline"/>
      <w:outlineLvl w:val="6"/>
    </w:pPr>
    <w:rPr>
      <w:rFonts w:ascii="Times New Roman" w:hAnsi="Times New Roman"/>
    </w:rPr>
  </w:style>
  <w:style w:type="paragraph" w:styleId="8">
    <w:name w:val="heading 8"/>
    <w:basedOn w:val="a2"/>
    <w:next w:val="a2"/>
    <w:link w:val="8Char"/>
    <w:qFormat/>
    <w:rsid w:val="007D4649"/>
    <w:pPr>
      <w:keepNext/>
      <w:overflowPunct w:val="0"/>
      <w:autoSpaceDE w:val="0"/>
      <w:autoSpaceDN w:val="0"/>
      <w:adjustRightInd w:val="0"/>
      <w:ind w:left="-720"/>
      <w:textAlignment w:val="baseline"/>
      <w:outlineLvl w:val="7"/>
    </w:pPr>
    <w:rPr>
      <w:rFonts w:ascii="Times New Roman" w:hAnsi="Times New Roman"/>
    </w:rPr>
  </w:style>
  <w:style w:type="paragraph" w:styleId="9">
    <w:name w:val="heading 9"/>
    <w:basedOn w:val="a2"/>
    <w:next w:val="a2"/>
    <w:link w:val="9Char"/>
    <w:qFormat/>
    <w:rsid w:val="007D4649"/>
    <w:pPr>
      <w:keepNext/>
      <w:overflowPunct w:val="0"/>
      <w:autoSpaceDE w:val="0"/>
      <w:autoSpaceDN w:val="0"/>
      <w:adjustRightInd w:val="0"/>
      <w:spacing w:before="120" w:after="60"/>
      <w:jc w:val="center"/>
      <w:textAlignment w:val="baseline"/>
      <w:outlineLvl w:val="8"/>
    </w:pPr>
    <w:rPr>
      <w:rFonts w:ascii="Times New Roman" w:hAnsi="Times New Roman"/>
      <w:b/>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Επικεφαλίδα 1 Char"/>
    <w:basedOn w:val="a3"/>
    <w:link w:val="1"/>
    <w:locked/>
    <w:rsid w:val="006B7051"/>
    <w:rPr>
      <w:rFonts w:ascii="Cf Garamond" w:eastAsia="Times New Roman" w:hAnsi="Cf Garamond"/>
      <w:b/>
      <w:sz w:val="28"/>
      <w:szCs w:val="20"/>
    </w:rPr>
  </w:style>
  <w:style w:type="character" w:customStyle="1" w:styleId="2Char">
    <w:name w:val="Επικεφαλίδα 2 Char"/>
    <w:basedOn w:val="a3"/>
    <w:link w:val="21"/>
    <w:locked/>
    <w:rsid w:val="00B369E0"/>
    <w:rPr>
      <w:rFonts w:ascii="Times New Roman" w:hAnsi="Times New Roman"/>
    </w:rPr>
  </w:style>
  <w:style w:type="character" w:customStyle="1" w:styleId="3Char">
    <w:name w:val="Επικεφαλίδα 3 Char"/>
    <w:basedOn w:val="a3"/>
    <w:link w:val="32"/>
    <w:locked/>
    <w:rsid w:val="00BA5C85"/>
    <w:rPr>
      <w:rFonts w:ascii="Cf Garamond" w:hAnsi="Cf Garamond"/>
      <w:sz w:val="24"/>
    </w:rPr>
  </w:style>
  <w:style w:type="character" w:customStyle="1" w:styleId="4Char">
    <w:name w:val="Επικεφαλίδα 4 Char"/>
    <w:basedOn w:val="a3"/>
    <w:link w:val="41"/>
    <w:locked/>
    <w:rsid w:val="007D4649"/>
    <w:rPr>
      <w:rFonts w:ascii="Times New Roman" w:hAnsi="Times New Roman"/>
      <w:sz w:val="24"/>
    </w:rPr>
  </w:style>
  <w:style w:type="character" w:customStyle="1" w:styleId="5Char">
    <w:name w:val="Επικεφαλίδα 5 Char"/>
    <w:basedOn w:val="a3"/>
    <w:link w:val="51"/>
    <w:locked/>
    <w:rsid w:val="007D4649"/>
    <w:rPr>
      <w:rFonts w:ascii="Times New Roman" w:hAnsi="Times New Roman"/>
      <w:b/>
    </w:rPr>
  </w:style>
  <w:style w:type="character" w:customStyle="1" w:styleId="6Char">
    <w:name w:val="Επικεφαλίδα 6 Char"/>
    <w:basedOn w:val="a3"/>
    <w:link w:val="6"/>
    <w:locked/>
    <w:rsid w:val="007D4649"/>
    <w:rPr>
      <w:rFonts w:ascii="Times New Roman" w:hAnsi="Times New Roman"/>
      <w:sz w:val="28"/>
    </w:rPr>
  </w:style>
  <w:style w:type="character" w:customStyle="1" w:styleId="7Char">
    <w:name w:val="Επικεφαλίδα 7 Char"/>
    <w:basedOn w:val="a3"/>
    <w:link w:val="7"/>
    <w:locked/>
    <w:rsid w:val="007D4649"/>
    <w:rPr>
      <w:rFonts w:ascii="Times New Roman" w:hAnsi="Times New Roman"/>
      <w:sz w:val="24"/>
    </w:rPr>
  </w:style>
  <w:style w:type="character" w:customStyle="1" w:styleId="8Char">
    <w:name w:val="Επικεφαλίδα 8 Char"/>
    <w:basedOn w:val="a3"/>
    <w:link w:val="8"/>
    <w:locked/>
    <w:rsid w:val="007D4649"/>
    <w:rPr>
      <w:rFonts w:ascii="Times New Roman" w:hAnsi="Times New Roman"/>
      <w:sz w:val="24"/>
    </w:rPr>
  </w:style>
  <w:style w:type="character" w:customStyle="1" w:styleId="9Char">
    <w:name w:val="Επικεφαλίδα 9 Char"/>
    <w:basedOn w:val="a3"/>
    <w:link w:val="9"/>
    <w:locked/>
    <w:rsid w:val="007D4649"/>
    <w:rPr>
      <w:rFonts w:ascii="Times New Roman" w:hAnsi="Times New Roman"/>
      <w:b/>
      <w:sz w:val="24"/>
    </w:rPr>
  </w:style>
  <w:style w:type="table" w:styleId="a6">
    <w:name w:val="Table Grid"/>
    <w:basedOn w:val="a4"/>
    <w:uiPriority w:val="39"/>
    <w:rsid w:val="00701307"/>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2"/>
    <w:link w:val="Char"/>
    <w:rsid w:val="00701307"/>
    <w:rPr>
      <w:rFonts w:ascii="Tahoma" w:hAnsi="Tahoma"/>
      <w:sz w:val="16"/>
      <w:szCs w:val="16"/>
    </w:rPr>
  </w:style>
  <w:style w:type="character" w:customStyle="1" w:styleId="Char">
    <w:name w:val="Κείμενο πλαισίου Char"/>
    <w:basedOn w:val="a3"/>
    <w:link w:val="a7"/>
    <w:locked/>
    <w:rsid w:val="00701307"/>
    <w:rPr>
      <w:rFonts w:ascii="Tahoma" w:hAnsi="Tahoma"/>
      <w:sz w:val="16"/>
    </w:rPr>
  </w:style>
  <w:style w:type="paragraph" w:styleId="a8">
    <w:name w:val="header"/>
    <w:basedOn w:val="a2"/>
    <w:link w:val="Char0"/>
    <w:uiPriority w:val="99"/>
    <w:rsid w:val="00574398"/>
    <w:pPr>
      <w:tabs>
        <w:tab w:val="center" w:pos="4153"/>
        <w:tab w:val="right" w:pos="8306"/>
      </w:tabs>
    </w:pPr>
  </w:style>
  <w:style w:type="character" w:customStyle="1" w:styleId="Char0">
    <w:name w:val="Κεφαλίδα Char"/>
    <w:basedOn w:val="a3"/>
    <w:link w:val="a8"/>
    <w:uiPriority w:val="99"/>
    <w:locked/>
    <w:rsid w:val="00574398"/>
    <w:rPr>
      <w:rFonts w:cs="Times New Roman"/>
    </w:rPr>
  </w:style>
  <w:style w:type="paragraph" w:styleId="a9">
    <w:name w:val="footer"/>
    <w:basedOn w:val="a2"/>
    <w:link w:val="Char1"/>
    <w:uiPriority w:val="99"/>
    <w:rsid w:val="00574398"/>
    <w:pPr>
      <w:tabs>
        <w:tab w:val="center" w:pos="4153"/>
        <w:tab w:val="right" w:pos="8306"/>
      </w:tabs>
    </w:pPr>
  </w:style>
  <w:style w:type="character" w:customStyle="1" w:styleId="Char1">
    <w:name w:val="Υποσέλιδο Char"/>
    <w:basedOn w:val="a3"/>
    <w:link w:val="a9"/>
    <w:uiPriority w:val="99"/>
    <w:locked/>
    <w:rsid w:val="00574398"/>
    <w:rPr>
      <w:rFonts w:cs="Times New Roman"/>
    </w:rPr>
  </w:style>
  <w:style w:type="paragraph" w:styleId="aa">
    <w:name w:val="Plain Text"/>
    <w:basedOn w:val="a2"/>
    <w:link w:val="Char2"/>
    <w:rsid w:val="00D2116F"/>
    <w:rPr>
      <w:rFonts w:ascii="Consolas" w:hAnsi="Consolas"/>
      <w:sz w:val="21"/>
      <w:szCs w:val="21"/>
    </w:rPr>
  </w:style>
  <w:style w:type="character" w:customStyle="1" w:styleId="Char2">
    <w:name w:val="Απλό κείμενο Char"/>
    <w:basedOn w:val="a3"/>
    <w:link w:val="aa"/>
    <w:locked/>
    <w:rsid w:val="00D2116F"/>
    <w:rPr>
      <w:rFonts w:ascii="Consolas" w:eastAsia="Times New Roman" w:hAnsi="Consolas"/>
      <w:sz w:val="21"/>
    </w:rPr>
  </w:style>
  <w:style w:type="paragraph" w:customStyle="1" w:styleId="10">
    <w:name w:val="Επιστολόχαρτο1"/>
    <w:basedOn w:val="a2"/>
    <w:qFormat/>
    <w:rsid w:val="00351B90"/>
  </w:style>
  <w:style w:type="character" w:styleId="ab">
    <w:name w:val="page number"/>
    <w:basedOn w:val="a3"/>
    <w:rsid w:val="007D4649"/>
    <w:rPr>
      <w:rFonts w:cs="Times New Roman"/>
    </w:rPr>
  </w:style>
  <w:style w:type="paragraph" w:customStyle="1" w:styleId="BodyText225">
    <w:name w:val="Body Text 225"/>
    <w:basedOn w:val="a2"/>
    <w:uiPriority w:val="99"/>
    <w:rsid w:val="007D4649"/>
    <w:pPr>
      <w:overflowPunct w:val="0"/>
      <w:autoSpaceDE w:val="0"/>
      <w:autoSpaceDN w:val="0"/>
      <w:adjustRightInd w:val="0"/>
      <w:ind w:left="1134"/>
      <w:textAlignment w:val="baseline"/>
    </w:pPr>
    <w:rPr>
      <w:rFonts w:ascii="Times New Roman" w:hAnsi="Times New Roman"/>
    </w:rPr>
  </w:style>
  <w:style w:type="paragraph" w:styleId="ac">
    <w:name w:val="Body Text"/>
    <w:basedOn w:val="a2"/>
    <w:link w:val="Char3"/>
    <w:rsid w:val="007D4649"/>
    <w:pPr>
      <w:overflowPunct w:val="0"/>
      <w:autoSpaceDE w:val="0"/>
      <w:autoSpaceDN w:val="0"/>
      <w:adjustRightInd w:val="0"/>
      <w:textAlignment w:val="baseline"/>
    </w:pPr>
    <w:rPr>
      <w:rFonts w:ascii="Times New Roman" w:hAnsi="Times New Roman"/>
    </w:rPr>
  </w:style>
  <w:style w:type="character" w:customStyle="1" w:styleId="Char3">
    <w:name w:val="Σώμα κειμένου Char"/>
    <w:basedOn w:val="a3"/>
    <w:link w:val="ac"/>
    <w:locked/>
    <w:rsid w:val="007D4649"/>
    <w:rPr>
      <w:rFonts w:ascii="Times New Roman" w:hAnsi="Times New Roman"/>
      <w:sz w:val="24"/>
    </w:rPr>
  </w:style>
  <w:style w:type="paragraph" w:customStyle="1" w:styleId="BodyText224">
    <w:name w:val="Body Text 224"/>
    <w:basedOn w:val="a2"/>
    <w:rsid w:val="007D4649"/>
    <w:pPr>
      <w:tabs>
        <w:tab w:val="left" w:pos="-3119"/>
      </w:tabs>
      <w:overflowPunct w:val="0"/>
      <w:autoSpaceDE w:val="0"/>
      <w:autoSpaceDN w:val="0"/>
      <w:adjustRightInd w:val="0"/>
      <w:spacing w:after="60"/>
      <w:textAlignment w:val="baseline"/>
    </w:pPr>
    <w:rPr>
      <w:rFonts w:ascii="Times New Roman" w:hAnsi="Times New Roman"/>
    </w:rPr>
  </w:style>
  <w:style w:type="paragraph" w:customStyle="1" w:styleId="BodyText223">
    <w:name w:val="Body Text 223"/>
    <w:basedOn w:val="a2"/>
    <w:uiPriority w:val="99"/>
    <w:rsid w:val="007D4649"/>
    <w:pPr>
      <w:overflowPunct w:val="0"/>
      <w:autoSpaceDE w:val="0"/>
      <w:autoSpaceDN w:val="0"/>
      <w:adjustRightInd w:val="0"/>
      <w:spacing w:after="60"/>
      <w:ind w:firstLine="720"/>
      <w:textAlignment w:val="baseline"/>
    </w:pPr>
    <w:rPr>
      <w:rFonts w:ascii="Times New Roman" w:hAnsi="Times New Roman"/>
    </w:rPr>
  </w:style>
  <w:style w:type="paragraph" w:customStyle="1" w:styleId="BodyText222">
    <w:name w:val="Body Text 222"/>
    <w:basedOn w:val="a2"/>
    <w:uiPriority w:val="99"/>
    <w:rsid w:val="007D4649"/>
    <w:pPr>
      <w:tabs>
        <w:tab w:val="left" w:pos="-3119"/>
      </w:tabs>
      <w:overflowPunct w:val="0"/>
      <w:autoSpaceDE w:val="0"/>
      <w:autoSpaceDN w:val="0"/>
      <w:adjustRightInd w:val="0"/>
      <w:spacing w:after="60"/>
      <w:textAlignment w:val="baseline"/>
    </w:pPr>
    <w:rPr>
      <w:rFonts w:ascii="Times New Roman" w:hAnsi="Times New Roman"/>
    </w:rPr>
  </w:style>
  <w:style w:type="paragraph" w:customStyle="1" w:styleId="BodyText32">
    <w:name w:val="Body Text 32"/>
    <w:basedOn w:val="a2"/>
    <w:uiPriority w:val="99"/>
    <w:rsid w:val="007D4649"/>
    <w:pPr>
      <w:overflowPunct w:val="0"/>
      <w:autoSpaceDE w:val="0"/>
      <w:autoSpaceDN w:val="0"/>
      <w:adjustRightInd w:val="0"/>
      <w:ind w:right="32"/>
      <w:textAlignment w:val="baseline"/>
    </w:pPr>
    <w:rPr>
      <w:rFonts w:ascii="Times New Roman" w:hAnsi="Times New Roman"/>
    </w:rPr>
  </w:style>
  <w:style w:type="paragraph" w:customStyle="1" w:styleId="BodyText221">
    <w:name w:val="Body Text 221"/>
    <w:basedOn w:val="a2"/>
    <w:uiPriority w:val="99"/>
    <w:rsid w:val="007D4649"/>
    <w:pPr>
      <w:tabs>
        <w:tab w:val="left" w:pos="-3119"/>
      </w:tabs>
      <w:overflowPunct w:val="0"/>
      <w:autoSpaceDE w:val="0"/>
      <w:autoSpaceDN w:val="0"/>
      <w:adjustRightInd w:val="0"/>
      <w:spacing w:after="60"/>
      <w:textAlignment w:val="baseline"/>
    </w:pPr>
    <w:rPr>
      <w:rFonts w:ascii="Times New Roman" w:hAnsi="Times New Roman"/>
    </w:rPr>
  </w:style>
  <w:style w:type="paragraph" w:customStyle="1" w:styleId="BodyText220">
    <w:name w:val="Body Text 220"/>
    <w:basedOn w:val="a2"/>
    <w:uiPriority w:val="99"/>
    <w:rsid w:val="007D4649"/>
    <w:pPr>
      <w:tabs>
        <w:tab w:val="left" w:pos="-3119"/>
      </w:tabs>
      <w:overflowPunct w:val="0"/>
      <w:autoSpaceDE w:val="0"/>
      <w:autoSpaceDN w:val="0"/>
      <w:adjustRightInd w:val="0"/>
      <w:textAlignment w:val="baseline"/>
    </w:pPr>
    <w:rPr>
      <w:rFonts w:ascii="Times New Roman" w:hAnsi="Times New Roman"/>
      <w:b/>
    </w:rPr>
  </w:style>
  <w:style w:type="paragraph" w:customStyle="1" w:styleId="BodyText219">
    <w:name w:val="Body Text 219"/>
    <w:basedOn w:val="a2"/>
    <w:uiPriority w:val="99"/>
    <w:rsid w:val="007D4649"/>
    <w:pPr>
      <w:overflowPunct w:val="0"/>
      <w:autoSpaceDE w:val="0"/>
      <w:autoSpaceDN w:val="0"/>
      <w:adjustRightInd w:val="0"/>
      <w:textAlignment w:val="baseline"/>
    </w:pPr>
    <w:rPr>
      <w:rFonts w:ascii="Times New Roman" w:hAnsi="Times New Roman"/>
      <w:color w:val="000000"/>
    </w:rPr>
  </w:style>
  <w:style w:type="paragraph" w:customStyle="1" w:styleId="BodyText218">
    <w:name w:val="Body Text 218"/>
    <w:basedOn w:val="a2"/>
    <w:uiPriority w:val="99"/>
    <w:rsid w:val="007D4649"/>
    <w:pPr>
      <w:tabs>
        <w:tab w:val="left" w:pos="-3119"/>
      </w:tabs>
      <w:overflowPunct w:val="0"/>
      <w:autoSpaceDE w:val="0"/>
      <w:autoSpaceDN w:val="0"/>
      <w:adjustRightInd w:val="0"/>
      <w:spacing w:after="60"/>
      <w:textAlignment w:val="baseline"/>
    </w:pPr>
    <w:rPr>
      <w:rFonts w:ascii="Times New Roman" w:hAnsi="Times New Roman"/>
    </w:rPr>
  </w:style>
  <w:style w:type="paragraph" w:styleId="ad">
    <w:name w:val="Title"/>
    <w:basedOn w:val="a2"/>
    <w:link w:val="Char4"/>
    <w:qFormat/>
    <w:rsid w:val="007D4649"/>
    <w:pPr>
      <w:overflowPunct w:val="0"/>
      <w:autoSpaceDE w:val="0"/>
      <w:autoSpaceDN w:val="0"/>
      <w:adjustRightInd w:val="0"/>
      <w:jc w:val="center"/>
      <w:textAlignment w:val="baseline"/>
    </w:pPr>
    <w:rPr>
      <w:rFonts w:ascii="Times New Roman" w:hAnsi="Times New Roman"/>
      <w:b/>
    </w:rPr>
  </w:style>
  <w:style w:type="character" w:customStyle="1" w:styleId="Char4">
    <w:name w:val="Τίτλος Char"/>
    <w:basedOn w:val="a3"/>
    <w:link w:val="ad"/>
    <w:locked/>
    <w:rsid w:val="007D4649"/>
    <w:rPr>
      <w:rFonts w:ascii="Times New Roman" w:hAnsi="Times New Roman"/>
      <w:b/>
      <w:sz w:val="24"/>
    </w:rPr>
  </w:style>
  <w:style w:type="paragraph" w:customStyle="1" w:styleId="BodyText217">
    <w:name w:val="Body Text 217"/>
    <w:basedOn w:val="a2"/>
    <w:uiPriority w:val="99"/>
    <w:rsid w:val="007D4649"/>
    <w:pPr>
      <w:overflowPunct w:val="0"/>
      <w:autoSpaceDE w:val="0"/>
      <w:autoSpaceDN w:val="0"/>
      <w:adjustRightInd w:val="0"/>
      <w:ind w:hanging="283"/>
      <w:textAlignment w:val="baseline"/>
    </w:pPr>
    <w:rPr>
      <w:rFonts w:ascii="Times New Roman" w:hAnsi="Times New Roman"/>
    </w:rPr>
  </w:style>
  <w:style w:type="paragraph" w:customStyle="1" w:styleId="BodyText216">
    <w:name w:val="Body Text 216"/>
    <w:basedOn w:val="a2"/>
    <w:uiPriority w:val="99"/>
    <w:rsid w:val="007D4649"/>
    <w:pPr>
      <w:overflowPunct w:val="0"/>
      <w:autoSpaceDE w:val="0"/>
      <w:autoSpaceDN w:val="0"/>
      <w:adjustRightInd w:val="0"/>
      <w:ind w:firstLine="720"/>
      <w:textAlignment w:val="baseline"/>
    </w:pPr>
    <w:rPr>
      <w:rFonts w:ascii="Times New Roman" w:hAnsi="Times New Roman"/>
    </w:rPr>
  </w:style>
  <w:style w:type="paragraph" w:customStyle="1" w:styleId="Aaoeeu1">
    <w:name w:val="Aaoeeu1"/>
    <w:basedOn w:val="a2"/>
    <w:next w:val="a2"/>
    <w:rsid w:val="007D4649"/>
    <w:pPr>
      <w:overflowPunct w:val="0"/>
      <w:autoSpaceDE w:val="0"/>
      <w:autoSpaceDN w:val="0"/>
      <w:adjustRightInd w:val="0"/>
      <w:textAlignment w:val="baseline"/>
    </w:pPr>
    <w:rPr>
      <w:rFonts w:ascii="Times New Roman" w:hAnsi="Times New Roman"/>
    </w:rPr>
  </w:style>
  <w:style w:type="paragraph" w:customStyle="1" w:styleId="BodyTextIndent24">
    <w:name w:val="Body Text Indent 24"/>
    <w:basedOn w:val="a2"/>
    <w:uiPriority w:val="99"/>
    <w:rsid w:val="007D4649"/>
    <w:pPr>
      <w:overflowPunct w:val="0"/>
      <w:autoSpaceDE w:val="0"/>
      <w:autoSpaceDN w:val="0"/>
      <w:adjustRightInd w:val="0"/>
      <w:ind w:left="3544" w:hanging="364"/>
      <w:textAlignment w:val="baseline"/>
    </w:pPr>
    <w:rPr>
      <w:rFonts w:ascii="Times New Roman" w:hAnsi="Times New Roman"/>
    </w:rPr>
  </w:style>
  <w:style w:type="paragraph" w:customStyle="1" w:styleId="BodyText215">
    <w:name w:val="Body Text 215"/>
    <w:basedOn w:val="a2"/>
    <w:uiPriority w:val="99"/>
    <w:rsid w:val="007D4649"/>
    <w:pPr>
      <w:tabs>
        <w:tab w:val="left" w:pos="-3119"/>
      </w:tabs>
      <w:overflowPunct w:val="0"/>
      <w:autoSpaceDE w:val="0"/>
      <w:autoSpaceDN w:val="0"/>
      <w:adjustRightInd w:val="0"/>
      <w:spacing w:after="60"/>
      <w:textAlignment w:val="baseline"/>
    </w:pPr>
    <w:rPr>
      <w:rFonts w:ascii="Times New Roman" w:hAnsi="Times New Roman"/>
    </w:rPr>
  </w:style>
  <w:style w:type="paragraph" w:customStyle="1" w:styleId="BodyText214">
    <w:name w:val="Body Text 214"/>
    <w:basedOn w:val="a2"/>
    <w:uiPriority w:val="99"/>
    <w:rsid w:val="007D4649"/>
    <w:pPr>
      <w:tabs>
        <w:tab w:val="left" w:pos="-3119"/>
      </w:tabs>
      <w:overflowPunct w:val="0"/>
      <w:autoSpaceDE w:val="0"/>
      <w:autoSpaceDN w:val="0"/>
      <w:adjustRightInd w:val="0"/>
      <w:ind w:right="-142"/>
      <w:textAlignment w:val="baseline"/>
    </w:pPr>
    <w:rPr>
      <w:rFonts w:ascii="Times New Roman" w:hAnsi="Times New Roman"/>
    </w:rPr>
  </w:style>
  <w:style w:type="paragraph" w:customStyle="1" w:styleId="BodyText213">
    <w:name w:val="Body Text 213"/>
    <w:basedOn w:val="a2"/>
    <w:uiPriority w:val="99"/>
    <w:rsid w:val="007D4649"/>
    <w:pPr>
      <w:overflowPunct w:val="0"/>
      <w:autoSpaceDE w:val="0"/>
      <w:autoSpaceDN w:val="0"/>
      <w:adjustRightInd w:val="0"/>
      <w:ind w:firstLine="720"/>
      <w:textAlignment w:val="baseline"/>
    </w:pPr>
    <w:rPr>
      <w:rFonts w:ascii="Times New Roman" w:hAnsi="Times New Roman"/>
    </w:rPr>
  </w:style>
  <w:style w:type="paragraph" w:customStyle="1" w:styleId="BodyText212">
    <w:name w:val="Body Text 212"/>
    <w:basedOn w:val="a2"/>
    <w:uiPriority w:val="99"/>
    <w:rsid w:val="007D4649"/>
    <w:pPr>
      <w:overflowPunct w:val="0"/>
      <w:autoSpaceDE w:val="0"/>
      <w:autoSpaceDN w:val="0"/>
      <w:adjustRightInd w:val="0"/>
      <w:spacing w:after="60"/>
      <w:ind w:firstLine="720"/>
      <w:textAlignment w:val="baseline"/>
    </w:pPr>
    <w:rPr>
      <w:rFonts w:ascii="Times New Roman" w:hAnsi="Times New Roman"/>
    </w:rPr>
  </w:style>
  <w:style w:type="paragraph" w:customStyle="1" w:styleId="BodyText211">
    <w:name w:val="Body Text 211"/>
    <w:basedOn w:val="a2"/>
    <w:uiPriority w:val="99"/>
    <w:rsid w:val="007D4649"/>
    <w:pPr>
      <w:overflowPunct w:val="0"/>
      <w:autoSpaceDE w:val="0"/>
      <w:autoSpaceDN w:val="0"/>
      <w:adjustRightInd w:val="0"/>
      <w:spacing w:after="60"/>
      <w:ind w:firstLine="720"/>
      <w:textAlignment w:val="baseline"/>
    </w:pPr>
    <w:rPr>
      <w:rFonts w:ascii="Times New Roman" w:hAnsi="Times New Roman"/>
    </w:rPr>
  </w:style>
  <w:style w:type="paragraph" w:customStyle="1" w:styleId="BodyTextIndent23">
    <w:name w:val="Body Text Indent 23"/>
    <w:basedOn w:val="a2"/>
    <w:uiPriority w:val="99"/>
    <w:rsid w:val="007D4649"/>
    <w:pPr>
      <w:overflowPunct w:val="0"/>
      <w:autoSpaceDE w:val="0"/>
      <w:autoSpaceDN w:val="0"/>
      <w:adjustRightInd w:val="0"/>
      <w:ind w:left="66" w:firstLine="654"/>
      <w:textAlignment w:val="baseline"/>
    </w:pPr>
    <w:rPr>
      <w:rFonts w:ascii="Times New Roman" w:hAnsi="Times New Roman"/>
    </w:rPr>
  </w:style>
  <w:style w:type="paragraph" w:customStyle="1" w:styleId="BalloonText1">
    <w:name w:val="Balloon Text1"/>
    <w:basedOn w:val="a2"/>
    <w:uiPriority w:val="99"/>
    <w:rsid w:val="007D4649"/>
    <w:pPr>
      <w:overflowPunct w:val="0"/>
      <w:autoSpaceDE w:val="0"/>
      <w:autoSpaceDN w:val="0"/>
      <w:adjustRightInd w:val="0"/>
      <w:textAlignment w:val="baseline"/>
    </w:pPr>
    <w:rPr>
      <w:rFonts w:ascii="Tahoma" w:hAnsi="Tahoma"/>
      <w:sz w:val="16"/>
    </w:rPr>
  </w:style>
  <w:style w:type="paragraph" w:styleId="ae">
    <w:name w:val="endnote text"/>
    <w:basedOn w:val="a2"/>
    <w:link w:val="Char5"/>
    <w:uiPriority w:val="99"/>
    <w:semiHidden/>
    <w:rsid w:val="007D4649"/>
    <w:pPr>
      <w:overflowPunct w:val="0"/>
      <w:autoSpaceDE w:val="0"/>
      <w:autoSpaceDN w:val="0"/>
      <w:adjustRightInd w:val="0"/>
      <w:textAlignment w:val="baseline"/>
    </w:pPr>
    <w:rPr>
      <w:rFonts w:ascii="Times New Roman" w:hAnsi="Times New Roman"/>
      <w:sz w:val="20"/>
    </w:rPr>
  </w:style>
  <w:style w:type="character" w:customStyle="1" w:styleId="Char5">
    <w:name w:val="Κείμενο σημείωσης τέλους Char"/>
    <w:basedOn w:val="a3"/>
    <w:link w:val="ae"/>
    <w:uiPriority w:val="99"/>
    <w:semiHidden/>
    <w:locked/>
    <w:rsid w:val="007D4649"/>
    <w:rPr>
      <w:rFonts w:ascii="Times New Roman" w:hAnsi="Times New Roman"/>
    </w:rPr>
  </w:style>
  <w:style w:type="character" w:styleId="af">
    <w:name w:val="endnote reference"/>
    <w:basedOn w:val="a3"/>
    <w:uiPriority w:val="99"/>
    <w:semiHidden/>
    <w:rsid w:val="007D4649"/>
    <w:rPr>
      <w:rFonts w:cs="Times New Roman"/>
      <w:vertAlign w:val="superscript"/>
    </w:rPr>
  </w:style>
  <w:style w:type="paragraph" w:customStyle="1" w:styleId="BodyText210">
    <w:name w:val="Body Text 210"/>
    <w:basedOn w:val="a2"/>
    <w:uiPriority w:val="99"/>
    <w:rsid w:val="007D4649"/>
    <w:pPr>
      <w:tabs>
        <w:tab w:val="left" w:pos="-3119"/>
      </w:tabs>
      <w:overflowPunct w:val="0"/>
      <w:autoSpaceDE w:val="0"/>
      <w:autoSpaceDN w:val="0"/>
      <w:adjustRightInd w:val="0"/>
      <w:ind w:right="566"/>
      <w:textAlignment w:val="baseline"/>
    </w:pPr>
    <w:rPr>
      <w:rFonts w:ascii="Times New Roman" w:hAnsi="Times New Roman"/>
    </w:rPr>
  </w:style>
  <w:style w:type="paragraph" w:customStyle="1" w:styleId="BodyTextIndent22">
    <w:name w:val="Body Text Indent 22"/>
    <w:basedOn w:val="a2"/>
    <w:uiPriority w:val="99"/>
    <w:rsid w:val="007D4649"/>
    <w:pPr>
      <w:tabs>
        <w:tab w:val="left" w:pos="-3119"/>
      </w:tabs>
      <w:overflowPunct w:val="0"/>
      <w:autoSpaceDE w:val="0"/>
      <w:autoSpaceDN w:val="0"/>
      <w:adjustRightInd w:val="0"/>
      <w:ind w:left="5040" w:hanging="5040"/>
      <w:textAlignment w:val="baseline"/>
    </w:pPr>
    <w:rPr>
      <w:rFonts w:ascii="Times New Roman" w:hAnsi="Times New Roman"/>
    </w:rPr>
  </w:style>
  <w:style w:type="paragraph" w:customStyle="1" w:styleId="Aaoeeu">
    <w:name w:val="Aaoeeu"/>
    <w:rsid w:val="007D4649"/>
    <w:pPr>
      <w:widowControl w:val="0"/>
      <w:overflowPunct w:val="0"/>
      <w:autoSpaceDE w:val="0"/>
      <w:autoSpaceDN w:val="0"/>
      <w:adjustRightInd w:val="0"/>
      <w:textAlignment w:val="baseline"/>
    </w:pPr>
    <w:rPr>
      <w:rFonts w:ascii="Times New Roman" w:eastAsia="Times New Roman" w:hAnsi="Times New Roman"/>
      <w:sz w:val="20"/>
    </w:rPr>
  </w:style>
  <w:style w:type="paragraph" w:customStyle="1" w:styleId="BodyTextIndent21">
    <w:name w:val="Body Text Indent 21"/>
    <w:basedOn w:val="a2"/>
    <w:rsid w:val="007D4649"/>
    <w:pPr>
      <w:tabs>
        <w:tab w:val="left" w:pos="5954"/>
      </w:tabs>
      <w:overflowPunct w:val="0"/>
      <w:autoSpaceDE w:val="0"/>
      <w:autoSpaceDN w:val="0"/>
      <w:adjustRightInd w:val="0"/>
      <w:ind w:left="680"/>
      <w:textAlignment w:val="baseline"/>
    </w:pPr>
    <w:rPr>
      <w:rFonts w:ascii="Times New Roman" w:hAnsi="Times New Roman"/>
    </w:rPr>
  </w:style>
  <w:style w:type="paragraph" w:customStyle="1" w:styleId="BodyText29">
    <w:name w:val="Body Text 29"/>
    <w:basedOn w:val="a2"/>
    <w:uiPriority w:val="99"/>
    <w:rsid w:val="007D4649"/>
    <w:pPr>
      <w:overflowPunct w:val="0"/>
      <w:autoSpaceDE w:val="0"/>
      <w:autoSpaceDN w:val="0"/>
      <w:adjustRightInd w:val="0"/>
      <w:spacing w:after="60"/>
      <w:ind w:firstLine="720"/>
      <w:textAlignment w:val="baseline"/>
    </w:pPr>
    <w:rPr>
      <w:rFonts w:ascii="Times New Roman" w:hAnsi="Times New Roman"/>
    </w:rPr>
  </w:style>
  <w:style w:type="paragraph" w:customStyle="1" w:styleId="Header1">
    <w:name w:val="Header1"/>
    <w:basedOn w:val="a2"/>
    <w:rsid w:val="007D4649"/>
    <w:pPr>
      <w:tabs>
        <w:tab w:val="center" w:pos="4320"/>
        <w:tab w:val="right" w:pos="8640"/>
      </w:tabs>
      <w:overflowPunct w:val="0"/>
      <w:autoSpaceDE w:val="0"/>
      <w:autoSpaceDN w:val="0"/>
      <w:adjustRightInd w:val="0"/>
      <w:textAlignment w:val="baseline"/>
    </w:pPr>
    <w:rPr>
      <w:rFonts w:ascii="MS Serif" w:hAnsi="MS Serif"/>
      <w:sz w:val="20"/>
      <w:lang w:val="en-US"/>
    </w:rPr>
  </w:style>
  <w:style w:type="paragraph" w:customStyle="1" w:styleId="BodyText28">
    <w:name w:val="Body Text 28"/>
    <w:basedOn w:val="a2"/>
    <w:uiPriority w:val="99"/>
    <w:rsid w:val="007D4649"/>
    <w:pPr>
      <w:overflowPunct w:val="0"/>
      <w:autoSpaceDE w:val="0"/>
      <w:autoSpaceDN w:val="0"/>
      <w:adjustRightInd w:val="0"/>
      <w:ind w:right="-142" w:firstLine="720"/>
      <w:textAlignment w:val="baseline"/>
    </w:pPr>
    <w:rPr>
      <w:rFonts w:ascii="Times New Roman" w:hAnsi="Times New Roman"/>
    </w:rPr>
  </w:style>
  <w:style w:type="paragraph" w:customStyle="1" w:styleId="BodyText27">
    <w:name w:val="Body Text 27"/>
    <w:basedOn w:val="a2"/>
    <w:uiPriority w:val="99"/>
    <w:rsid w:val="007D4649"/>
    <w:pPr>
      <w:overflowPunct w:val="0"/>
      <w:autoSpaceDE w:val="0"/>
      <w:autoSpaceDN w:val="0"/>
      <w:adjustRightInd w:val="0"/>
      <w:spacing w:after="60"/>
      <w:ind w:firstLine="720"/>
      <w:textAlignment w:val="baseline"/>
    </w:pPr>
    <w:rPr>
      <w:rFonts w:ascii="Times New Roman" w:hAnsi="Times New Roman"/>
    </w:rPr>
  </w:style>
  <w:style w:type="paragraph" w:customStyle="1" w:styleId="BodyText26">
    <w:name w:val="Body Text 26"/>
    <w:basedOn w:val="a2"/>
    <w:uiPriority w:val="99"/>
    <w:rsid w:val="007D4649"/>
    <w:pPr>
      <w:tabs>
        <w:tab w:val="left" w:pos="-3119"/>
      </w:tabs>
      <w:overflowPunct w:val="0"/>
      <w:autoSpaceDE w:val="0"/>
      <w:autoSpaceDN w:val="0"/>
      <w:adjustRightInd w:val="0"/>
      <w:spacing w:after="60"/>
      <w:textAlignment w:val="baseline"/>
    </w:pPr>
    <w:rPr>
      <w:rFonts w:ascii="Times New Roman" w:hAnsi="Times New Roman"/>
    </w:rPr>
  </w:style>
  <w:style w:type="paragraph" w:customStyle="1" w:styleId="BodyText25">
    <w:name w:val="Body Text 25"/>
    <w:basedOn w:val="a2"/>
    <w:uiPriority w:val="99"/>
    <w:rsid w:val="007D4649"/>
    <w:pPr>
      <w:overflowPunct w:val="0"/>
      <w:autoSpaceDE w:val="0"/>
      <w:autoSpaceDN w:val="0"/>
      <w:adjustRightInd w:val="0"/>
      <w:spacing w:after="60"/>
      <w:ind w:firstLine="720"/>
      <w:textAlignment w:val="baseline"/>
    </w:pPr>
    <w:rPr>
      <w:rFonts w:ascii="Times New Roman" w:hAnsi="Times New Roman"/>
    </w:rPr>
  </w:style>
  <w:style w:type="paragraph" w:customStyle="1" w:styleId="BodyText24">
    <w:name w:val="Body Text 24"/>
    <w:basedOn w:val="a2"/>
    <w:rsid w:val="007D4649"/>
    <w:pPr>
      <w:tabs>
        <w:tab w:val="left" w:pos="-3119"/>
      </w:tabs>
      <w:overflowPunct w:val="0"/>
      <w:autoSpaceDE w:val="0"/>
      <w:autoSpaceDN w:val="0"/>
      <w:adjustRightInd w:val="0"/>
      <w:spacing w:after="60"/>
      <w:textAlignment w:val="baseline"/>
    </w:pPr>
    <w:rPr>
      <w:rFonts w:ascii="Times New Roman" w:hAnsi="Times New Roman"/>
    </w:rPr>
  </w:style>
  <w:style w:type="paragraph" w:customStyle="1" w:styleId="BodyText23">
    <w:name w:val="Body Text 23"/>
    <w:basedOn w:val="a2"/>
    <w:rsid w:val="007D4649"/>
    <w:pPr>
      <w:overflowPunct w:val="0"/>
      <w:autoSpaceDE w:val="0"/>
      <w:autoSpaceDN w:val="0"/>
      <w:adjustRightInd w:val="0"/>
      <w:jc w:val="center"/>
      <w:textAlignment w:val="baseline"/>
    </w:pPr>
    <w:rPr>
      <w:rFonts w:ascii="Times New Roman" w:hAnsi="Times New Roman"/>
    </w:rPr>
  </w:style>
  <w:style w:type="paragraph" w:customStyle="1" w:styleId="BodyText22">
    <w:name w:val="Body Text 22"/>
    <w:basedOn w:val="a2"/>
    <w:rsid w:val="007D4649"/>
    <w:pPr>
      <w:overflowPunct w:val="0"/>
      <w:autoSpaceDE w:val="0"/>
      <w:autoSpaceDN w:val="0"/>
      <w:adjustRightInd w:val="0"/>
      <w:spacing w:after="60"/>
      <w:ind w:left="539" w:hanging="539"/>
      <w:textAlignment w:val="baseline"/>
    </w:pPr>
    <w:rPr>
      <w:rFonts w:ascii="Times New Roman" w:hAnsi="Times New Roman"/>
    </w:rPr>
  </w:style>
  <w:style w:type="paragraph" w:customStyle="1" w:styleId="BodyText21">
    <w:name w:val="Body Text 21"/>
    <w:basedOn w:val="a2"/>
    <w:rsid w:val="007D4649"/>
    <w:pPr>
      <w:overflowPunct w:val="0"/>
      <w:autoSpaceDE w:val="0"/>
      <w:autoSpaceDN w:val="0"/>
      <w:adjustRightInd w:val="0"/>
      <w:ind w:firstLine="720"/>
      <w:textAlignment w:val="baseline"/>
    </w:pPr>
    <w:rPr>
      <w:rFonts w:ascii="Times New Roman" w:hAnsi="Times New Roman"/>
    </w:rPr>
  </w:style>
  <w:style w:type="paragraph" w:customStyle="1" w:styleId="BodyText31">
    <w:name w:val="Body Text 31"/>
    <w:basedOn w:val="a2"/>
    <w:uiPriority w:val="99"/>
    <w:rsid w:val="007D4649"/>
    <w:pPr>
      <w:tabs>
        <w:tab w:val="left" w:pos="-3119"/>
      </w:tabs>
      <w:overflowPunct w:val="0"/>
      <w:autoSpaceDE w:val="0"/>
      <w:autoSpaceDN w:val="0"/>
      <w:adjustRightInd w:val="0"/>
      <w:ind w:right="-284"/>
      <w:textAlignment w:val="baseline"/>
    </w:pPr>
    <w:rPr>
      <w:rFonts w:ascii="Times New Roman" w:hAnsi="Times New Roman"/>
    </w:rPr>
  </w:style>
  <w:style w:type="paragraph" w:customStyle="1" w:styleId="11">
    <w:name w:val="Κείμενο πλαισίου1"/>
    <w:basedOn w:val="a2"/>
    <w:rsid w:val="007D4649"/>
    <w:pPr>
      <w:overflowPunct w:val="0"/>
      <w:autoSpaceDE w:val="0"/>
      <w:autoSpaceDN w:val="0"/>
      <w:adjustRightInd w:val="0"/>
      <w:textAlignment w:val="baseline"/>
    </w:pPr>
    <w:rPr>
      <w:rFonts w:ascii="Tahoma" w:hAnsi="Tahoma" w:cs="Tahoma"/>
      <w:sz w:val="16"/>
      <w:szCs w:val="16"/>
    </w:rPr>
  </w:style>
  <w:style w:type="character" w:customStyle="1" w:styleId="CharChar">
    <w:name w:val="Char Char"/>
    <w:uiPriority w:val="99"/>
    <w:rsid w:val="007D4649"/>
    <w:rPr>
      <w:rFonts w:ascii="Tahoma" w:hAnsi="Tahoma"/>
      <w:sz w:val="16"/>
    </w:rPr>
  </w:style>
  <w:style w:type="paragraph" w:styleId="af0">
    <w:name w:val="Body Text Indent"/>
    <w:basedOn w:val="a2"/>
    <w:link w:val="Char6"/>
    <w:rsid w:val="007D4649"/>
    <w:pPr>
      <w:overflowPunct w:val="0"/>
      <w:autoSpaceDE w:val="0"/>
      <w:autoSpaceDN w:val="0"/>
      <w:adjustRightInd w:val="0"/>
      <w:ind w:left="360"/>
      <w:textAlignment w:val="baseline"/>
    </w:pPr>
    <w:rPr>
      <w:rFonts w:ascii="Times New Roman" w:hAnsi="Times New Roman"/>
    </w:rPr>
  </w:style>
  <w:style w:type="character" w:customStyle="1" w:styleId="Char6">
    <w:name w:val="Σώμα κείμενου με εσοχή Char"/>
    <w:basedOn w:val="a3"/>
    <w:link w:val="af0"/>
    <w:locked/>
    <w:rsid w:val="007D4649"/>
    <w:rPr>
      <w:rFonts w:ascii="Times New Roman" w:hAnsi="Times New Roman"/>
      <w:sz w:val="24"/>
    </w:rPr>
  </w:style>
  <w:style w:type="paragraph" w:customStyle="1" w:styleId="BodyText226">
    <w:name w:val="Body Text 226"/>
    <w:basedOn w:val="a2"/>
    <w:rsid w:val="007D4649"/>
    <w:pPr>
      <w:tabs>
        <w:tab w:val="left" w:pos="-3119"/>
      </w:tabs>
      <w:overflowPunct w:val="0"/>
      <w:autoSpaceDE w:val="0"/>
      <w:autoSpaceDN w:val="0"/>
      <w:adjustRightInd w:val="0"/>
      <w:spacing w:after="60"/>
      <w:textAlignment w:val="baseline"/>
    </w:pPr>
    <w:rPr>
      <w:rFonts w:ascii="Times New Roman" w:hAnsi="Times New Roman"/>
    </w:rPr>
  </w:style>
  <w:style w:type="paragraph" w:customStyle="1" w:styleId="TOCHeading1">
    <w:name w:val="TOC Heading1"/>
    <w:basedOn w:val="1"/>
    <w:next w:val="a2"/>
    <w:uiPriority w:val="99"/>
    <w:rsid w:val="007D4649"/>
    <w:pPr>
      <w:keepLines/>
      <w:overflowPunct/>
      <w:autoSpaceDE/>
      <w:autoSpaceDN/>
      <w:adjustRightInd/>
      <w:spacing w:before="480" w:line="276" w:lineRule="auto"/>
      <w:jc w:val="left"/>
      <w:textAlignment w:val="auto"/>
      <w:outlineLvl w:val="9"/>
    </w:pPr>
    <w:rPr>
      <w:rFonts w:ascii="Cambria" w:eastAsia="MS Gothic" w:hAnsi="Cambria"/>
      <w:b w:val="0"/>
      <w:bCs/>
      <w:color w:val="365F91"/>
      <w:szCs w:val="28"/>
      <w:lang w:val="en-US" w:eastAsia="ja-JP"/>
    </w:rPr>
  </w:style>
  <w:style w:type="paragraph" w:customStyle="1" w:styleId="ListParagraph1">
    <w:name w:val="List Paragraph1"/>
    <w:basedOn w:val="a2"/>
    <w:uiPriority w:val="99"/>
    <w:rsid w:val="007D4649"/>
    <w:pPr>
      <w:ind w:left="720"/>
      <w:contextualSpacing/>
    </w:pPr>
    <w:rPr>
      <w:rFonts w:ascii="Times New Roman" w:hAnsi="Times New Roman"/>
    </w:rPr>
  </w:style>
  <w:style w:type="paragraph" w:customStyle="1" w:styleId="BodyText227">
    <w:name w:val="Body Text 227"/>
    <w:basedOn w:val="a2"/>
    <w:rsid w:val="007D4649"/>
    <w:pPr>
      <w:tabs>
        <w:tab w:val="left" w:pos="-3119"/>
      </w:tabs>
      <w:overflowPunct w:val="0"/>
      <w:autoSpaceDE w:val="0"/>
      <w:autoSpaceDN w:val="0"/>
      <w:adjustRightInd w:val="0"/>
      <w:spacing w:after="60"/>
      <w:textAlignment w:val="baseline"/>
    </w:pPr>
    <w:rPr>
      <w:rFonts w:ascii="Times New Roman" w:hAnsi="Times New Roman"/>
    </w:rPr>
  </w:style>
  <w:style w:type="paragraph" w:customStyle="1" w:styleId="BalloonText2">
    <w:name w:val="Balloon Text2"/>
    <w:basedOn w:val="a2"/>
    <w:uiPriority w:val="99"/>
    <w:semiHidden/>
    <w:rsid w:val="007D4649"/>
    <w:pPr>
      <w:overflowPunct w:val="0"/>
      <w:autoSpaceDE w:val="0"/>
      <w:autoSpaceDN w:val="0"/>
      <w:adjustRightInd w:val="0"/>
      <w:textAlignment w:val="baseline"/>
    </w:pPr>
    <w:rPr>
      <w:rFonts w:ascii="Tahoma" w:hAnsi="Tahoma" w:cs="Tahoma"/>
      <w:sz w:val="16"/>
      <w:szCs w:val="16"/>
    </w:rPr>
  </w:style>
  <w:style w:type="paragraph" w:styleId="Web">
    <w:name w:val="Normal (Web)"/>
    <w:basedOn w:val="a2"/>
    <w:uiPriority w:val="99"/>
    <w:rsid w:val="007D4649"/>
    <w:pPr>
      <w:spacing w:before="100" w:beforeAutospacing="1" w:after="100" w:afterAutospacing="1"/>
    </w:pPr>
    <w:rPr>
      <w:rFonts w:ascii="Times New Roman" w:hAnsi="Times New Roman"/>
    </w:rPr>
  </w:style>
  <w:style w:type="character" w:styleId="af1">
    <w:name w:val="Strong"/>
    <w:basedOn w:val="a3"/>
    <w:uiPriority w:val="22"/>
    <w:qFormat/>
    <w:rsid w:val="007D4649"/>
    <w:rPr>
      <w:rFonts w:cs="Times New Roman"/>
      <w:b/>
    </w:rPr>
  </w:style>
  <w:style w:type="paragraph" w:styleId="z-">
    <w:name w:val="HTML Top of Form"/>
    <w:basedOn w:val="a2"/>
    <w:next w:val="a2"/>
    <w:link w:val="z-Char"/>
    <w:hidden/>
    <w:uiPriority w:val="99"/>
    <w:rsid w:val="007D4649"/>
    <w:pPr>
      <w:pBdr>
        <w:bottom w:val="single" w:sz="6" w:space="1" w:color="auto"/>
      </w:pBdr>
      <w:jc w:val="center"/>
    </w:pPr>
    <w:rPr>
      <w:rFonts w:ascii="Arial" w:hAnsi="Arial"/>
      <w:vanish/>
      <w:sz w:val="16"/>
      <w:szCs w:val="16"/>
    </w:rPr>
  </w:style>
  <w:style w:type="character" w:customStyle="1" w:styleId="z-Char">
    <w:name w:val="z-Αρχή φόρμας Char"/>
    <w:basedOn w:val="a3"/>
    <w:link w:val="z-"/>
    <w:uiPriority w:val="99"/>
    <w:locked/>
    <w:rsid w:val="007D4649"/>
    <w:rPr>
      <w:rFonts w:ascii="Arial" w:hAnsi="Arial"/>
      <w:vanish/>
      <w:sz w:val="16"/>
    </w:rPr>
  </w:style>
  <w:style w:type="paragraph" w:styleId="z-0">
    <w:name w:val="HTML Bottom of Form"/>
    <w:basedOn w:val="a2"/>
    <w:next w:val="a2"/>
    <w:link w:val="z-Char0"/>
    <w:hidden/>
    <w:uiPriority w:val="99"/>
    <w:rsid w:val="007D4649"/>
    <w:pPr>
      <w:pBdr>
        <w:top w:val="single" w:sz="6" w:space="1" w:color="auto"/>
      </w:pBdr>
      <w:jc w:val="center"/>
    </w:pPr>
    <w:rPr>
      <w:rFonts w:ascii="Arial" w:hAnsi="Arial"/>
      <w:vanish/>
      <w:sz w:val="16"/>
      <w:szCs w:val="16"/>
    </w:rPr>
  </w:style>
  <w:style w:type="character" w:customStyle="1" w:styleId="z-Char0">
    <w:name w:val="z-Τέλος φόρμας Char"/>
    <w:basedOn w:val="a3"/>
    <w:link w:val="z-0"/>
    <w:uiPriority w:val="99"/>
    <w:locked/>
    <w:rsid w:val="007D4649"/>
    <w:rPr>
      <w:rFonts w:ascii="Arial" w:hAnsi="Arial"/>
      <w:vanish/>
      <w:sz w:val="16"/>
    </w:rPr>
  </w:style>
  <w:style w:type="paragraph" w:customStyle="1" w:styleId="Default">
    <w:name w:val="Default"/>
    <w:rsid w:val="007D4649"/>
    <w:pPr>
      <w:autoSpaceDE w:val="0"/>
      <w:autoSpaceDN w:val="0"/>
      <w:adjustRightInd w:val="0"/>
    </w:pPr>
    <w:rPr>
      <w:rFonts w:ascii="Arial" w:eastAsia="Times New Roman" w:hAnsi="Arial" w:cs="Arial"/>
      <w:color w:val="000000"/>
    </w:rPr>
  </w:style>
  <w:style w:type="paragraph" w:styleId="a1">
    <w:name w:val="List Paragraph"/>
    <w:basedOn w:val="a2"/>
    <w:link w:val="Char7"/>
    <w:uiPriority w:val="34"/>
    <w:qFormat/>
    <w:rsid w:val="009F5E44"/>
    <w:pPr>
      <w:numPr>
        <w:numId w:val="11"/>
      </w:numPr>
      <w:spacing w:after="120"/>
      <w:contextualSpacing/>
    </w:pPr>
    <w:rPr>
      <w:sz w:val="22"/>
      <w:szCs w:val="22"/>
    </w:rPr>
  </w:style>
  <w:style w:type="paragraph" w:customStyle="1" w:styleId="BodyText1">
    <w:name w:val="Body Text1"/>
    <w:basedOn w:val="a2"/>
    <w:link w:val="BodytextChar"/>
    <w:uiPriority w:val="99"/>
    <w:rsid w:val="00B4410E"/>
    <w:pPr>
      <w:spacing w:after="120"/>
      <w:ind w:firstLine="426"/>
    </w:pPr>
  </w:style>
  <w:style w:type="character" w:customStyle="1" w:styleId="BodytextChar">
    <w:name w:val="Body text Char"/>
    <w:basedOn w:val="a3"/>
    <w:link w:val="BodyText1"/>
    <w:uiPriority w:val="99"/>
    <w:locked/>
    <w:rsid w:val="00B4410E"/>
    <w:rPr>
      <w:rFonts w:ascii="Cf Garamond" w:hAnsi="Cf Garamond" w:cs="Times New Roman"/>
      <w:sz w:val="24"/>
      <w:szCs w:val="24"/>
      <w:lang w:eastAsia="en-US"/>
    </w:rPr>
  </w:style>
  <w:style w:type="character" w:customStyle="1" w:styleId="apple-converted-space">
    <w:name w:val="apple-converted-space"/>
    <w:rsid w:val="0026289B"/>
  </w:style>
  <w:style w:type="paragraph" w:styleId="22">
    <w:name w:val="Body Text 2"/>
    <w:basedOn w:val="a2"/>
    <w:link w:val="2Char0"/>
    <w:unhideWhenUsed/>
    <w:rsid w:val="00FB25E9"/>
    <w:pPr>
      <w:spacing w:after="120" w:line="480" w:lineRule="auto"/>
    </w:pPr>
  </w:style>
  <w:style w:type="character" w:customStyle="1" w:styleId="2Char0">
    <w:name w:val="Σώμα κείμενου 2 Char"/>
    <w:basedOn w:val="a3"/>
    <w:link w:val="22"/>
    <w:rsid w:val="00FB25E9"/>
    <w:rPr>
      <w:lang w:eastAsia="en-US"/>
    </w:rPr>
  </w:style>
  <w:style w:type="table" w:customStyle="1" w:styleId="TableGridLight1">
    <w:name w:val="Table Grid Light1"/>
    <w:basedOn w:val="a4"/>
    <w:uiPriority w:val="40"/>
    <w:rsid w:val="00BD3AE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
    <w:name w:val="Hyperlink"/>
    <w:rsid w:val="004802DC"/>
    <w:rPr>
      <w:color w:val="0000FF"/>
      <w:u w:val="single"/>
    </w:rPr>
  </w:style>
  <w:style w:type="character" w:styleId="-0">
    <w:name w:val="FollowedHyperlink"/>
    <w:rsid w:val="004802DC"/>
    <w:rPr>
      <w:color w:val="800080"/>
      <w:u w:val="single"/>
    </w:rPr>
  </w:style>
  <w:style w:type="paragraph" w:styleId="33">
    <w:name w:val="Body Text Indent 3"/>
    <w:basedOn w:val="a2"/>
    <w:link w:val="3Char0"/>
    <w:rsid w:val="004802DC"/>
    <w:pPr>
      <w:spacing w:line="360" w:lineRule="auto"/>
      <w:ind w:left="284" w:hanging="284"/>
      <w:jc w:val="center"/>
    </w:pPr>
    <w:rPr>
      <w:rFonts w:ascii="Times New Roman" w:eastAsia="Times New Roman" w:hAnsi="Times New Roman"/>
      <w:sz w:val="28"/>
      <w:lang w:val="en-US"/>
    </w:rPr>
  </w:style>
  <w:style w:type="character" w:customStyle="1" w:styleId="3Char0">
    <w:name w:val="Σώμα κείμενου με εσοχή 3 Char"/>
    <w:basedOn w:val="a3"/>
    <w:link w:val="33"/>
    <w:rsid w:val="004802DC"/>
    <w:rPr>
      <w:rFonts w:ascii="Times New Roman" w:eastAsia="Times New Roman" w:hAnsi="Times New Roman"/>
      <w:sz w:val="28"/>
      <w:lang w:val="en-US"/>
    </w:rPr>
  </w:style>
  <w:style w:type="paragraph" w:styleId="af2">
    <w:name w:val="Block Text"/>
    <w:basedOn w:val="a2"/>
    <w:rsid w:val="004802DC"/>
    <w:pPr>
      <w:spacing w:after="120"/>
      <w:ind w:left="1440" w:right="1440" w:firstLine="0"/>
      <w:jc w:val="left"/>
    </w:pPr>
    <w:rPr>
      <w:rFonts w:ascii="Times New Roman" w:eastAsia="Times New Roman" w:hAnsi="Times New Roman"/>
      <w:lang w:val="en-GB" w:eastAsia="en-US"/>
    </w:rPr>
  </w:style>
  <w:style w:type="paragraph" w:styleId="34">
    <w:name w:val="Body Text 3"/>
    <w:basedOn w:val="a2"/>
    <w:link w:val="3Char1"/>
    <w:rsid w:val="004802DC"/>
    <w:pPr>
      <w:spacing w:after="120"/>
      <w:ind w:firstLine="0"/>
      <w:jc w:val="left"/>
    </w:pPr>
    <w:rPr>
      <w:rFonts w:ascii="Times New Roman" w:eastAsia="Times New Roman" w:hAnsi="Times New Roman"/>
      <w:sz w:val="16"/>
      <w:szCs w:val="16"/>
      <w:lang w:val="en-GB" w:eastAsia="en-US"/>
    </w:rPr>
  </w:style>
  <w:style w:type="character" w:customStyle="1" w:styleId="3Char1">
    <w:name w:val="Σώμα κείμενου 3 Char"/>
    <w:basedOn w:val="a3"/>
    <w:link w:val="34"/>
    <w:rsid w:val="004802DC"/>
    <w:rPr>
      <w:rFonts w:ascii="Times New Roman" w:eastAsia="Times New Roman" w:hAnsi="Times New Roman"/>
      <w:sz w:val="16"/>
      <w:szCs w:val="16"/>
      <w:lang w:val="en-GB" w:eastAsia="en-US"/>
    </w:rPr>
  </w:style>
  <w:style w:type="paragraph" w:styleId="af3">
    <w:name w:val="Body Text First Indent"/>
    <w:basedOn w:val="ac"/>
    <w:link w:val="Char8"/>
    <w:rsid w:val="004802DC"/>
    <w:pPr>
      <w:overflowPunct/>
      <w:autoSpaceDE/>
      <w:autoSpaceDN/>
      <w:adjustRightInd/>
      <w:spacing w:after="120"/>
      <w:ind w:firstLine="210"/>
      <w:jc w:val="left"/>
      <w:textAlignment w:val="auto"/>
    </w:pPr>
    <w:rPr>
      <w:rFonts w:eastAsia="Times New Roman"/>
      <w:lang w:val="en-GB" w:eastAsia="en-US"/>
    </w:rPr>
  </w:style>
  <w:style w:type="character" w:customStyle="1" w:styleId="Char8">
    <w:name w:val="Σώμα κείμενου Πρώτη Εσοχή Char"/>
    <w:basedOn w:val="Char3"/>
    <w:link w:val="af3"/>
    <w:rsid w:val="004802DC"/>
    <w:rPr>
      <w:rFonts w:ascii="Times New Roman" w:eastAsia="Times New Roman" w:hAnsi="Times New Roman"/>
      <w:sz w:val="24"/>
      <w:lang w:val="en-GB" w:eastAsia="en-US"/>
    </w:rPr>
  </w:style>
  <w:style w:type="paragraph" w:styleId="23">
    <w:name w:val="Body Text First Indent 2"/>
    <w:basedOn w:val="af0"/>
    <w:link w:val="2Char1"/>
    <w:rsid w:val="004802DC"/>
    <w:pPr>
      <w:overflowPunct/>
      <w:autoSpaceDE/>
      <w:autoSpaceDN/>
      <w:adjustRightInd/>
      <w:spacing w:after="120"/>
      <w:ind w:left="283" w:firstLine="210"/>
      <w:jc w:val="left"/>
      <w:textAlignment w:val="auto"/>
    </w:pPr>
    <w:rPr>
      <w:rFonts w:eastAsia="Times New Roman"/>
      <w:lang w:val="en-GB" w:eastAsia="en-US"/>
    </w:rPr>
  </w:style>
  <w:style w:type="character" w:customStyle="1" w:styleId="2Char1">
    <w:name w:val="Σώμα κείμενου Πρώτη Εσοχή 2 Char"/>
    <w:basedOn w:val="Char6"/>
    <w:link w:val="23"/>
    <w:rsid w:val="004802DC"/>
    <w:rPr>
      <w:rFonts w:ascii="Times New Roman" w:eastAsia="Times New Roman" w:hAnsi="Times New Roman"/>
      <w:sz w:val="24"/>
      <w:lang w:val="en-GB" w:eastAsia="en-US"/>
    </w:rPr>
  </w:style>
  <w:style w:type="paragraph" w:styleId="24">
    <w:name w:val="Body Text Indent 2"/>
    <w:basedOn w:val="a2"/>
    <w:link w:val="2Char2"/>
    <w:rsid w:val="004802DC"/>
    <w:pPr>
      <w:spacing w:after="120" w:line="480" w:lineRule="auto"/>
      <w:ind w:left="283" w:firstLine="0"/>
      <w:jc w:val="left"/>
    </w:pPr>
    <w:rPr>
      <w:rFonts w:ascii="Times New Roman" w:eastAsia="Times New Roman" w:hAnsi="Times New Roman"/>
      <w:lang w:val="en-GB" w:eastAsia="en-US"/>
    </w:rPr>
  </w:style>
  <w:style w:type="character" w:customStyle="1" w:styleId="2Char2">
    <w:name w:val="Σώμα κείμενου με εσοχή 2 Char"/>
    <w:basedOn w:val="a3"/>
    <w:link w:val="24"/>
    <w:rsid w:val="004802DC"/>
    <w:rPr>
      <w:rFonts w:ascii="Times New Roman" w:eastAsia="Times New Roman" w:hAnsi="Times New Roman"/>
      <w:lang w:val="en-GB" w:eastAsia="en-US"/>
    </w:rPr>
  </w:style>
  <w:style w:type="paragraph" w:styleId="af4">
    <w:name w:val="caption"/>
    <w:basedOn w:val="a2"/>
    <w:next w:val="a2"/>
    <w:qFormat/>
    <w:locked/>
    <w:rsid w:val="004802DC"/>
    <w:pPr>
      <w:spacing w:before="120" w:after="120"/>
      <w:ind w:firstLine="0"/>
      <w:jc w:val="left"/>
    </w:pPr>
    <w:rPr>
      <w:rFonts w:ascii="Times New Roman" w:eastAsia="Times New Roman" w:hAnsi="Times New Roman"/>
      <w:b/>
      <w:bCs/>
      <w:sz w:val="20"/>
      <w:szCs w:val="20"/>
      <w:lang w:val="en-GB" w:eastAsia="en-US"/>
    </w:rPr>
  </w:style>
  <w:style w:type="paragraph" w:styleId="af5">
    <w:name w:val="Closing"/>
    <w:basedOn w:val="a2"/>
    <w:link w:val="Char9"/>
    <w:rsid w:val="004802DC"/>
    <w:pPr>
      <w:ind w:left="4252" w:firstLine="0"/>
      <w:jc w:val="left"/>
    </w:pPr>
    <w:rPr>
      <w:rFonts w:ascii="Times New Roman" w:eastAsia="Times New Roman" w:hAnsi="Times New Roman"/>
      <w:lang w:val="en-GB" w:eastAsia="en-US"/>
    </w:rPr>
  </w:style>
  <w:style w:type="character" w:customStyle="1" w:styleId="Char9">
    <w:name w:val="Κλείσιμο Char"/>
    <w:basedOn w:val="a3"/>
    <w:link w:val="af5"/>
    <w:rsid w:val="004802DC"/>
    <w:rPr>
      <w:rFonts w:ascii="Times New Roman" w:eastAsia="Times New Roman" w:hAnsi="Times New Roman"/>
      <w:lang w:val="en-GB" w:eastAsia="en-US"/>
    </w:rPr>
  </w:style>
  <w:style w:type="character" w:customStyle="1" w:styleId="Chara">
    <w:name w:val="Κείμενο σχολίου Char"/>
    <w:basedOn w:val="a3"/>
    <w:link w:val="af6"/>
    <w:rsid w:val="004802DC"/>
    <w:rPr>
      <w:rFonts w:ascii="Times New Roman" w:eastAsia="Times New Roman" w:hAnsi="Times New Roman"/>
      <w:sz w:val="20"/>
      <w:szCs w:val="20"/>
      <w:lang w:val="en-GB" w:eastAsia="en-US"/>
    </w:rPr>
  </w:style>
  <w:style w:type="paragraph" w:styleId="af6">
    <w:name w:val="annotation text"/>
    <w:basedOn w:val="a2"/>
    <w:link w:val="Chara"/>
    <w:rsid w:val="004802DC"/>
    <w:pPr>
      <w:ind w:firstLine="0"/>
      <w:jc w:val="left"/>
    </w:pPr>
    <w:rPr>
      <w:rFonts w:ascii="Times New Roman" w:eastAsia="Times New Roman" w:hAnsi="Times New Roman"/>
      <w:sz w:val="20"/>
      <w:szCs w:val="20"/>
      <w:lang w:val="en-GB" w:eastAsia="en-US"/>
    </w:rPr>
  </w:style>
  <w:style w:type="paragraph" w:styleId="af7">
    <w:name w:val="Date"/>
    <w:basedOn w:val="a2"/>
    <w:next w:val="a2"/>
    <w:link w:val="Charb"/>
    <w:rsid w:val="004802DC"/>
    <w:pPr>
      <w:ind w:firstLine="0"/>
      <w:jc w:val="left"/>
    </w:pPr>
    <w:rPr>
      <w:rFonts w:ascii="Times New Roman" w:eastAsia="Times New Roman" w:hAnsi="Times New Roman"/>
      <w:lang w:val="en-GB" w:eastAsia="en-US"/>
    </w:rPr>
  </w:style>
  <w:style w:type="character" w:customStyle="1" w:styleId="Charb">
    <w:name w:val="Ημερομηνία Char"/>
    <w:basedOn w:val="a3"/>
    <w:link w:val="af7"/>
    <w:rsid w:val="004802DC"/>
    <w:rPr>
      <w:rFonts w:ascii="Times New Roman" w:eastAsia="Times New Roman" w:hAnsi="Times New Roman"/>
      <w:lang w:val="en-GB" w:eastAsia="en-US"/>
    </w:rPr>
  </w:style>
  <w:style w:type="character" w:customStyle="1" w:styleId="Charc">
    <w:name w:val="Χάρτης εγγράφου Char"/>
    <w:basedOn w:val="a3"/>
    <w:link w:val="af8"/>
    <w:semiHidden/>
    <w:rsid w:val="004802DC"/>
    <w:rPr>
      <w:rFonts w:ascii="Tahoma" w:eastAsia="Times New Roman" w:hAnsi="Tahoma" w:cs="Tahoma"/>
      <w:shd w:val="clear" w:color="auto" w:fill="000080"/>
      <w:lang w:val="en-GB" w:eastAsia="en-US"/>
    </w:rPr>
  </w:style>
  <w:style w:type="paragraph" w:styleId="af8">
    <w:name w:val="Document Map"/>
    <w:basedOn w:val="a2"/>
    <w:link w:val="Charc"/>
    <w:semiHidden/>
    <w:rsid w:val="004802DC"/>
    <w:pPr>
      <w:shd w:val="clear" w:color="auto" w:fill="000080"/>
      <w:ind w:firstLine="0"/>
      <w:jc w:val="left"/>
    </w:pPr>
    <w:rPr>
      <w:rFonts w:ascii="Tahoma" w:eastAsia="Times New Roman" w:hAnsi="Tahoma" w:cs="Tahoma"/>
      <w:lang w:val="en-GB" w:eastAsia="en-US"/>
    </w:rPr>
  </w:style>
  <w:style w:type="paragraph" w:styleId="af9">
    <w:name w:val="E-mail Signature"/>
    <w:basedOn w:val="a2"/>
    <w:link w:val="Chard"/>
    <w:rsid w:val="004802DC"/>
    <w:pPr>
      <w:ind w:firstLine="0"/>
      <w:jc w:val="left"/>
    </w:pPr>
    <w:rPr>
      <w:rFonts w:ascii="Times New Roman" w:eastAsia="Times New Roman" w:hAnsi="Times New Roman"/>
      <w:lang w:val="en-GB" w:eastAsia="en-US"/>
    </w:rPr>
  </w:style>
  <w:style w:type="character" w:customStyle="1" w:styleId="Chard">
    <w:name w:val="Υπογραφή ηλεκτρονικού ταχυδρομείου Char"/>
    <w:basedOn w:val="a3"/>
    <w:link w:val="af9"/>
    <w:rsid w:val="004802DC"/>
    <w:rPr>
      <w:rFonts w:ascii="Times New Roman" w:eastAsia="Times New Roman" w:hAnsi="Times New Roman"/>
      <w:lang w:val="en-GB" w:eastAsia="en-US"/>
    </w:rPr>
  </w:style>
  <w:style w:type="paragraph" w:styleId="afa">
    <w:name w:val="envelope address"/>
    <w:basedOn w:val="a2"/>
    <w:rsid w:val="004802DC"/>
    <w:pPr>
      <w:framePr w:w="7920" w:h="1980" w:hRule="exact" w:hSpace="180" w:wrap="auto" w:hAnchor="page" w:xAlign="center" w:yAlign="bottom"/>
      <w:ind w:left="2880" w:firstLine="0"/>
      <w:jc w:val="left"/>
    </w:pPr>
    <w:rPr>
      <w:rFonts w:ascii="Arial" w:eastAsia="Times New Roman" w:hAnsi="Arial" w:cs="Arial"/>
      <w:lang w:val="en-GB" w:eastAsia="en-US"/>
    </w:rPr>
  </w:style>
  <w:style w:type="paragraph" w:styleId="afb">
    <w:name w:val="envelope return"/>
    <w:basedOn w:val="a2"/>
    <w:rsid w:val="004802DC"/>
    <w:pPr>
      <w:ind w:firstLine="0"/>
      <w:jc w:val="left"/>
    </w:pPr>
    <w:rPr>
      <w:rFonts w:ascii="Arial" w:eastAsia="Times New Roman" w:hAnsi="Arial" w:cs="Arial"/>
      <w:sz w:val="20"/>
      <w:szCs w:val="20"/>
      <w:lang w:val="en-GB" w:eastAsia="en-US"/>
    </w:rPr>
  </w:style>
  <w:style w:type="character" w:customStyle="1" w:styleId="Chare">
    <w:name w:val="Κείμενο υποσημείωσης Char"/>
    <w:basedOn w:val="a3"/>
    <w:link w:val="afc"/>
    <w:uiPriority w:val="99"/>
    <w:rsid w:val="004802DC"/>
    <w:rPr>
      <w:rFonts w:ascii="Times New Roman" w:eastAsia="Times New Roman" w:hAnsi="Times New Roman"/>
      <w:sz w:val="20"/>
      <w:szCs w:val="20"/>
      <w:lang w:val="en-GB" w:eastAsia="en-US"/>
    </w:rPr>
  </w:style>
  <w:style w:type="paragraph" w:styleId="afc">
    <w:name w:val="footnote text"/>
    <w:basedOn w:val="a2"/>
    <w:link w:val="Chare"/>
    <w:uiPriority w:val="99"/>
    <w:rsid w:val="004802DC"/>
    <w:pPr>
      <w:ind w:firstLine="0"/>
      <w:jc w:val="left"/>
    </w:pPr>
    <w:rPr>
      <w:rFonts w:ascii="Times New Roman" w:eastAsia="Times New Roman" w:hAnsi="Times New Roman"/>
      <w:sz w:val="20"/>
      <w:szCs w:val="20"/>
      <w:lang w:val="en-GB" w:eastAsia="en-US"/>
    </w:rPr>
  </w:style>
  <w:style w:type="paragraph" w:styleId="HTML">
    <w:name w:val="HTML Address"/>
    <w:basedOn w:val="a2"/>
    <w:link w:val="HTMLChar"/>
    <w:rsid w:val="004802DC"/>
    <w:pPr>
      <w:ind w:firstLine="0"/>
      <w:jc w:val="left"/>
    </w:pPr>
    <w:rPr>
      <w:rFonts w:ascii="Times New Roman" w:eastAsia="Times New Roman" w:hAnsi="Times New Roman"/>
      <w:i/>
      <w:iCs/>
      <w:lang w:val="en-GB" w:eastAsia="en-US"/>
    </w:rPr>
  </w:style>
  <w:style w:type="character" w:customStyle="1" w:styleId="HTMLChar">
    <w:name w:val="Διεύθυνση HTML Char"/>
    <w:basedOn w:val="a3"/>
    <w:link w:val="HTML"/>
    <w:rsid w:val="004802DC"/>
    <w:rPr>
      <w:rFonts w:ascii="Times New Roman" w:eastAsia="Times New Roman" w:hAnsi="Times New Roman"/>
      <w:i/>
      <w:iCs/>
      <w:lang w:val="en-GB" w:eastAsia="en-US"/>
    </w:rPr>
  </w:style>
  <w:style w:type="paragraph" w:styleId="-HTML">
    <w:name w:val="HTML Preformatted"/>
    <w:basedOn w:val="a2"/>
    <w:link w:val="-HTMLChar"/>
    <w:uiPriority w:val="99"/>
    <w:rsid w:val="004802DC"/>
    <w:pPr>
      <w:ind w:firstLine="0"/>
      <w:jc w:val="left"/>
    </w:pPr>
    <w:rPr>
      <w:rFonts w:ascii="Courier New" w:eastAsia="Times New Roman" w:hAnsi="Courier New" w:cs="Courier New"/>
      <w:sz w:val="20"/>
      <w:szCs w:val="20"/>
      <w:lang w:val="en-GB" w:eastAsia="en-US"/>
    </w:rPr>
  </w:style>
  <w:style w:type="character" w:customStyle="1" w:styleId="-HTMLChar">
    <w:name w:val="Προ-διαμορφωμένο HTML Char"/>
    <w:basedOn w:val="a3"/>
    <w:link w:val="-HTML"/>
    <w:uiPriority w:val="99"/>
    <w:rsid w:val="004802DC"/>
    <w:rPr>
      <w:rFonts w:ascii="Courier New" w:eastAsia="Times New Roman" w:hAnsi="Courier New" w:cs="Courier New"/>
      <w:sz w:val="20"/>
      <w:szCs w:val="20"/>
      <w:lang w:val="en-GB" w:eastAsia="en-US"/>
    </w:rPr>
  </w:style>
  <w:style w:type="paragraph" w:styleId="afd">
    <w:name w:val="List"/>
    <w:basedOn w:val="a2"/>
    <w:rsid w:val="004802DC"/>
    <w:pPr>
      <w:ind w:left="283" w:hanging="283"/>
      <w:jc w:val="left"/>
    </w:pPr>
    <w:rPr>
      <w:rFonts w:ascii="Times New Roman" w:eastAsia="Times New Roman" w:hAnsi="Times New Roman"/>
      <w:lang w:val="en-GB" w:eastAsia="en-US"/>
    </w:rPr>
  </w:style>
  <w:style w:type="paragraph" w:styleId="25">
    <w:name w:val="List 2"/>
    <w:basedOn w:val="a2"/>
    <w:rsid w:val="004802DC"/>
    <w:pPr>
      <w:ind w:left="566" w:hanging="283"/>
      <w:jc w:val="left"/>
    </w:pPr>
    <w:rPr>
      <w:rFonts w:ascii="Times New Roman" w:eastAsia="Times New Roman" w:hAnsi="Times New Roman"/>
      <w:lang w:val="en-GB" w:eastAsia="en-US"/>
    </w:rPr>
  </w:style>
  <w:style w:type="paragraph" w:styleId="35">
    <w:name w:val="List 3"/>
    <w:basedOn w:val="a2"/>
    <w:rsid w:val="004802DC"/>
    <w:pPr>
      <w:ind w:left="849" w:hanging="283"/>
      <w:jc w:val="left"/>
    </w:pPr>
    <w:rPr>
      <w:rFonts w:ascii="Times New Roman" w:eastAsia="Times New Roman" w:hAnsi="Times New Roman"/>
      <w:lang w:val="en-GB" w:eastAsia="en-US"/>
    </w:rPr>
  </w:style>
  <w:style w:type="paragraph" w:styleId="42">
    <w:name w:val="List 4"/>
    <w:basedOn w:val="a2"/>
    <w:rsid w:val="004802DC"/>
    <w:pPr>
      <w:ind w:left="1132" w:hanging="283"/>
      <w:jc w:val="left"/>
    </w:pPr>
    <w:rPr>
      <w:rFonts w:ascii="Times New Roman" w:eastAsia="Times New Roman" w:hAnsi="Times New Roman"/>
      <w:lang w:val="en-GB" w:eastAsia="en-US"/>
    </w:rPr>
  </w:style>
  <w:style w:type="paragraph" w:styleId="52">
    <w:name w:val="List 5"/>
    <w:basedOn w:val="a2"/>
    <w:rsid w:val="004802DC"/>
    <w:pPr>
      <w:ind w:left="1415" w:hanging="283"/>
      <w:jc w:val="left"/>
    </w:pPr>
    <w:rPr>
      <w:rFonts w:ascii="Times New Roman" w:eastAsia="Times New Roman" w:hAnsi="Times New Roman"/>
      <w:lang w:val="en-GB" w:eastAsia="en-US"/>
    </w:rPr>
  </w:style>
  <w:style w:type="paragraph" w:styleId="a0">
    <w:name w:val="List Bullet"/>
    <w:basedOn w:val="a2"/>
    <w:autoRedefine/>
    <w:rsid w:val="004802DC"/>
    <w:pPr>
      <w:numPr>
        <w:numId w:val="1"/>
      </w:numPr>
      <w:jc w:val="left"/>
    </w:pPr>
    <w:rPr>
      <w:rFonts w:ascii="Times New Roman" w:eastAsia="Times New Roman" w:hAnsi="Times New Roman"/>
      <w:lang w:val="en-GB" w:eastAsia="en-US"/>
    </w:rPr>
  </w:style>
  <w:style w:type="paragraph" w:styleId="20">
    <w:name w:val="List Bullet 2"/>
    <w:basedOn w:val="a2"/>
    <w:autoRedefine/>
    <w:rsid w:val="004802DC"/>
    <w:pPr>
      <w:numPr>
        <w:numId w:val="2"/>
      </w:numPr>
      <w:jc w:val="left"/>
    </w:pPr>
    <w:rPr>
      <w:rFonts w:ascii="Times New Roman" w:eastAsia="Times New Roman" w:hAnsi="Times New Roman"/>
      <w:lang w:val="en-GB" w:eastAsia="en-US"/>
    </w:rPr>
  </w:style>
  <w:style w:type="paragraph" w:styleId="30">
    <w:name w:val="List Bullet 3"/>
    <w:basedOn w:val="a2"/>
    <w:autoRedefine/>
    <w:rsid w:val="004802DC"/>
    <w:pPr>
      <w:numPr>
        <w:numId w:val="3"/>
      </w:numPr>
      <w:jc w:val="left"/>
    </w:pPr>
    <w:rPr>
      <w:rFonts w:ascii="Times New Roman" w:eastAsia="Times New Roman" w:hAnsi="Times New Roman"/>
      <w:lang w:val="en-GB" w:eastAsia="en-US"/>
    </w:rPr>
  </w:style>
  <w:style w:type="paragraph" w:styleId="40">
    <w:name w:val="List Bullet 4"/>
    <w:basedOn w:val="a2"/>
    <w:autoRedefine/>
    <w:rsid w:val="004802DC"/>
    <w:pPr>
      <w:numPr>
        <w:numId w:val="4"/>
      </w:numPr>
      <w:jc w:val="left"/>
    </w:pPr>
    <w:rPr>
      <w:rFonts w:ascii="Times New Roman" w:eastAsia="Times New Roman" w:hAnsi="Times New Roman"/>
      <w:lang w:val="en-GB" w:eastAsia="en-US"/>
    </w:rPr>
  </w:style>
  <w:style w:type="paragraph" w:styleId="50">
    <w:name w:val="List Bullet 5"/>
    <w:basedOn w:val="a2"/>
    <w:autoRedefine/>
    <w:rsid w:val="004802DC"/>
    <w:pPr>
      <w:numPr>
        <w:numId w:val="5"/>
      </w:numPr>
      <w:jc w:val="left"/>
    </w:pPr>
    <w:rPr>
      <w:rFonts w:ascii="Times New Roman" w:eastAsia="Times New Roman" w:hAnsi="Times New Roman"/>
      <w:lang w:val="en-GB" w:eastAsia="en-US"/>
    </w:rPr>
  </w:style>
  <w:style w:type="paragraph" w:styleId="afe">
    <w:name w:val="List Continue"/>
    <w:basedOn w:val="a2"/>
    <w:rsid w:val="004802DC"/>
    <w:pPr>
      <w:spacing w:after="120"/>
      <w:ind w:left="283" w:firstLine="0"/>
      <w:jc w:val="left"/>
    </w:pPr>
    <w:rPr>
      <w:rFonts w:ascii="Times New Roman" w:eastAsia="Times New Roman" w:hAnsi="Times New Roman"/>
      <w:lang w:val="en-GB" w:eastAsia="en-US"/>
    </w:rPr>
  </w:style>
  <w:style w:type="paragraph" w:styleId="26">
    <w:name w:val="List Continue 2"/>
    <w:basedOn w:val="a2"/>
    <w:rsid w:val="004802DC"/>
    <w:pPr>
      <w:spacing w:after="120"/>
      <w:ind w:left="566" w:firstLine="0"/>
      <w:jc w:val="left"/>
    </w:pPr>
    <w:rPr>
      <w:rFonts w:ascii="Times New Roman" w:eastAsia="Times New Roman" w:hAnsi="Times New Roman"/>
      <w:lang w:val="en-GB" w:eastAsia="en-US"/>
    </w:rPr>
  </w:style>
  <w:style w:type="paragraph" w:styleId="36">
    <w:name w:val="List Continue 3"/>
    <w:basedOn w:val="a2"/>
    <w:rsid w:val="004802DC"/>
    <w:pPr>
      <w:spacing w:after="120"/>
      <w:ind w:left="849" w:firstLine="0"/>
      <w:jc w:val="left"/>
    </w:pPr>
    <w:rPr>
      <w:rFonts w:ascii="Times New Roman" w:eastAsia="Times New Roman" w:hAnsi="Times New Roman"/>
      <w:lang w:val="en-GB" w:eastAsia="en-US"/>
    </w:rPr>
  </w:style>
  <w:style w:type="paragraph" w:styleId="43">
    <w:name w:val="List Continue 4"/>
    <w:basedOn w:val="a2"/>
    <w:rsid w:val="004802DC"/>
    <w:pPr>
      <w:spacing w:after="120"/>
      <w:ind w:left="1132" w:firstLine="0"/>
      <w:jc w:val="left"/>
    </w:pPr>
    <w:rPr>
      <w:rFonts w:ascii="Times New Roman" w:eastAsia="Times New Roman" w:hAnsi="Times New Roman"/>
      <w:lang w:val="en-GB" w:eastAsia="en-US"/>
    </w:rPr>
  </w:style>
  <w:style w:type="paragraph" w:styleId="53">
    <w:name w:val="List Continue 5"/>
    <w:basedOn w:val="a2"/>
    <w:rsid w:val="004802DC"/>
    <w:pPr>
      <w:spacing w:after="120"/>
      <w:ind w:left="1415" w:firstLine="0"/>
      <w:jc w:val="left"/>
    </w:pPr>
    <w:rPr>
      <w:rFonts w:ascii="Times New Roman" w:eastAsia="Times New Roman" w:hAnsi="Times New Roman"/>
      <w:lang w:val="en-GB" w:eastAsia="en-US"/>
    </w:rPr>
  </w:style>
  <w:style w:type="paragraph" w:styleId="a">
    <w:name w:val="List Number"/>
    <w:basedOn w:val="a2"/>
    <w:rsid w:val="004802DC"/>
    <w:pPr>
      <w:numPr>
        <w:numId w:val="6"/>
      </w:numPr>
      <w:jc w:val="left"/>
    </w:pPr>
    <w:rPr>
      <w:rFonts w:ascii="Times New Roman" w:eastAsia="Times New Roman" w:hAnsi="Times New Roman"/>
      <w:lang w:val="en-GB" w:eastAsia="en-US"/>
    </w:rPr>
  </w:style>
  <w:style w:type="paragraph" w:styleId="2">
    <w:name w:val="List Number 2"/>
    <w:basedOn w:val="a2"/>
    <w:rsid w:val="004802DC"/>
    <w:pPr>
      <w:numPr>
        <w:numId w:val="7"/>
      </w:numPr>
      <w:jc w:val="left"/>
    </w:pPr>
    <w:rPr>
      <w:rFonts w:ascii="Times New Roman" w:eastAsia="Times New Roman" w:hAnsi="Times New Roman"/>
      <w:lang w:val="en-GB" w:eastAsia="en-US"/>
    </w:rPr>
  </w:style>
  <w:style w:type="paragraph" w:styleId="3">
    <w:name w:val="List Number 3"/>
    <w:basedOn w:val="a2"/>
    <w:rsid w:val="004802DC"/>
    <w:pPr>
      <w:numPr>
        <w:numId w:val="8"/>
      </w:numPr>
      <w:jc w:val="left"/>
    </w:pPr>
    <w:rPr>
      <w:rFonts w:ascii="Times New Roman" w:eastAsia="Times New Roman" w:hAnsi="Times New Roman"/>
      <w:lang w:val="en-GB" w:eastAsia="en-US"/>
    </w:rPr>
  </w:style>
  <w:style w:type="paragraph" w:styleId="4">
    <w:name w:val="List Number 4"/>
    <w:basedOn w:val="a2"/>
    <w:rsid w:val="004802DC"/>
    <w:pPr>
      <w:numPr>
        <w:numId w:val="9"/>
      </w:numPr>
      <w:jc w:val="left"/>
    </w:pPr>
    <w:rPr>
      <w:rFonts w:ascii="Times New Roman" w:eastAsia="Times New Roman" w:hAnsi="Times New Roman"/>
      <w:lang w:val="en-GB" w:eastAsia="en-US"/>
    </w:rPr>
  </w:style>
  <w:style w:type="paragraph" w:styleId="5">
    <w:name w:val="List Number 5"/>
    <w:basedOn w:val="a2"/>
    <w:rsid w:val="004802DC"/>
    <w:pPr>
      <w:numPr>
        <w:numId w:val="10"/>
      </w:numPr>
      <w:jc w:val="left"/>
    </w:pPr>
    <w:rPr>
      <w:rFonts w:ascii="Times New Roman" w:eastAsia="Times New Roman" w:hAnsi="Times New Roman"/>
      <w:lang w:val="en-GB" w:eastAsia="en-US"/>
    </w:rPr>
  </w:style>
  <w:style w:type="character" w:customStyle="1" w:styleId="Charf">
    <w:name w:val="Κείμενο μακροεντολής Char"/>
    <w:basedOn w:val="a3"/>
    <w:link w:val="aff"/>
    <w:semiHidden/>
    <w:rsid w:val="004802DC"/>
    <w:rPr>
      <w:rFonts w:ascii="Courier New" w:eastAsia="Times New Roman" w:hAnsi="Courier New" w:cs="Courier New"/>
      <w:sz w:val="20"/>
      <w:szCs w:val="20"/>
      <w:lang w:val="en-GB" w:eastAsia="en-US"/>
    </w:rPr>
  </w:style>
  <w:style w:type="paragraph" w:styleId="aff">
    <w:name w:val="macro"/>
    <w:link w:val="Charf"/>
    <w:semiHidden/>
    <w:rsid w:val="004802D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lang w:val="en-GB" w:eastAsia="en-US"/>
    </w:rPr>
  </w:style>
  <w:style w:type="paragraph" w:styleId="aff0">
    <w:name w:val="Message Header"/>
    <w:basedOn w:val="a2"/>
    <w:link w:val="Charf0"/>
    <w:rsid w:val="004802DC"/>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Arial" w:eastAsia="Times New Roman" w:hAnsi="Arial" w:cs="Arial"/>
      <w:lang w:val="en-GB" w:eastAsia="en-US"/>
    </w:rPr>
  </w:style>
  <w:style w:type="character" w:customStyle="1" w:styleId="Charf0">
    <w:name w:val="Κεφαλίδα μηνύματος Char"/>
    <w:basedOn w:val="a3"/>
    <w:link w:val="aff0"/>
    <w:rsid w:val="004802DC"/>
    <w:rPr>
      <w:rFonts w:ascii="Arial" w:eastAsia="Times New Roman" w:hAnsi="Arial" w:cs="Arial"/>
      <w:shd w:val="pct20" w:color="auto" w:fill="auto"/>
      <w:lang w:val="en-GB" w:eastAsia="en-US"/>
    </w:rPr>
  </w:style>
  <w:style w:type="paragraph" w:styleId="aff1">
    <w:name w:val="Normal Indent"/>
    <w:basedOn w:val="a2"/>
    <w:rsid w:val="004802DC"/>
    <w:pPr>
      <w:ind w:left="720" w:firstLine="0"/>
      <w:jc w:val="left"/>
    </w:pPr>
    <w:rPr>
      <w:rFonts w:ascii="Times New Roman" w:eastAsia="Times New Roman" w:hAnsi="Times New Roman"/>
      <w:lang w:val="en-GB" w:eastAsia="en-US"/>
    </w:rPr>
  </w:style>
  <w:style w:type="paragraph" w:styleId="aff2">
    <w:name w:val="Note Heading"/>
    <w:basedOn w:val="a2"/>
    <w:next w:val="a2"/>
    <w:link w:val="Charf1"/>
    <w:rsid w:val="004802DC"/>
    <w:pPr>
      <w:ind w:firstLine="0"/>
      <w:jc w:val="left"/>
    </w:pPr>
    <w:rPr>
      <w:rFonts w:ascii="Times New Roman" w:eastAsia="Times New Roman" w:hAnsi="Times New Roman"/>
      <w:lang w:val="en-GB" w:eastAsia="en-US"/>
    </w:rPr>
  </w:style>
  <w:style w:type="character" w:customStyle="1" w:styleId="Charf1">
    <w:name w:val="Επικεφαλίδα σημείωσης Char"/>
    <w:basedOn w:val="a3"/>
    <w:link w:val="aff2"/>
    <w:rsid w:val="004802DC"/>
    <w:rPr>
      <w:rFonts w:ascii="Times New Roman" w:eastAsia="Times New Roman" w:hAnsi="Times New Roman"/>
      <w:lang w:val="en-GB" w:eastAsia="en-US"/>
    </w:rPr>
  </w:style>
  <w:style w:type="paragraph" w:styleId="aff3">
    <w:name w:val="Salutation"/>
    <w:basedOn w:val="a2"/>
    <w:next w:val="a2"/>
    <w:link w:val="Charf2"/>
    <w:rsid w:val="004802DC"/>
    <w:pPr>
      <w:ind w:firstLine="0"/>
      <w:jc w:val="left"/>
    </w:pPr>
    <w:rPr>
      <w:rFonts w:ascii="Times New Roman" w:eastAsia="Times New Roman" w:hAnsi="Times New Roman"/>
      <w:lang w:val="en-GB" w:eastAsia="en-US"/>
    </w:rPr>
  </w:style>
  <w:style w:type="character" w:customStyle="1" w:styleId="Charf2">
    <w:name w:val="Χαιρετισμός Char"/>
    <w:basedOn w:val="a3"/>
    <w:link w:val="aff3"/>
    <w:rsid w:val="004802DC"/>
    <w:rPr>
      <w:rFonts w:ascii="Times New Roman" w:eastAsia="Times New Roman" w:hAnsi="Times New Roman"/>
      <w:lang w:val="en-GB" w:eastAsia="en-US"/>
    </w:rPr>
  </w:style>
  <w:style w:type="paragraph" w:styleId="aff4">
    <w:name w:val="Signature"/>
    <w:basedOn w:val="a2"/>
    <w:link w:val="Charf3"/>
    <w:rsid w:val="004802DC"/>
    <w:pPr>
      <w:ind w:left="4252" w:firstLine="0"/>
      <w:jc w:val="left"/>
    </w:pPr>
    <w:rPr>
      <w:rFonts w:ascii="Times New Roman" w:eastAsia="Times New Roman" w:hAnsi="Times New Roman"/>
      <w:lang w:val="en-GB" w:eastAsia="en-US"/>
    </w:rPr>
  </w:style>
  <w:style w:type="character" w:customStyle="1" w:styleId="Charf3">
    <w:name w:val="Υπογραφή Char"/>
    <w:basedOn w:val="a3"/>
    <w:link w:val="aff4"/>
    <w:rsid w:val="004802DC"/>
    <w:rPr>
      <w:rFonts w:ascii="Times New Roman" w:eastAsia="Times New Roman" w:hAnsi="Times New Roman"/>
      <w:lang w:val="en-GB" w:eastAsia="en-US"/>
    </w:rPr>
  </w:style>
  <w:style w:type="paragraph" w:styleId="aff5">
    <w:name w:val="Subtitle"/>
    <w:basedOn w:val="a2"/>
    <w:link w:val="Charf4"/>
    <w:uiPriority w:val="11"/>
    <w:qFormat/>
    <w:locked/>
    <w:rsid w:val="004802DC"/>
    <w:pPr>
      <w:spacing w:after="60"/>
      <w:ind w:firstLine="0"/>
      <w:jc w:val="center"/>
      <w:outlineLvl w:val="1"/>
    </w:pPr>
    <w:rPr>
      <w:rFonts w:ascii="Arial" w:eastAsia="Times New Roman" w:hAnsi="Arial" w:cs="Arial"/>
      <w:lang w:val="en-GB" w:eastAsia="en-US"/>
    </w:rPr>
  </w:style>
  <w:style w:type="character" w:customStyle="1" w:styleId="Charf4">
    <w:name w:val="Υπότιτλος Char"/>
    <w:basedOn w:val="a3"/>
    <w:link w:val="aff5"/>
    <w:uiPriority w:val="11"/>
    <w:rsid w:val="004802DC"/>
    <w:rPr>
      <w:rFonts w:ascii="Arial" w:eastAsia="Times New Roman" w:hAnsi="Arial" w:cs="Arial"/>
      <w:lang w:val="en-GB" w:eastAsia="en-US"/>
    </w:rPr>
  </w:style>
  <w:style w:type="character" w:styleId="aff6">
    <w:name w:val="Placeholder Text"/>
    <w:basedOn w:val="a3"/>
    <w:uiPriority w:val="99"/>
    <w:semiHidden/>
    <w:rsid w:val="00546F50"/>
    <w:rPr>
      <w:color w:val="808080"/>
    </w:rPr>
  </w:style>
  <w:style w:type="table" w:customStyle="1" w:styleId="12">
    <w:name w:val="Πλέγμα πίνακα1"/>
    <w:basedOn w:val="a4"/>
    <w:next w:val="a6"/>
    <w:uiPriority w:val="59"/>
    <w:rsid w:val="00A3032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a1"/>
    <w:link w:val="NumberedListChar"/>
    <w:qFormat/>
    <w:rsid w:val="00FC3A62"/>
    <w:pPr>
      <w:numPr>
        <w:numId w:val="12"/>
      </w:numPr>
    </w:pPr>
  </w:style>
  <w:style w:type="character" w:customStyle="1" w:styleId="Char7">
    <w:name w:val="Παράγραφος λίστας Char"/>
    <w:basedOn w:val="a3"/>
    <w:link w:val="a1"/>
    <w:uiPriority w:val="34"/>
    <w:rsid w:val="00FC3A62"/>
    <w:rPr>
      <w:sz w:val="22"/>
      <w:szCs w:val="22"/>
    </w:rPr>
  </w:style>
  <w:style w:type="character" w:customStyle="1" w:styleId="NumberedListChar">
    <w:name w:val="Numbered List Char"/>
    <w:basedOn w:val="Char7"/>
    <w:link w:val="NumberedList"/>
    <w:rsid w:val="00FC3A62"/>
    <w:rPr>
      <w:sz w:val="22"/>
      <w:szCs w:val="22"/>
    </w:rPr>
  </w:style>
  <w:style w:type="numbering" w:customStyle="1" w:styleId="NoList1">
    <w:name w:val="No List1"/>
    <w:next w:val="a5"/>
    <w:semiHidden/>
    <w:rsid w:val="009504DF"/>
  </w:style>
  <w:style w:type="paragraph" w:customStyle="1" w:styleId="Footer1">
    <w:name w:val="Footer1"/>
    <w:basedOn w:val="a2"/>
    <w:rsid w:val="009504DF"/>
    <w:pPr>
      <w:tabs>
        <w:tab w:val="center" w:pos="4320"/>
        <w:tab w:val="right" w:pos="8640"/>
      </w:tabs>
      <w:overflowPunct w:val="0"/>
      <w:autoSpaceDE w:val="0"/>
      <w:autoSpaceDN w:val="0"/>
      <w:adjustRightInd w:val="0"/>
      <w:ind w:firstLine="0"/>
      <w:jc w:val="left"/>
      <w:textAlignment w:val="baseline"/>
    </w:pPr>
    <w:rPr>
      <w:rFonts w:ascii="MS Serif" w:eastAsia="Times New Roman" w:hAnsi="MS Serif"/>
    </w:rPr>
  </w:style>
  <w:style w:type="character" w:styleId="aff7">
    <w:name w:val="line number"/>
    <w:rsid w:val="009504DF"/>
    <w:rPr>
      <w:rFonts w:cs="Times New Roman"/>
    </w:rPr>
  </w:style>
  <w:style w:type="paragraph" w:customStyle="1" w:styleId="xl24">
    <w:name w:val="xl24"/>
    <w:basedOn w:val="a2"/>
    <w:rsid w:val="009504DF"/>
    <w:pPr>
      <w:spacing w:before="100" w:beforeAutospacing="1" w:after="100" w:afterAutospacing="1"/>
      <w:ind w:firstLineChars="100" w:firstLine="100"/>
      <w:jc w:val="left"/>
    </w:pPr>
    <w:rPr>
      <w:rFonts w:ascii="Times New Roman" w:eastAsia="Arial Unicode MS" w:hAnsi="Times New Roman" w:cs="Arial Unicode MS"/>
    </w:rPr>
  </w:style>
  <w:style w:type="paragraph" w:customStyle="1" w:styleId="xl25">
    <w:name w:val="xl25"/>
    <w:basedOn w:val="a2"/>
    <w:rsid w:val="009504DF"/>
    <w:pPr>
      <w:spacing w:before="100" w:beforeAutospacing="1" w:after="100" w:afterAutospacing="1"/>
      <w:ind w:firstLine="0"/>
      <w:jc w:val="left"/>
    </w:pPr>
    <w:rPr>
      <w:rFonts w:ascii="Times New Roman" w:eastAsia="Arial Unicode MS" w:hAnsi="Times New Roman" w:cs="Arial Unicode MS"/>
    </w:rPr>
  </w:style>
  <w:style w:type="paragraph" w:customStyle="1" w:styleId="aff8">
    <w:name w:val="Âáóéêü"/>
    <w:rsid w:val="009504DF"/>
    <w:pPr>
      <w:widowControl w:val="0"/>
      <w:overflowPunct w:val="0"/>
      <w:autoSpaceDE w:val="0"/>
      <w:autoSpaceDN w:val="0"/>
      <w:adjustRightInd w:val="0"/>
      <w:textAlignment w:val="baseline"/>
    </w:pPr>
    <w:rPr>
      <w:rFonts w:ascii="Times New Roman" w:eastAsia="Times New Roman" w:hAnsi="Times New Roman"/>
    </w:rPr>
  </w:style>
  <w:style w:type="paragraph" w:customStyle="1" w:styleId="44">
    <w:name w:val="Åðéêåöáëßäá 4"/>
    <w:basedOn w:val="aff8"/>
    <w:next w:val="aff8"/>
    <w:rsid w:val="009504DF"/>
    <w:pPr>
      <w:keepNext/>
    </w:pPr>
    <w:rPr>
      <w:b/>
      <w:sz w:val="28"/>
    </w:rPr>
  </w:style>
  <w:style w:type="paragraph" w:customStyle="1" w:styleId="90">
    <w:name w:val="Åðéêåöáëßäá 9"/>
    <w:basedOn w:val="aff8"/>
    <w:next w:val="aff8"/>
    <w:rsid w:val="009504DF"/>
    <w:pPr>
      <w:keepNext/>
    </w:pPr>
    <w:rPr>
      <w:b/>
      <w:sz w:val="18"/>
    </w:rPr>
  </w:style>
  <w:style w:type="paragraph" w:customStyle="1" w:styleId="BodyTextIndent31">
    <w:name w:val="Body Text Indent 31"/>
    <w:basedOn w:val="a2"/>
    <w:rsid w:val="009504DF"/>
    <w:pPr>
      <w:widowControl w:val="0"/>
      <w:overflowPunct w:val="0"/>
      <w:autoSpaceDE w:val="0"/>
      <w:autoSpaceDN w:val="0"/>
      <w:adjustRightInd w:val="0"/>
      <w:spacing w:line="360" w:lineRule="auto"/>
      <w:ind w:left="720" w:firstLine="0"/>
      <w:textAlignment w:val="baseline"/>
    </w:pPr>
    <w:rPr>
      <w:rFonts w:ascii="Times New Roman" w:eastAsia="Times New Roman" w:hAnsi="Times New Roman"/>
      <w:lang w:val="en-AU"/>
    </w:rPr>
  </w:style>
  <w:style w:type="paragraph" w:customStyle="1" w:styleId="13">
    <w:name w:val="Åðéêåöáëßäá 1"/>
    <w:basedOn w:val="aff8"/>
    <w:next w:val="aff8"/>
    <w:rsid w:val="009504DF"/>
    <w:pPr>
      <w:keepNext/>
    </w:pPr>
    <w:rPr>
      <w:b/>
    </w:rPr>
  </w:style>
  <w:style w:type="paragraph" w:customStyle="1" w:styleId="BodyStyle">
    <w:name w:val="Body Style"/>
    <w:rsid w:val="009504DF"/>
    <w:pPr>
      <w:widowControl w:val="0"/>
      <w:tabs>
        <w:tab w:val="left" w:pos="720"/>
        <w:tab w:val="left" w:pos="1440"/>
        <w:tab w:val="left" w:pos="7200"/>
      </w:tabs>
      <w:overflowPunct w:val="0"/>
      <w:autoSpaceDE w:val="0"/>
      <w:autoSpaceDN w:val="0"/>
      <w:adjustRightInd w:val="0"/>
      <w:spacing w:line="240" w:lineRule="atLeast"/>
      <w:textAlignment w:val="baseline"/>
    </w:pPr>
    <w:rPr>
      <w:rFonts w:ascii="Arial" w:eastAsia="Times New Roman" w:hAnsi="Arial"/>
      <w:color w:val="000000"/>
      <w:lang w:val="en-AU"/>
    </w:rPr>
  </w:style>
  <w:style w:type="paragraph" w:customStyle="1" w:styleId="Footer2">
    <w:name w:val="Footer2"/>
    <w:basedOn w:val="a2"/>
    <w:rsid w:val="009504DF"/>
    <w:pPr>
      <w:tabs>
        <w:tab w:val="center" w:pos="4320"/>
        <w:tab w:val="right" w:pos="8640"/>
      </w:tabs>
      <w:overflowPunct w:val="0"/>
      <w:autoSpaceDE w:val="0"/>
      <w:autoSpaceDN w:val="0"/>
      <w:adjustRightInd w:val="0"/>
      <w:ind w:firstLine="0"/>
      <w:jc w:val="left"/>
      <w:textAlignment w:val="baseline"/>
    </w:pPr>
    <w:rPr>
      <w:rFonts w:ascii="MS Serif" w:eastAsia="Times New Roman" w:hAnsi="MS Serif"/>
    </w:rPr>
  </w:style>
  <w:style w:type="paragraph" w:customStyle="1" w:styleId="Header2">
    <w:name w:val="Header2"/>
    <w:basedOn w:val="a2"/>
    <w:rsid w:val="009504DF"/>
    <w:pPr>
      <w:tabs>
        <w:tab w:val="center" w:pos="4320"/>
        <w:tab w:val="right" w:pos="8640"/>
      </w:tabs>
      <w:overflowPunct w:val="0"/>
      <w:autoSpaceDE w:val="0"/>
      <w:autoSpaceDN w:val="0"/>
      <w:adjustRightInd w:val="0"/>
      <w:ind w:firstLine="0"/>
      <w:jc w:val="left"/>
      <w:textAlignment w:val="baseline"/>
    </w:pPr>
    <w:rPr>
      <w:rFonts w:ascii="MS Serif" w:eastAsia="Times New Roman" w:hAnsi="MS Serif"/>
    </w:rPr>
  </w:style>
  <w:style w:type="paragraph" w:customStyle="1" w:styleId="14">
    <w:name w:val="Θέμα σχολίου1"/>
    <w:basedOn w:val="af6"/>
    <w:next w:val="af6"/>
    <w:semiHidden/>
    <w:rsid w:val="009504DF"/>
    <w:pPr>
      <w:overflowPunct w:val="0"/>
      <w:autoSpaceDE w:val="0"/>
      <w:autoSpaceDN w:val="0"/>
      <w:adjustRightInd w:val="0"/>
      <w:textAlignment w:val="baseline"/>
    </w:pPr>
    <w:rPr>
      <w:b/>
      <w:bCs/>
      <w:sz w:val="24"/>
      <w:szCs w:val="24"/>
      <w:lang w:val="el-GR" w:eastAsia="el-GR"/>
    </w:rPr>
  </w:style>
  <w:style w:type="character" w:customStyle="1" w:styleId="googqs-tidbit-0">
    <w:name w:val="goog_qs-tidbit-0"/>
    <w:rsid w:val="009504DF"/>
    <w:rPr>
      <w:rFonts w:cs="Times New Roman"/>
    </w:rPr>
  </w:style>
  <w:style w:type="character" w:styleId="aff9">
    <w:name w:val="annotation reference"/>
    <w:rsid w:val="009504DF"/>
    <w:rPr>
      <w:rFonts w:cs="Times New Roman"/>
      <w:sz w:val="16"/>
    </w:rPr>
  </w:style>
  <w:style w:type="paragraph" w:styleId="affa">
    <w:name w:val="annotation subject"/>
    <w:basedOn w:val="af6"/>
    <w:next w:val="af6"/>
    <w:link w:val="Charf5"/>
    <w:rsid w:val="009504DF"/>
    <w:pPr>
      <w:overflowPunct w:val="0"/>
      <w:autoSpaceDE w:val="0"/>
      <w:autoSpaceDN w:val="0"/>
      <w:adjustRightInd w:val="0"/>
      <w:textAlignment w:val="baseline"/>
    </w:pPr>
    <w:rPr>
      <w:b/>
      <w:bCs/>
      <w:sz w:val="24"/>
      <w:szCs w:val="24"/>
      <w:lang w:val="el-GR" w:eastAsia="el-GR"/>
    </w:rPr>
  </w:style>
  <w:style w:type="character" w:customStyle="1" w:styleId="Charf5">
    <w:name w:val="Θέμα σχολίου Char"/>
    <w:basedOn w:val="Chara"/>
    <w:link w:val="affa"/>
    <w:rsid w:val="009504DF"/>
    <w:rPr>
      <w:rFonts w:ascii="Times New Roman" w:eastAsia="Times New Roman" w:hAnsi="Times New Roman"/>
      <w:b/>
      <w:bCs/>
      <w:sz w:val="20"/>
      <w:szCs w:val="20"/>
      <w:lang w:val="en-GB" w:eastAsia="en-US"/>
    </w:rPr>
  </w:style>
  <w:style w:type="paragraph" w:customStyle="1" w:styleId="Normal12pt">
    <w:name w:val="Normal + 12 pt"/>
    <w:basedOn w:val="a2"/>
    <w:rsid w:val="009504DF"/>
    <w:pPr>
      <w:overflowPunct w:val="0"/>
      <w:autoSpaceDE w:val="0"/>
      <w:autoSpaceDN w:val="0"/>
      <w:adjustRightInd w:val="0"/>
      <w:spacing w:after="120"/>
      <w:ind w:firstLine="0"/>
    </w:pPr>
    <w:rPr>
      <w:rFonts w:ascii="Times New Roman" w:eastAsia="Times New Roman" w:hAnsi="Times New Roman"/>
    </w:rPr>
  </w:style>
  <w:style w:type="paragraph" w:customStyle="1" w:styleId="TableContents">
    <w:name w:val="Table Contents"/>
    <w:basedOn w:val="a2"/>
    <w:rsid w:val="009504DF"/>
    <w:pPr>
      <w:widowControl w:val="0"/>
      <w:suppressLineNumbers/>
      <w:suppressAutoHyphens/>
      <w:ind w:firstLine="0"/>
      <w:jc w:val="left"/>
    </w:pPr>
    <w:rPr>
      <w:rFonts w:ascii="Times New Roman" w:eastAsia="Times New Roman" w:hAnsi="Times New Roman"/>
      <w:kern w:val="1"/>
    </w:rPr>
  </w:style>
  <w:style w:type="paragraph" w:customStyle="1" w:styleId="rtejustify">
    <w:name w:val="rtejustify"/>
    <w:basedOn w:val="a2"/>
    <w:rsid w:val="009504DF"/>
    <w:pPr>
      <w:spacing w:before="100" w:beforeAutospacing="1" w:after="100" w:afterAutospacing="1"/>
      <w:ind w:firstLine="0"/>
      <w:jc w:val="left"/>
    </w:pPr>
    <w:rPr>
      <w:rFonts w:ascii="Times New Roman" w:eastAsia="Times New Roman" w:hAnsi="Times New Roman"/>
    </w:rPr>
  </w:style>
  <w:style w:type="table" w:customStyle="1" w:styleId="TableGrid1">
    <w:name w:val="Table Grid1"/>
    <w:basedOn w:val="a4"/>
    <w:next w:val="a6"/>
    <w:rsid w:val="009504DF"/>
    <w:rPr>
      <w:rFonts w:ascii="Calibri" w:eastAsia="Times New Roman"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No Spacing"/>
    <w:link w:val="Charf6"/>
    <w:uiPriority w:val="1"/>
    <w:qFormat/>
    <w:rsid w:val="009504DF"/>
    <w:rPr>
      <w:rFonts w:ascii="Calibri" w:eastAsia="Times New Roman" w:hAnsi="Calibri"/>
      <w:sz w:val="22"/>
      <w:szCs w:val="22"/>
      <w:lang w:eastAsia="en-US"/>
    </w:rPr>
  </w:style>
  <w:style w:type="character" w:customStyle="1" w:styleId="Charf6">
    <w:name w:val="Χωρίς διάστιχο Char"/>
    <w:link w:val="affb"/>
    <w:uiPriority w:val="1"/>
    <w:rsid w:val="009504DF"/>
    <w:rPr>
      <w:rFonts w:ascii="Calibri" w:eastAsia="Times New Roman" w:hAnsi="Calibri"/>
      <w:sz w:val="22"/>
      <w:szCs w:val="22"/>
      <w:lang w:eastAsia="en-US"/>
    </w:rPr>
  </w:style>
  <w:style w:type="character" w:styleId="affc">
    <w:name w:val="Book Title"/>
    <w:qFormat/>
    <w:rsid w:val="009504DF"/>
    <w:rPr>
      <w:rFonts w:ascii="Cf Garamond" w:hAnsi="Cf Garamond" w:cs="Times New Roman"/>
      <w:b/>
      <w:color w:val="788991"/>
      <w:sz w:val="56"/>
      <w:lang w:val="el-GR"/>
    </w:rPr>
  </w:style>
  <w:style w:type="paragraph" w:styleId="affd">
    <w:name w:val="TOC Heading"/>
    <w:basedOn w:val="1"/>
    <w:next w:val="a2"/>
    <w:qFormat/>
    <w:rsid w:val="009504DF"/>
    <w:pPr>
      <w:keepLines/>
      <w:overflowPunct/>
      <w:autoSpaceDE/>
      <w:autoSpaceDN/>
      <w:adjustRightInd/>
      <w:spacing w:before="240" w:line="259" w:lineRule="auto"/>
      <w:ind w:firstLine="0"/>
      <w:jc w:val="left"/>
      <w:textAlignment w:val="auto"/>
      <w:outlineLvl w:val="9"/>
    </w:pPr>
    <w:rPr>
      <w:rFonts w:ascii="Calibri Light" w:eastAsia="Times New Roman" w:hAnsi="Calibri Light"/>
      <w:color w:val="276E8B"/>
      <w:sz w:val="32"/>
      <w:szCs w:val="32"/>
      <w:lang w:val="en-US" w:eastAsia="en-US"/>
    </w:rPr>
  </w:style>
  <w:style w:type="paragraph" w:styleId="15">
    <w:name w:val="toc 1"/>
    <w:basedOn w:val="a2"/>
    <w:next w:val="a2"/>
    <w:autoRedefine/>
    <w:semiHidden/>
    <w:locked/>
    <w:rsid w:val="009504DF"/>
    <w:pPr>
      <w:overflowPunct w:val="0"/>
      <w:autoSpaceDE w:val="0"/>
      <w:autoSpaceDN w:val="0"/>
      <w:adjustRightInd w:val="0"/>
      <w:spacing w:after="100"/>
      <w:ind w:firstLine="0"/>
      <w:jc w:val="left"/>
      <w:textAlignment w:val="baseline"/>
    </w:pPr>
    <w:rPr>
      <w:rFonts w:ascii="Times New Roman" w:eastAsia="Times New Roman" w:hAnsi="Times New Roman"/>
    </w:rPr>
  </w:style>
  <w:style w:type="paragraph" w:styleId="27">
    <w:name w:val="toc 2"/>
    <w:basedOn w:val="a2"/>
    <w:next w:val="a2"/>
    <w:autoRedefine/>
    <w:semiHidden/>
    <w:locked/>
    <w:rsid w:val="009504DF"/>
    <w:pPr>
      <w:tabs>
        <w:tab w:val="right" w:leader="dot" w:pos="8296"/>
      </w:tabs>
      <w:overflowPunct w:val="0"/>
      <w:autoSpaceDE w:val="0"/>
      <w:autoSpaceDN w:val="0"/>
      <w:adjustRightInd w:val="0"/>
      <w:spacing w:after="100"/>
      <w:ind w:left="567" w:hanging="367"/>
      <w:jc w:val="left"/>
      <w:textAlignment w:val="baseline"/>
    </w:pPr>
    <w:rPr>
      <w:rFonts w:ascii="Times New Roman" w:eastAsia="Times New Roman" w:hAnsi="Times New Roman"/>
    </w:rPr>
  </w:style>
  <w:style w:type="paragraph" w:styleId="37">
    <w:name w:val="toc 3"/>
    <w:basedOn w:val="a2"/>
    <w:next w:val="a2"/>
    <w:autoRedefine/>
    <w:semiHidden/>
    <w:locked/>
    <w:rsid w:val="009504DF"/>
    <w:pPr>
      <w:tabs>
        <w:tab w:val="left" w:pos="880"/>
        <w:tab w:val="right" w:leader="dot" w:pos="8302"/>
      </w:tabs>
      <w:overflowPunct w:val="0"/>
      <w:autoSpaceDE w:val="0"/>
      <w:autoSpaceDN w:val="0"/>
      <w:adjustRightInd w:val="0"/>
      <w:spacing w:after="100"/>
      <w:ind w:left="851" w:hanging="284"/>
      <w:jc w:val="left"/>
      <w:textAlignment w:val="baseline"/>
    </w:pPr>
    <w:rPr>
      <w:rFonts w:ascii="Times New Roman" w:eastAsia="Times New Roman" w:hAnsi="Times New Roman"/>
    </w:rPr>
  </w:style>
  <w:style w:type="paragraph" w:styleId="45">
    <w:name w:val="toc 4"/>
    <w:basedOn w:val="a2"/>
    <w:next w:val="a2"/>
    <w:autoRedefine/>
    <w:semiHidden/>
    <w:locked/>
    <w:rsid w:val="009504DF"/>
    <w:pPr>
      <w:spacing w:after="100" w:line="259" w:lineRule="auto"/>
      <w:ind w:left="660" w:firstLine="0"/>
      <w:jc w:val="left"/>
    </w:pPr>
    <w:rPr>
      <w:rFonts w:ascii="Calibri" w:eastAsia="Times New Roman" w:hAnsi="Calibri"/>
      <w:sz w:val="22"/>
      <w:szCs w:val="22"/>
    </w:rPr>
  </w:style>
  <w:style w:type="paragraph" w:styleId="54">
    <w:name w:val="toc 5"/>
    <w:basedOn w:val="a2"/>
    <w:next w:val="a2"/>
    <w:autoRedefine/>
    <w:semiHidden/>
    <w:locked/>
    <w:rsid w:val="009504DF"/>
    <w:pPr>
      <w:spacing w:after="100" w:line="259" w:lineRule="auto"/>
      <w:ind w:left="880" w:firstLine="0"/>
      <w:jc w:val="left"/>
    </w:pPr>
    <w:rPr>
      <w:rFonts w:ascii="Calibri" w:eastAsia="Times New Roman" w:hAnsi="Calibri"/>
      <w:sz w:val="22"/>
      <w:szCs w:val="22"/>
    </w:rPr>
  </w:style>
  <w:style w:type="paragraph" w:styleId="60">
    <w:name w:val="toc 6"/>
    <w:basedOn w:val="a2"/>
    <w:next w:val="a2"/>
    <w:autoRedefine/>
    <w:semiHidden/>
    <w:locked/>
    <w:rsid w:val="009504DF"/>
    <w:pPr>
      <w:spacing w:after="100" w:line="259" w:lineRule="auto"/>
      <w:ind w:left="1100" w:firstLine="0"/>
      <w:jc w:val="left"/>
    </w:pPr>
    <w:rPr>
      <w:rFonts w:ascii="Calibri" w:eastAsia="Times New Roman" w:hAnsi="Calibri"/>
      <w:sz w:val="22"/>
      <w:szCs w:val="22"/>
    </w:rPr>
  </w:style>
  <w:style w:type="paragraph" w:styleId="70">
    <w:name w:val="toc 7"/>
    <w:basedOn w:val="a2"/>
    <w:next w:val="a2"/>
    <w:autoRedefine/>
    <w:semiHidden/>
    <w:locked/>
    <w:rsid w:val="009504DF"/>
    <w:pPr>
      <w:spacing w:after="100" w:line="259" w:lineRule="auto"/>
      <w:ind w:left="1320" w:firstLine="0"/>
      <w:jc w:val="left"/>
    </w:pPr>
    <w:rPr>
      <w:rFonts w:ascii="Calibri" w:eastAsia="Times New Roman" w:hAnsi="Calibri"/>
      <w:sz w:val="22"/>
      <w:szCs w:val="22"/>
    </w:rPr>
  </w:style>
  <w:style w:type="paragraph" w:styleId="80">
    <w:name w:val="toc 8"/>
    <w:basedOn w:val="a2"/>
    <w:next w:val="a2"/>
    <w:autoRedefine/>
    <w:semiHidden/>
    <w:locked/>
    <w:rsid w:val="009504DF"/>
    <w:pPr>
      <w:spacing w:after="100" w:line="259" w:lineRule="auto"/>
      <w:ind w:left="1540" w:firstLine="0"/>
      <w:jc w:val="left"/>
    </w:pPr>
    <w:rPr>
      <w:rFonts w:ascii="Calibri" w:eastAsia="Times New Roman" w:hAnsi="Calibri"/>
      <w:sz w:val="22"/>
      <w:szCs w:val="22"/>
    </w:rPr>
  </w:style>
  <w:style w:type="paragraph" w:styleId="91">
    <w:name w:val="toc 9"/>
    <w:basedOn w:val="a2"/>
    <w:next w:val="a2"/>
    <w:autoRedefine/>
    <w:semiHidden/>
    <w:locked/>
    <w:rsid w:val="009504DF"/>
    <w:pPr>
      <w:spacing w:after="100" w:line="259" w:lineRule="auto"/>
      <w:ind w:left="1760" w:firstLine="0"/>
      <w:jc w:val="left"/>
    </w:pPr>
    <w:rPr>
      <w:rFonts w:ascii="Calibri" w:eastAsia="Times New Roman" w:hAnsi="Calibri"/>
      <w:sz w:val="22"/>
      <w:szCs w:val="22"/>
    </w:rPr>
  </w:style>
  <w:style w:type="character" w:styleId="affe">
    <w:name w:val="footnote reference"/>
    <w:semiHidden/>
    <w:rsid w:val="009504DF"/>
    <w:rPr>
      <w:rFonts w:cs="Times New Roman"/>
      <w:vertAlign w:val="superscript"/>
    </w:rPr>
  </w:style>
  <w:style w:type="table" w:customStyle="1" w:styleId="GridTable1Light1">
    <w:name w:val="Grid Table 1 Light1"/>
    <w:rsid w:val="009504DF"/>
    <w:rPr>
      <w:rFonts w:ascii="Times New Roman" w:eastAsia="Times New Roman" w:hAnsi="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paragraph" w:styleId="afff">
    <w:name w:val="Revision"/>
    <w:hidden/>
    <w:semiHidden/>
    <w:rsid w:val="009504DF"/>
    <w:rPr>
      <w:rFonts w:ascii="Times New Roman" w:eastAsia="Times New Roman" w:hAnsi="Times New Roman"/>
    </w:rPr>
  </w:style>
  <w:style w:type="paragraph" w:customStyle="1" w:styleId="xl65">
    <w:name w:val="xl65"/>
    <w:basedOn w:val="a2"/>
    <w:rsid w:val="009504DF"/>
    <w:pPr>
      <w:spacing w:before="100" w:beforeAutospacing="1" w:after="100" w:afterAutospacing="1"/>
      <w:ind w:firstLine="0"/>
      <w:jc w:val="right"/>
      <w:textAlignment w:val="center"/>
    </w:pPr>
    <w:rPr>
      <w:rFonts w:ascii="Times New Roman" w:eastAsia="Times New Roman" w:hAnsi="Times New Roman"/>
      <w:sz w:val="20"/>
      <w:szCs w:val="20"/>
    </w:rPr>
  </w:style>
  <w:style w:type="paragraph" w:customStyle="1" w:styleId="xl66">
    <w:name w:val="xl66"/>
    <w:basedOn w:val="a2"/>
    <w:rsid w:val="009504DF"/>
    <w:pPr>
      <w:spacing w:before="100" w:beforeAutospacing="1" w:after="100" w:afterAutospacing="1"/>
      <w:ind w:firstLine="0"/>
      <w:jc w:val="left"/>
      <w:textAlignment w:val="center"/>
    </w:pPr>
    <w:rPr>
      <w:rFonts w:ascii="Times New Roman" w:eastAsia="Times New Roman" w:hAnsi="Times New Roman"/>
      <w:sz w:val="20"/>
      <w:szCs w:val="20"/>
    </w:rPr>
  </w:style>
  <w:style w:type="paragraph" w:customStyle="1" w:styleId="xl67">
    <w:name w:val="xl67"/>
    <w:basedOn w:val="a2"/>
    <w:rsid w:val="009504DF"/>
    <w:pPr>
      <w:spacing w:before="100" w:beforeAutospacing="1" w:after="100" w:afterAutospacing="1"/>
      <w:ind w:firstLine="0"/>
      <w:jc w:val="center"/>
      <w:textAlignment w:val="center"/>
    </w:pPr>
    <w:rPr>
      <w:rFonts w:ascii="Times New Roman" w:eastAsia="Times New Roman" w:hAnsi="Times New Roman"/>
      <w:sz w:val="20"/>
      <w:szCs w:val="20"/>
    </w:rPr>
  </w:style>
  <w:style w:type="paragraph" w:customStyle="1" w:styleId="xl68">
    <w:name w:val="xl68"/>
    <w:basedOn w:val="a2"/>
    <w:rsid w:val="009504DF"/>
    <w:pPr>
      <w:spacing w:before="100" w:beforeAutospacing="1" w:after="100" w:afterAutospacing="1"/>
      <w:ind w:firstLine="0"/>
      <w:jc w:val="center"/>
    </w:pPr>
    <w:rPr>
      <w:rFonts w:ascii="Times New Roman" w:eastAsia="Times New Roman" w:hAnsi="Times New Roman"/>
    </w:rPr>
  </w:style>
  <w:style w:type="table" w:customStyle="1" w:styleId="110">
    <w:name w:val="Πλέγμα πίνακα11"/>
    <w:basedOn w:val="a4"/>
    <w:next w:val="a6"/>
    <w:uiPriority w:val="59"/>
    <w:rsid w:val="000C70F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Πλέγμα πίνακα2"/>
    <w:basedOn w:val="a4"/>
    <w:next w:val="a6"/>
    <w:uiPriority w:val="99"/>
    <w:rsid w:val="00B03EA2"/>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Πλέγμα πίνακα21"/>
    <w:basedOn w:val="a4"/>
    <w:next w:val="a6"/>
    <w:uiPriority w:val="59"/>
    <w:rsid w:val="002E1CC6"/>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Χωρίς λίστα1"/>
    <w:next w:val="a5"/>
    <w:uiPriority w:val="99"/>
    <w:semiHidden/>
    <w:unhideWhenUsed/>
    <w:rsid w:val="004128D7"/>
  </w:style>
  <w:style w:type="table" w:customStyle="1" w:styleId="38">
    <w:name w:val="Πλέγμα πίνακα3"/>
    <w:basedOn w:val="a4"/>
    <w:next w:val="a6"/>
    <w:uiPriority w:val="59"/>
    <w:rsid w:val="004128D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content">
    <w:name w:val="field-content"/>
    <w:basedOn w:val="a3"/>
    <w:rsid w:val="004128D7"/>
  </w:style>
  <w:style w:type="numbering" w:customStyle="1" w:styleId="29">
    <w:name w:val="Χωρίς λίστα2"/>
    <w:next w:val="a5"/>
    <w:uiPriority w:val="99"/>
    <w:semiHidden/>
    <w:unhideWhenUsed/>
    <w:rsid w:val="00BF7BB7"/>
  </w:style>
  <w:style w:type="paragraph" w:customStyle="1" w:styleId="xl69">
    <w:name w:val="xl69"/>
    <w:basedOn w:val="a2"/>
    <w:rsid w:val="00BF7BB7"/>
    <w:pPr>
      <w:pBdr>
        <w:top w:val="single" w:sz="8" w:space="0" w:color="0070C0"/>
        <w:bottom w:val="single" w:sz="8" w:space="0" w:color="0070C0"/>
        <w:right w:val="single" w:sz="8" w:space="0" w:color="0070C0"/>
      </w:pBdr>
      <w:shd w:val="clear" w:color="000000" w:fill="0070C0"/>
      <w:spacing w:before="100" w:beforeAutospacing="1" w:after="100" w:afterAutospacing="1"/>
      <w:ind w:firstLine="0"/>
      <w:jc w:val="right"/>
    </w:pPr>
    <w:rPr>
      <w:rFonts w:ascii="Times New Roman" w:eastAsia="Times New Roman" w:hAnsi="Times New Roman"/>
      <w:b/>
      <w:bCs/>
      <w:color w:val="FFFFFF"/>
      <w:sz w:val="18"/>
      <w:szCs w:val="18"/>
    </w:rPr>
  </w:style>
  <w:style w:type="paragraph" w:customStyle="1" w:styleId="xl70">
    <w:name w:val="xl70"/>
    <w:basedOn w:val="a2"/>
    <w:rsid w:val="00BF7BB7"/>
    <w:pPr>
      <w:pBdr>
        <w:left w:val="single" w:sz="8" w:space="0" w:color="0070C0"/>
        <w:bottom w:val="single" w:sz="8" w:space="0" w:color="0070C0"/>
        <w:right w:val="single" w:sz="8" w:space="0" w:color="0070C0"/>
      </w:pBdr>
      <w:spacing w:before="100" w:beforeAutospacing="1" w:after="100" w:afterAutospacing="1"/>
      <w:ind w:firstLine="0"/>
      <w:jc w:val="left"/>
    </w:pPr>
    <w:rPr>
      <w:rFonts w:ascii="Times New Roman" w:eastAsia="Times New Roman" w:hAnsi="Times New Roman"/>
      <w:sz w:val="18"/>
      <w:szCs w:val="18"/>
    </w:rPr>
  </w:style>
  <w:style w:type="paragraph" w:customStyle="1" w:styleId="xl71">
    <w:name w:val="xl71"/>
    <w:basedOn w:val="a2"/>
    <w:rsid w:val="00BF7BB7"/>
    <w:pPr>
      <w:pBdr>
        <w:bottom w:val="single" w:sz="8" w:space="0" w:color="0070C0"/>
        <w:right w:val="single" w:sz="8" w:space="0" w:color="0070C0"/>
      </w:pBdr>
      <w:spacing w:before="100" w:beforeAutospacing="1" w:after="100" w:afterAutospacing="1"/>
      <w:ind w:firstLine="0"/>
      <w:jc w:val="left"/>
    </w:pPr>
    <w:rPr>
      <w:rFonts w:ascii="Times New Roman" w:eastAsia="Times New Roman" w:hAnsi="Times New Roman"/>
      <w:sz w:val="18"/>
      <w:szCs w:val="18"/>
    </w:rPr>
  </w:style>
  <w:style w:type="paragraph" w:customStyle="1" w:styleId="xl72">
    <w:name w:val="xl72"/>
    <w:basedOn w:val="a2"/>
    <w:rsid w:val="00BF7BB7"/>
    <w:pPr>
      <w:pBdr>
        <w:bottom w:val="single" w:sz="8" w:space="0" w:color="0070C0"/>
        <w:right w:val="single" w:sz="8" w:space="0" w:color="0070C0"/>
      </w:pBdr>
      <w:spacing w:before="100" w:beforeAutospacing="1" w:after="100" w:afterAutospacing="1"/>
      <w:ind w:firstLine="0"/>
      <w:jc w:val="left"/>
    </w:pPr>
    <w:rPr>
      <w:rFonts w:ascii="Times New Roman" w:eastAsia="Times New Roman" w:hAnsi="Times New Roman"/>
      <w:sz w:val="18"/>
      <w:szCs w:val="18"/>
    </w:rPr>
  </w:style>
  <w:style w:type="paragraph" w:customStyle="1" w:styleId="xl73">
    <w:name w:val="xl73"/>
    <w:basedOn w:val="a2"/>
    <w:rsid w:val="00BF7BB7"/>
    <w:pPr>
      <w:pBdr>
        <w:bottom w:val="single" w:sz="8" w:space="0" w:color="0070C0"/>
        <w:right w:val="single" w:sz="8" w:space="0" w:color="0070C0"/>
      </w:pBdr>
      <w:spacing w:before="100" w:beforeAutospacing="1" w:after="100" w:afterAutospacing="1"/>
      <w:ind w:firstLine="0"/>
      <w:jc w:val="right"/>
    </w:pPr>
    <w:rPr>
      <w:rFonts w:ascii="Times New Roman" w:eastAsia="Times New Roman" w:hAnsi="Times New Roman"/>
      <w:sz w:val="18"/>
      <w:szCs w:val="18"/>
    </w:rPr>
  </w:style>
  <w:style w:type="paragraph" w:customStyle="1" w:styleId="xl74">
    <w:name w:val="xl74"/>
    <w:basedOn w:val="a2"/>
    <w:rsid w:val="00BF7BB7"/>
    <w:pPr>
      <w:pBdr>
        <w:bottom w:val="single" w:sz="8" w:space="0" w:color="0070C0"/>
        <w:right w:val="single" w:sz="8" w:space="0" w:color="0070C0"/>
      </w:pBdr>
      <w:spacing w:before="100" w:beforeAutospacing="1" w:after="100" w:afterAutospacing="1"/>
      <w:ind w:firstLine="0"/>
      <w:jc w:val="right"/>
    </w:pPr>
    <w:rPr>
      <w:rFonts w:ascii="Times New Roman" w:eastAsia="Times New Roman" w:hAnsi="Times New Roman"/>
      <w:sz w:val="18"/>
      <w:szCs w:val="18"/>
    </w:rPr>
  </w:style>
  <w:style w:type="paragraph" w:customStyle="1" w:styleId="xl75">
    <w:name w:val="xl75"/>
    <w:basedOn w:val="a2"/>
    <w:rsid w:val="00BF7BB7"/>
    <w:pPr>
      <w:pBdr>
        <w:left w:val="single" w:sz="8" w:space="0" w:color="0070C0"/>
        <w:bottom w:val="single" w:sz="8" w:space="0" w:color="0070C0"/>
        <w:right w:val="single" w:sz="8" w:space="0" w:color="0070C0"/>
      </w:pBdr>
      <w:spacing w:before="100" w:beforeAutospacing="1" w:after="100" w:afterAutospacing="1"/>
      <w:ind w:firstLine="0"/>
      <w:jc w:val="left"/>
    </w:pPr>
    <w:rPr>
      <w:rFonts w:ascii="Times New Roman" w:eastAsia="Times New Roman" w:hAnsi="Times New Roman"/>
      <w:color w:val="FF0000"/>
      <w:sz w:val="18"/>
      <w:szCs w:val="18"/>
    </w:rPr>
  </w:style>
  <w:style w:type="paragraph" w:customStyle="1" w:styleId="xl76">
    <w:name w:val="xl76"/>
    <w:basedOn w:val="a2"/>
    <w:rsid w:val="00BF7BB7"/>
    <w:pPr>
      <w:pBdr>
        <w:bottom w:val="single" w:sz="8" w:space="0" w:color="0070C0"/>
        <w:right w:val="single" w:sz="8" w:space="0" w:color="0070C0"/>
      </w:pBdr>
      <w:spacing w:before="100" w:beforeAutospacing="1" w:after="100" w:afterAutospacing="1"/>
      <w:ind w:firstLine="0"/>
      <w:jc w:val="left"/>
    </w:pPr>
    <w:rPr>
      <w:rFonts w:ascii="Times New Roman" w:eastAsia="Times New Roman" w:hAnsi="Times New Roman"/>
      <w:color w:val="FF0000"/>
      <w:sz w:val="18"/>
      <w:szCs w:val="18"/>
    </w:rPr>
  </w:style>
  <w:style w:type="paragraph" w:customStyle="1" w:styleId="xl77">
    <w:name w:val="xl77"/>
    <w:basedOn w:val="a2"/>
    <w:rsid w:val="00BF7BB7"/>
    <w:pPr>
      <w:pBdr>
        <w:bottom w:val="single" w:sz="8" w:space="0" w:color="0070C0"/>
        <w:right w:val="single" w:sz="8" w:space="0" w:color="0070C0"/>
      </w:pBdr>
      <w:spacing w:before="100" w:beforeAutospacing="1" w:after="100" w:afterAutospacing="1"/>
      <w:ind w:firstLine="0"/>
      <w:jc w:val="right"/>
    </w:pPr>
    <w:rPr>
      <w:rFonts w:ascii="Times New Roman" w:eastAsia="Times New Roman" w:hAnsi="Times New Roman"/>
      <w:color w:val="FF0000"/>
      <w:sz w:val="18"/>
      <w:szCs w:val="18"/>
    </w:rPr>
  </w:style>
  <w:style w:type="paragraph" w:customStyle="1" w:styleId="xl78">
    <w:name w:val="xl78"/>
    <w:basedOn w:val="a2"/>
    <w:rsid w:val="00BF7BB7"/>
    <w:pPr>
      <w:pBdr>
        <w:bottom w:val="single" w:sz="8" w:space="0" w:color="0070C0"/>
        <w:right w:val="single" w:sz="8" w:space="0" w:color="0070C0"/>
      </w:pBdr>
      <w:spacing w:before="100" w:beforeAutospacing="1" w:after="100" w:afterAutospacing="1"/>
      <w:ind w:firstLine="0"/>
      <w:jc w:val="left"/>
    </w:pPr>
    <w:rPr>
      <w:rFonts w:ascii="Times New Roman" w:eastAsia="Times New Roman" w:hAnsi="Times New Roman"/>
      <w:color w:val="FF0000"/>
      <w:sz w:val="18"/>
      <w:szCs w:val="18"/>
    </w:rPr>
  </w:style>
  <w:style w:type="paragraph" w:customStyle="1" w:styleId="xl79">
    <w:name w:val="xl79"/>
    <w:basedOn w:val="a2"/>
    <w:rsid w:val="00BF7BB7"/>
    <w:pPr>
      <w:pBdr>
        <w:left w:val="single" w:sz="8" w:space="0" w:color="auto"/>
        <w:bottom w:val="single" w:sz="8" w:space="0" w:color="auto"/>
        <w:right w:val="single" w:sz="8" w:space="0" w:color="auto"/>
      </w:pBdr>
      <w:spacing w:before="100" w:beforeAutospacing="1" w:after="100" w:afterAutospacing="1"/>
      <w:ind w:firstLine="0"/>
      <w:jc w:val="left"/>
    </w:pPr>
    <w:rPr>
      <w:rFonts w:ascii="Times New Roman" w:eastAsia="Times New Roman" w:hAnsi="Times New Roman"/>
      <w:sz w:val="18"/>
      <w:szCs w:val="18"/>
    </w:rPr>
  </w:style>
  <w:style w:type="paragraph" w:customStyle="1" w:styleId="xl80">
    <w:name w:val="xl80"/>
    <w:basedOn w:val="a2"/>
    <w:rsid w:val="00BF7BB7"/>
    <w:pPr>
      <w:pBdr>
        <w:bottom w:val="single" w:sz="8" w:space="0" w:color="auto"/>
        <w:right w:val="single" w:sz="8" w:space="0" w:color="auto"/>
      </w:pBdr>
      <w:spacing w:before="100" w:beforeAutospacing="1" w:after="100" w:afterAutospacing="1"/>
      <w:ind w:firstLine="0"/>
      <w:jc w:val="left"/>
    </w:pPr>
    <w:rPr>
      <w:rFonts w:ascii="Times New Roman" w:eastAsia="Times New Roman" w:hAnsi="Times New Roman"/>
      <w:sz w:val="18"/>
      <w:szCs w:val="18"/>
    </w:rPr>
  </w:style>
  <w:style w:type="paragraph" w:customStyle="1" w:styleId="xl81">
    <w:name w:val="xl81"/>
    <w:basedOn w:val="a2"/>
    <w:rsid w:val="00BF7BB7"/>
    <w:pPr>
      <w:pBdr>
        <w:bottom w:val="single" w:sz="8" w:space="0" w:color="auto"/>
        <w:right w:val="single" w:sz="8" w:space="0" w:color="auto"/>
      </w:pBdr>
      <w:spacing w:before="100" w:beforeAutospacing="1" w:after="100" w:afterAutospacing="1"/>
      <w:ind w:firstLine="0"/>
      <w:jc w:val="left"/>
    </w:pPr>
    <w:rPr>
      <w:rFonts w:ascii="Times New Roman" w:eastAsia="Times New Roman" w:hAnsi="Times New Roman"/>
      <w:sz w:val="18"/>
      <w:szCs w:val="18"/>
    </w:rPr>
  </w:style>
  <w:style w:type="paragraph" w:customStyle="1" w:styleId="xl82">
    <w:name w:val="xl82"/>
    <w:basedOn w:val="a2"/>
    <w:rsid w:val="00BF7BB7"/>
    <w:pPr>
      <w:pBdr>
        <w:bottom w:val="single" w:sz="8" w:space="0" w:color="auto"/>
        <w:right w:val="single" w:sz="8" w:space="0" w:color="auto"/>
      </w:pBdr>
      <w:spacing w:before="100" w:beforeAutospacing="1" w:after="100" w:afterAutospacing="1"/>
      <w:ind w:firstLine="0"/>
      <w:jc w:val="right"/>
    </w:pPr>
    <w:rPr>
      <w:rFonts w:ascii="Times New Roman" w:eastAsia="Times New Roman" w:hAnsi="Times New Roman"/>
      <w:sz w:val="18"/>
      <w:szCs w:val="18"/>
    </w:rPr>
  </w:style>
  <w:style w:type="paragraph" w:customStyle="1" w:styleId="xl83">
    <w:name w:val="xl83"/>
    <w:basedOn w:val="a2"/>
    <w:rsid w:val="00BF7BB7"/>
    <w:pPr>
      <w:pBdr>
        <w:bottom w:val="single" w:sz="8" w:space="0" w:color="auto"/>
        <w:right w:val="single" w:sz="8" w:space="0" w:color="auto"/>
      </w:pBdr>
      <w:spacing w:before="100" w:beforeAutospacing="1" w:after="100" w:afterAutospacing="1"/>
      <w:ind w:firstLine="0"/>
      <w:jc w:val="right"/>
    </w:pPr>
    <w:rPr>
      <w:rFonts w:ascii="Times New Roman" w:eastAsia="Times New Roman" w:hAnsi="Times New Roman"/>
      <w:sz w:val="18"/>
      <w:szCs w:val="18"/>
    </w:rPr>
  </w:style>
  <w:style w:type="paragraph" w:customStyle="1" w:styleId="xl84">
    <w:name w:val="xl84"/>
    <w:basedOn w:val="a2"/>
    <w:rsid w:val="00BF7BB7"/>
    <w:pPr>
      <w:pBdr>
        <w:bottom w:val="single" w:sz="8" w:space="0" w:color="auto"/>
        <w:right w:val="single" w:sz="8" w:space="0" w:color="0070C0"/>
      </w:pBdr>
      <w:spacing w:before="100" w:beforeAutospacing="1" w:after="100" w:afterAutospacing="1"/>
      <w:ind w:firstLine="0"/>
      <w:jc w:val="left"/>
    </w:pPr>
    <w:rPr>
      <w:rFonts w:ascii="Times New Roman" w:eastAsia="Times New Roman" w:hAnsi="Times New Roman"/>
      <w:sz w:val="18"/>
      <w:szCs w:val="18"/>
    </w:rPr>
  </w:style>
  <w:style w:type="paragraph" w:customStyle="1" w:styleId="xl85">
    <w:name w:val="xl85"/>
    <w:basedOn w:val="a2"/>
    <w:rsid w:val="00BF7BB7"/>
    <w:pPr>
      <w:pBdr>
        <w:left w:val="single" w:sz="8" w:space="0" w:color="0070C0"/>
        <w:bottom w:val="single" w:sz="8" w:space="0" w:color="auto"/>
        <w:right w:val="single" w:sz="8" w:space="0" w:color="0070C0"/>
      </w:pBdr>
      <w:spacing w:before="100" w:beforeAutospacing="1" w:after="100" w:afterAutospacing="1"/>
      <w:ind w:firstLine="0"/>
      <w:jc w:val="left"/>
    </w:pPr>
    <w:rPr>
      <w:rFonts w:ascii="Times New Roman" w:eastAsia="Times New Roman" w:hAnsi="Times New Roman"/>
      <w:sz w:val="18"/>
      <w:szCs w:val="18"/>
    </w:rPr>
  </w:style>
  <w:style w:type="paragraph" w:customStyle="1" w:styleId="xl86">
    <w:name w:val="xl86"/>
    <w:basedOn w:val="a2"/>
    <w:rsid w:val="00BF7BB7"/>
    <w:pPr>
      <w:pBdr>
        <w:bottom w:val="single" w:sz="8" w:space="0" w:color="auto"/>
        <w:right w:val="single" w:sz="8" w:space="0" w:color="0070C0"/>
      </w:pBdr>
      <w:spacing w:before="100" w:beforeAutospacing="1" w:after="100" w:afterAutospacing="1"/>
      <w:ind w:firstLine="0"/>
      <w:jc w:val="left"/>
    </w:pPr>
    <w:rPr>
      <w:rFonts w:ascii="Times New Roman" w:eastAsia="Times New Roman" w:hAnsi="Times New Roman"/>
      <w:sz w:val="18"/>
      <w:szCs w:val="18"/>
    </w:rPr>
  </w:style>
  <w:style w:type="paragraph" w:customStyle="1" w:styleId="xl87">
    <w:name w:val="xl87"/>
    <w:basedOn w:val="a2"/>
    <w:rsid w:val="00BF7BB7"/>
    <w:pPr>
      <w:pBdr>
        <w:bottom w:val="single" w:sz="8" w:space="0" w:color="auto"/>
        <w:right w:val="single" w:sz="8" w:space="0" w:color="0070C0"/>
      </w:pBdr>
      <w:spacing w:before="100" w:beforeAutospacing="1" w:after="100" w:afterAutospacing="1"/>
      <w:ind w:firstLine="0"/>
      <w:jc w:val="right"/>
    </w:pPr>
    <w:rPr>
      <w:rFonts w:ascii="Times New Roman" w:eastAsia="Times New Roman" w:hAnsi="Times New Roman"/>
      <w:sz w:val="18"/>
      <w:szCs w:val="18"/>
    </w:rPr>
  </w:style>
  <w:style w:type="paragraph" w:customStyle="1" w:styleId="xl88">
    <w:name w:val="xl88"/>
    <w:basedOn w:val="a2"/>
    <w:rsid w:val="00BF7BB7"/>
    <w:pPr>
      <w:pBdr>
        <w:bottom w:val="single" w:sz="8" w:space="0" w:color="auto"/>
        <w:right w:val="single" w:sz="8" w:space="0" w:color="0070C0"/>
      </w:pBdr>
      <w:spacing w:before="100" w:beforeAutospacing="1" w:after="100" w:afterAutospacing="1"/>
      <w:ind w:firstLine="0"/>
      <w:jc w:val="right"/>
    </w:pPr>
    <w:rPr>
      <w:rFonts w:ascii="Times New Roman" w:eastAsia="Times New Roman" w:hAnsi="Times New Roman"/>
      <w:sz w:val="18"/>
      <w:szCs w:val="18"/>
    </w:rPr>
  </w:style>
  <w:style w:type="paragraph" w:customStyle="1" w:styleId="xl89">
    <w:name w:val="xl89"/>
    <w:basedOn w:val="a2"/>
    <w:rsid w:val="00BF7BB7"/>
    <w:pPr>
      <w:pBdr>
        <w:left w:val="single" w:sz="8" w:space="0" w:color="0070C0"/>
        <w:bottom w:val="single" w:sz="8" w:space="0" w:color="auto"/>
        <w:right w:val="single" w:sz="8" w:space="0" w:color="0070C0"/>
      </w:pBdr>
      <w:spacing w:before="100" w:beforeAutospacing="1" w:after="100" w:afterAutospacing="1"/>
      <w:ind w:firstLine="0"/>
      <w:jc w:val="left"/>
    </w:pPr>
    <w:rPr>
      <w:rFonts w:ascii="Times New Roman" w:eastAsia="Times New Roman" w:hAnsi="Times New Roman"/>
      <w:color w:val="FF0000"/>
      <w:sz w:val="18"/>
      <w:szCs w:val="18"/>
    </w:rPr>
  </w:style>
  <w:style w:type="paragraph" w:customStyle="1" w:styleId="xl90">
    <w:name w:val="xl90"/>
    <w:basedOn w:val="a2"/>
    <w:rsid w:val="00BF7BB7"/>
    <w:pPr>
      <w:pBdr>
        <w:bottom w:val="single" w:sz="8" w:space="0" w:color="auto"/>
        <w:right w:val="single" w:sz="8" w:space="0" w:color="0070C0"/>
      </w:pBdr>
      <w:spacing w:before="100" w:beforeAutospacing="1" w:after="100" w:afterAutospacing="1"/>
      <w:ind w:firstLine="0"/>
      <w:jc w:val="left"/>
    </w:pPr>
    <w:rPr>
      <w:rFonts w:ascii="Times New Roman" w:eastAsia="Times New Roman" w:hAnsi="Times New Roman"/>
      <w:color w:val="FF0000"/>
      <w:sz w:val="18"/>
      <w:szCs w:val="18"/>
    </w:rPr>
  </w:style>
  <w:style w:type="paragraph" w:customStyle="1" w:styleId="xl91">
    <w:name w:val="xl91"/>
    <w:basedOn w:val="a2"/>
    <w:rsid w:val="00BF7BB7"/>
    <w:pPr>
      <w:pBdr>
        <w:bottom w:val="single" w:sz="8" w:space="0" w:color="auto"/>
        <w:right w:val="single" w:sz="8" w:space="0" w:color="0070C0"/>
      </w:pBdr>
      <w:spacing w:before="100" w:beforeAutospacing="1" w:after="100" w:afterAutospacing="1"/>
      <w:ind w:firstLine="0"/>
      <w:jc w:val="right"/>
    </w:pPr>
    <w:rPr>
      <w:rFonts w:ascii="Times New Roman" w:eastAsia="Times New Roman" w:hAnsi="Times New Roman"/>
      <w:color w:val="FF0000"/>
      <w:sz w:val="18"/>
      <w:szCs w:val="18"/>
    </w:rPr>
  </w:style>
  <w:style w:type="paragraph" w:customStyle="1" w:styleId="xl92">
    <w:name w:val="xl92"/>
    <w:basedOn w:val="a2"/>
    <w:rsid w:val="00BF7BB7"/>
    <w:pPr>
      <w:pBdr>
        <w:bottom w:val="single" w:sz="8" w:space="0" w:color="auto"/>
        <w:right w:val="single" w:sz="8" w:space="0" w:color="0070C0"/>
      </w:pBdr>
      <w:spacing w:before="100" w:beforeAutospacing="1" w:after="100" w:afterAutospacing="1"/>
      <w:ind w:firstLine="0"/>
      <w:jc w:val="right"/>
    </w:pPr>
    <w:rPr>
      <w:rFonts w:ascii="Times New Roman" w:eastAsia="Times New Roman" w:hAnsi="Times New Roman"/>
      <w:color w:val="FF0000"/>
      <w:sz w:val="18"/>
      <w:szCs w:val="18"/>
    </w:rPr>
  </w:style>
  <w:style w:type="paragraph" w:customStyle="1" w:styleId="xl93">
    <w:name w:val="xl93"/>
    <w:basedOn w:val="a2"/>
    <w:rsid w:val="00BF7BB7"/>
    <w:pPr>
      <w:pBdr>
        <w:left w:val="single" w:sz="8" w:space="0" w:color="0070C0"/>
        <w:bottom w:val="single" w:sz="8" w:space="0" w:color="0070C0"/>
        <w:right w:val="single" w:sz="8" w:space="0" w:color="0070C0"/>
      </w:pBdr>
      <w:spacing w:before="100" w:beforeAutospacing="1" w:after="100" w:afterAutospacing="1"/>
      <w:ind w:firstLine="0"/>
      <w:jc w:val="left"/>
    </w:pPr>
    <w:rPr>
      <w:rFonts w:ascii="Times New Roman" w:eastAsia="Times New Roman" w:hAnsi="Times New Roman"/>
      <w:sz w:val="18"/>
      <w:szCs w:val="18"/>
    </w:rPr>
  </w:style>
  <w:style w:type="paragraph" w:customStyle="1" w:styleId="xl94">
    <w:name w:val="xl94"/>
    <w:basedOn w:val="a2"/>
    <w:rsid w:val="00BF7BB7"/>
    <w:pPr>
      <w:pBdr>
        <w:bottom w:val="single" w:sz="8" w:space="0" w:color="0070C0"/>
        <w:right w:val="single" w:sz="8" w:space="0" w:color="0070C0"/>
      </w:pBdr>
      <w:spacing w:before="100" w:beforeAutospacing="1" w:after="100" w:afterAutospacing="1"/>
      <w:ind w:firstLine="0"/>
      <w:jc w:val="left"/>
    </w:pPr>
    <w:rPr>
      <w:rFonts w:ascii="Times New Roman" w:eastAsia="Times New Roman" w:hAnsi="Times New Roman"/>
      <w:sz w:val="18"/>
      <w:szCs w:val="18"/>
    </w:rPr>
  </w:style>
  <w:style w:type="paragraph" w:customStyle="1" w:styleId="xl95">
    <w:name w:val="xl95"/>
    <w:basedOn w:val="a2"/>
    <w:rsid w:val="00BF7BB7"/>
    <w:pPr>
      <w:pBdr>
        <w:bottom w:val="single" w:sz="8" w:space="0" w:color="0070C0"/>
        <w:right w:val="single" w:sz="8" w:space="0" w:color="0070C0"/>
      </w:pBdr>
      <w:spacing w:before="100" w:beforeAutospacing="1" w:after="100" w:afterAutospacing="1"/>
      <w:ind w:firstLine="0"/>
      <w:jc w:val="right"/>
    </w:pPr>
    <w:rPr>
      <w:rFonts w:ascii="Times New Roman" w:eastAsia="Times New Roman" w:hAnsi="Times New Roman"/>
      <w:sz w:val="18"/>
      <w:szCs w:val="18"/>
    </w:rPr>
  </w:style>
  <w:style w:type="paragraph" w:customStyle="1" w:styleId="xl96">
    <w:name w:val="xl96"/>
    <w:basedOn w:val="a2"/>
    <w:rsid w:val="00BF7BB7"/>
    <w:pPr>
      <w:pBdr>
        <w:bottom w:val="single" w:sz="8" w:space="0" w:color="0070C0"/>
        <w:right w:val="single" w:sz="8" w:space="0" w:color="0070C0"/>
      </w:pBdr>
      <w:spacing w:before="100" w:beforeAutospacing="1" w:after="100" w:afterAutospacing="1"/>
      <w:ind w:firstLine="0"/>
      <w:jc w:val="left"/>
    </w:pPr>
    <w:rPr>
      <w:rFonts w:ascii="Times New Roman" w:eastAsia="Times New Roman" w:hAnsi="Times New Roman"/>
      <w:sz w:val="18"/>
      <w:szCs w:val="18"/>
    </w:rPr>
  </w:style>
  <w:style w:type="paragraph" w:customStyle="1" w:styleId="xl97">
    <w:name w:val="xl97"/>
    <w:basedOn w:val="a2"/>
    <w:rsid w:val="00BF7BB7"/>
    <w:pPr>
      <w:pBdr>
        <w:bottom w:val="single" w:sz="8" w:space="0" w:color="0070C0"/>
        <w:right w:val="single" w:sz="8" w:space="0" w:color="0070C0"/>
      </w:pBdr>
      <w:spacing w:before="100" w:beforeAutospacing="1" w:after="100" w:afterAutospacing="1"/>
      <w:ind w:firstLine="0"/>
      <w:jc w:val="right"/>
    </w:pPr>
    <w:rPr>
      <w:rFonts w:ascii="Times New Roman" w:eastAsia="Times New Roman" w:hAnsi="Times New Roman"/>
      <w:sz w:val="18"/>
      <w:szCs w:val="18"/>
    </w:rPr>
  </w:style>
  <w:style w:type="paragraph" w:customStyle="1" w:styleId="xl98">
    <w:name w:val="xl98"/>
    <w:basedOn w:val="a2"/>
    <w:rsid w:val="00BF7BB7"/>
    <w:pPr>
      <w:pBdr>
        <w:bottom w:val="single" w:sz="8" w:space="0" w:color="0070C0"/>
        <w:right w:val="single" w:sz="8" w:space="0" w:color="0070C0"/>
      </w:pBdr>
      <w:spacing w:before="100" w:beforeAutospacing="1" w:after="100" w:afterAutospacing="1"/>
      <w:ind w:firstLine="0"/>
      <w:jc w:val="right"/>
    </w:pPr>
    <w:rPr>
      <w:rFonts w:ascii="Times New Roman" w:eastAsia="Times New Roman" w:hAnsi="Times New Roman"/>
      <w:color w:val="FF0000"/>
      <w:sz w:val="18"/>
      <w:szCs w:val="18"/>
    </w:rPr>
  </w:style>
  <w:style w:type="paragraph" w:customStyle="1" w:styleId="xl99">
    <w:name w:val="xl99"/>
    <w:basedOn w:val="a2"/>
    <w:rsid w:val="00BF7BB7"/>
    <w:pPr>
      <w:spacing w:before="100" w:beforeAutospacing="1" w:after="100" w:afterAutospacing="1"/>
      <w:ind w:firstLine="0"/>
      <w:jc w:val="right"/>
    </w:pPr>
    <w:rPr>
      <w:rFonts w:ascii="Times New Roman" w:eastAsia="Times New Roman" w:hAnsi="Times New Roman"/>
    </w:rPr>
  </w:style>
  <w:style w:type="paragraph" w:customStyle="1" w:styleId="msonormal0">
    <w:name w:val="msonormal"/>
    <w:basedOn w:val="a2"/>
    <w:rsid w:val="00BF7BB7"/>
    <w:pPr>
      <w:spacing w:before="100" w:beforeAutospacing="1" w:after="100" w:afterAutospacing="1"/>
      <w:ind w:firstLine="0"/>
      <w:jc w:val="left"/>
    </w:pPr>
    <w:rPr>
      <w:rFonts w:ascii="Times New Roman" w:eastAsia="Times New Roman" w:hAnsi="Times New Roman"/>
    </w:rPr>
  </w:style>
  <w:style w:type="paragraph" w:customStyle="1" w:styleId="xl100">
    <w:name w:val="xl100"/>
    <w:basedOn w:val="a2"/>
    <w:rsid w:val="00BF7BB7"/>
    <w:pPr>
      <w:pBdr>
        <w:bottom w:val="single" w:sz="8" w:space="0" w:color="auto"/>
        <w:right w:val="single" w:sz="8" w:space="0" w:color="auto"/>
      </w:pBdr>
      <w:spacing w:before="100" w:beforeAutospacing="1" w:after="100" w:afterAutospacing="1"/>
      <w:ind w:firstLine="0"/>
      <w:jc w:val="left"/>
    </w:pPr>
    <w:rPr>
      <w:rFonts w:ascii="Times New Roman" w:eastAsia="Times New Roman" w:hAnsi="Times New Roman"/>
      <w:color w:val="FF0000"/>
      <w:sz w:val="18"/>
      <w:szCs w:val="18"/>
    </w:rPr>
  </w:style>
  <w:style w:type="paragraph" w:customStyle="1" w:styleId="xl101">
    <w:name w:val="xl101"/>
    <w:basedOn w:val="a2"/>
    <w:rsid w:val="00BF7BB7"/>
    <w:pPr>
      <w:pBdr>
        <w:bottom w:val="single" w:sz="8" w:space="0" w:color="auto"/>
        <w:right w:val="single" w:sz="8" w:space="0" w:color="0070C0"/>
      </w:pBdr>
      <w:spacing w:before="100" w:beforeAutospacing="1" w:after="100" w:afterAutospacing="1"/>
      <w:ind w:firstLine="0"/>
      <w:jc w:val="left"/>
    </w:pPr>
    <w:rPr>
      <w:rFonts w:ascii="Times New Roman" w:eastAsia="Times New Roman" w:hAnsi="Times New Roman"/>
      <w:sz w:val="18"/>
      <w:szCs w:val="18"/>
    </w:rPr>
  </w:style>
  <w:style w:type="paragraph" w:customStyle="1" w:styleId="xl102">
    <w:name w:val="xl102"/>
    <w:basedOn w:val="a2"/>
    <w:rsid w:val="00BF7BB7"/>
    <w:pPr>
      <w:pBdr>
        <w:bottom w:val="single" w:sz="8" w:space="0" w:color="auto"/>
        <w:right w:val="single" w:sz="8" w:space="0" w:color="0070C0"/>
      </w:pBdr>
      <w:spacing w:before="100" w:beforeAutospacing="1" w:after="100" w:afterAutospacing="1"/>
      <w:ind w:firstLine="0"/>
      <w:jc w:val="left"/>
    </w:pPr>
    <w:rPr>
      <w:rFonts w:ascii="Times New Roman" w:eastAsia="Times New Roman" w:hAnsi="Times New Roman"/>
      <w:sz w:val="18"/>
      <w:szCs w:val="18"/>
    </w:rPr>
  </w:style>
  <w:style w:type="paragraph" w:customStyle="1" w:styleId="xl103">
    <w:name w:val="xl103"/>
    <w:basedOn w:val="a2"/>
    <w:rsid w:val="00BF7BB7"/>
    <w:pPr>
      <w:pBdr>
        <w:bottom w:val="single" w:sz="8" w:space="0" w:color="auto"/>
        <w:right w:val="single" w:sz="8" w:space="0" w:color="auto"/>
      </w:pBdr>
      <w:spacing w:before="100" w:beforeAutospacing="1" w:after="100" w:afterAutospacing="1"/>
      <w:ind w:firstLine="0"/>
      <w:jc w:val="right"/>
    </w:pPr>
    <w:rPr>
      <w:rFonts w:ascii="Times New Roman" w:eastAsia="Times New Roman" w:hAnsi="Times New Roman"/>
      <w:color w:val="FF0000"/>
      <w:sz w:val="18"/>
      <w:szCs w:val="18"/>
    </w:rPr>
  </w:style>
  <w:style w:type="paragraph" w:customStyle="1" w:styleId="xl104">
    <w:name w:val="xl104"/>
    <w:basedOn w:val="a2"/>
    <w:rsid w:val="00BF7BB7"/>
    <w:pPr>
      <w:pBdr>
        <w:bottom w:val="single" w:sz="8" w:space="0" w:color="auto"/>
        <w:right w:val="single" w:sz="8" w:space="0" w:color="auto"/>
      </w:pBdr>
      <w:spacing w:before="100" w:beforeAutospacing="1" w:after="100" w:afterAutospacing="1"/>
      <w:ind w:firstLine="0"/>
      <w:jc w:val="left"/>
    </w:pPr>
    <w:rPr>
      <w:rFonts w:ascii="Times New Roman" w:eastAsia="Times New Roman" w:hAnsi="Times New Roman"/>
      <w:color w:val="FF0000"/>
      <w:sz w:val="18"/>
      <w:szCs w:val="18"/>
    </w:rPr>
  </w:style>
  <w:style w:type="paragraph" w:customStyle="1" w:styleId="xl105">
    <w:name w:val="xl105"/>
    <w:basedOn w:val="a2"/>
    <w:rsid w:val="00BF7BB7"/>
    <w:pPr>
      <w:pBdr>
        <w:left w:val="single" w:sz="8" w:space="0" w:color="0070C0"/>
        <w:bottom w:val="single" w:sz="8" w:space="0" w:color="0070C0"/>
        <w:right w:val="single" w:sz="8" w:space="0" w:color="0070C0"/>
      </w:pBdr>
      <w:spacing w:before="100" w:beforeAutospacing="1" w:after="100" w:afterAutospacing="1"/>
      <w:ind w:firstLine="0"/>
      <w:jc w:val="left"/>
    </w:pPr>
    <w:rPr>
      <w:rFonts w:ascii="Times New Roman" w:eastAsia="Times New Roman" w:hAnsi="Times New Roman"/>
      <w:sz w:val="18"/>
      <w:szCs w:val="18"/>
    </w:rPr>
  </w:style>
  <w:style w:type="paragraph" w:customStyle="1" w:styleId="xl106">
    <w:name w:val="xl106"/>
    <w:basedOn w:val="a2"/>
    <w:rsid w:val="00BF7BB7"/>
    <w:pPr>
      <w:pBdr>
        <w:left w:val="single" w:sz="8" w:space="0" w:color="0070C0"/>
        <w:bottom w:val="single" w:sz="8" w:space="0" w:color="auto"/>
        <w:right w:val="single" w:sz="8" w:space="0" w:color="0070C0"/>
      </w:pBdr>
      <w:spacing w:before="100" w:beforeAutospacing="1" w:after="100" w:afterAutospacing="1"/>
      <w:ind w:firstLine="0"/>
      <w:jc w:val="left"/>
    </w:pPr>
    <w:rPr>
      <w:rFonts w:ascii="Times New Roman" w:eastAsia="Times New Roman" w:hAnsi="Times New Roman"/>
      <w:sz w:val="18"/>
      <w:szCs w:val="18"/>
    </w:rPr>
  </w:style>
  <w:style w:type="numbering" w:customStyle="1" w:styleId="39">
    <w:name w:val="Χωρίς λίστα3"/>
    <w:next w:val="a5"/>
    <w:uiPriority w:val="99"/>
    <w:semiHidden/>
    <w:unhideWhenUsed/>
    <w:rsid w:val="00EC4F3D"/>
  </w:style>
  <w:style w:type="character" w:customStyle="1" w:styleId="17">
    <w:name w:val="Στυλ1"/>
    <w:basedOn w:val="a3"/>
    <w:uiPriority w:val="1"/>
    <w:rsid w:val="00165C81"/>
    <w:rPr>
      <w:rFonts w:ascii="Times New Roman" w:hAnsi="Times New Roman"/>
      <w:b/>
      <w:sz w:val="22"/>
    </w:rPr>
  </w:style>
  <w:style w:type="table" w:customStyle="1" w:styleId="220">
    <w:name w:val="Πλέγμα πίνακα22"/>
    <w:basedOn w:val="a4"/>
    <w:next w:val="a6"/>
    <w:uiPriority w:val="99"/>
    <w:rsid w:val="00196012"/>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Πίνακας 5 με σκούρο πλέγμα - Έμφαση 61"/>
    <w:basedOn w:val="a4"/>
    <w:uiPriority w:val="50"/>
    <w:rsid w:val="00A8788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5-51">
    <w:name w:val="Πίνακας 5 με σκούρο πλέγμα - Έμφαση 51"/>
    <w:basedOn w:val="a4"/>
    <w:uiPriority w:val="50"/>
    <w:rsid w:val="00A8788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5-11">
    <w:name w:val="Πίνακας 5 με σκούρο πλέγμα - Έμφαση 11"/>
    <w:basedOn w:val="a4"/>
    <w:uiPriority w:val="50"/>
    <w:rsid w:val="00A8788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flex-100">
    <w:name w:val="flex-100"/>
    <w:basedOn w:val="a3"/>
    <w:rsid w:val="003E2CD1"/>
  </w:style>
  <w:style w:type="character" w:styleId="HTML0">
    <w:name w:val="HTML Cite"/>
    <w:uiPriority w:val="99"/>
    <w:unhideWhenUsed/>
    <w:rsid w:val="00A07DBE"/>
    <w:rPr>
      <w:i/>
      <w:iCs/>
    </w:rPr>
  </w:style>
  <w:style w:type="character" w:styleId="afff0">
    <w:name w:val="Emphasis"/>
    <w:basedOn w:val="a3"/>
    <w:uiPriority w:val="20"/>
    <w:qFormat/>
    <w:locked/>
    <w:rsid w:val="00A07DBE"/>
    <w:rPr>
      <w:i/>
      <w:iCs/>
    </w:rPr>
  </w:style>
  <w:style w:type="character" w:customStyle="1" w:styleId="cit-gray">
    <w:name w:val="cit-gray"/>
    <w:basedOn w:val="a3"/>
    <w:rsid w:val="00A07DBE"/>
  </w:style>
  <w:style w:type="paragraph" w:customStyle="1" w:styleId="18">
    <w:name w:val="Βασικό1"/>
    <w:basedOn w:val="a2"/>
    <w:uiPriority w:val="99"/>
    <w:rsid w:val="00C90746"/>
    <w:pPr>
      <w:spacing w:after="200" w:line="260" w:lineRule="atLeast"/>
      <w:ind w:firstLine="0"/>
      <w:jc w:val="left"/>
    </w:pPr>
    <w:rPr>
      <w:rFonts w:ascii="Arial" w:eastAsia="Batang" w:hAnsi="Arial" w:cs="Arial"/>
      <w:sz w:val="22"/>
      <w:szCs w:val="22"/>
      <w:lang w:eastAsia="ja-JP"/>
    </w:rPr>
  </w:style>
  <w:style w:type="character" w:customStyle="1" w:styleId="normalchar1">
    <w:name w:val="normal__char1"/>
    <w:uiPriority w:val="99"/>
    <w:rsid w:val="00C90746"/>
    <w:rPr>
      <w:rFonts w:ascii="Arial" w:hAnsi="Arial"/>
      <w:sz w:val="22"/>
    </w:rPr>
  </w:style>
  <w:style w:type="numbering" w:customStyle="1" w:styleId="46">
    <w:name w:val="Χωρίς λίστα4"/>
    <w:next w:val="a5"/>
    <w:uiPriority w:val="99"/>
    <w:semiHidden/>
    <w:unhideWhenUsed/>
    <w:rsid w:val="00C029A0"/>
  </w:style>
  <w:style w:type="character" w:customStyle="1" w:styleId="yui320151329827729900183">
    <w:name w:val="yui_3_2_0_15_1329827729900183"/>
    <w:basedOn w:val="a3"/>
    <w:rsid w:val="00C029A0"/>
  </w:style>
  <w:style w:type="character" w:customStyle="1" w:styleId="UnresolvedMention">
    <w:name w:val="Unresolved Mention"/>
    <w:uiPriority w:val="99"/>
    <w:semiHidden/>
    <w:unhideWhenUsed/>
    <w:rsid w:val="00C029A0"/>
    <w:rPr>
      <w:color w:val="808080"/>
      <w:shd w:val="clear" w:color="auto" w:fill="E6E6E6"/>
    </w:rPr>
  </w:style>
  <w:style w:type="paragraph" w:customStyle="1" w:styleId="19">
    <w:name w:val="Παράγραφος λίστας1"/>
    <w:basedOn w:val="a2"/>
    <w:uiPriority w:val="34"/>
    <w:qFormat/>
    <w:rsid w:val="00C029A0"/>
    <w:pPr>
      <w:ind w:left="720" w:firstLine="0"/>
      <w:jc w:val="left"/>
    </w:pPr>
    <w:rPr>
      <w:rFonts w:ascii="Times New Roman" w:eastAsia="Times New Roman" w:hAnsi="Times New Roman"/>
      <w:lang w:val="en-GB" w:eastAsia="en-US"/>
    </w:rPr>
  </w:style>
  <w:style w:type="table" w:customStyle="1" w:styleId="47">
    <w:name w:val="Πλέγμα πίνακα4"/>
    <w:basedOn w:val="a4"/>
    <w:next w:val="a6"/>
    <w:uiPriority w:val="39"/>
    <w:rsid w:val="00C029A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
    <w:name w:val="List 0"/>
    <w:rsid w:val="00C029A0"/>
    <w:pPr>
      <w:numPr>
        <w:numId w:val="19"/>
      </w:numPr>
    </w:pPr>
  </w:style>
  <w:style w:type="numbering" w:customStyle="1" w:styleId="31">
    <w:name w:val="Λίστα 31"/>
    <w:rsid w:val="00C029A0"/>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6974">
      <w:bodyDiv w:val="1"/>
      <w:marLeft w:val="0"/>
      <w:marRight w:val="0"/>
      <w:marTop w:val="0"/>
      <w:marBottom w:val="0"/>
      <w:divBdr>
        <w:top w:val="none" w:sz="0" w:space="0" w:color="auto"/>
        <w:left w:val="none" w:sz="0" w:space="0" w:color="auto"/>
        <w:bottom w:val="none" w:sz="0" w:space="0" w:color="auto"/>
        <w:right w:val="none" w:sz="0" w:space="0" w:color="auto"/>
      </w:divBdr>
    </w:div>
    <w:div w:id="30110719">
      <w:bodyDiv w:val="1"/>
      <w:marLeft w:val="0"/>
      <w:marRight w:val="0"/>
      <w:marTop w:val="0"/>
      <w:marBottom w:val="0"/>
      <w:divBdr>
        <w:top w:val="none" w:sz="0" w:space="0" w:color="auto"/>
        <w:left w:val="none" w:sz="0" w:space="0" w:color="auto"/>
        <w:bottom w:val="none" w:sz="0" w:space="0" w:color="auto"/>
        <w:right w:val="none" w:sz="0" w:space="0" w:color="auto"/>
      </w:divBdr>
    </w:div>
    <w:div w:id="51316224">
      <w:bodyDiv w:val="1"/>
      <w:marLeft w:val="0"/>
      <w:marRight w:val="0"/>
      <w:marTop w:val="0"/>
      <w:marBottom w:val="0"/>
      <w:divBdr>
        <w:top w:val="none" w:sz="0" w:space="0" w:color="auto"/>
        <w:left w:val="none" w:sz="0" w:space="0" w:color="auto"/>
        <w:bottom w:val="none" w:sz="0" w:space="0" w:color="auto"/>
        <w:right w:val="none" w:sz="0" w:space="0" w:color="auto"/>
      </w:divBdr>
    </w:div>
    <w:div w:id="104353353">
      <w:bodyDiv w:val="1"/>
      <w:marLeft w:val="0"/>
      <w:marRight w:val="0"/>
      <w:marTop w:val="0"/>
      <w:marBottom w:val="0"/>
      <w:divBdr>
        <w:top w:val="none" w:sz="0" w:space="0" w:color="auto"/>
        <w:left w:val="none" w:sz="0" w:space="0" w:color="auto"/>
        <w:bottom w:val="none" w:sz="0" w:space="0" w:color="auto"/>
        <w:right w:val="none" w:sz="0" w:space="0" w:color="auto"/>
      </w:divBdr>
    </w:div>
    <w:div w:id="106850816">
      <w:bodyDiv w:val="1"/>
      <w:marLeft w:val="0"/>
      <w:marRight w:val="0"/>
      <w:marTop w:val="0"/>
      <w:marBottom w:val="0"/>
      <w:divBdr>
        <w:top w:val="none" w:sz="0" w:space="0" w:color="auto"/>
        <w:left w:val="none" w:sz="0" w:space="0" w:color="auto"/>
        <w:bottom w:val="none" w:sz="0" w:space="0" w:color="auto"/>
        <w:right w:val="none" w:sz="0" w:space="0" w:color="auto"/>
      </w:divBdr>
    </w:div>
    <w:div w:id="160126538">
      <w:bodyDiv w:val="1"/>
      <w:marLeft w:val="0"/>
      <w:marRight w:val="0"/>
      <w:marTop w:val="0"/>
      <w:marBottom w:val="0"/>
      <w:divBdr>
        <w:top w:val="none" w:sz="0" w:space="0" w:color="auto"/>
        <w:left w:val="none" w:sz="0" w:space="0" w:color="auto"/>
        <w:bottom w:val="none" w:sz="0" w:space="0" w:color="auto"/>
        <w:right w:val="none" w:sz="0" w:space="0" w:color="auto"/>
      </w:divBdr>
    </w:div>
    <w:div w:id="188838576">
      <w:bodyDiv w:val="1"/>
      <w:marLeft w:val="0"/>
      <w:marRight w:val="0"/>
      <w:marTop w:val="0"/>
      <w:marBottom w:val="0"/>
      <w:divBdr>
        <w:top w:val="none" w:sz="0" w:space="0" w:color="auto"/>
        <w:left w:val="none" w:sz="0" w:space="0" w:color="auto"/>
        <w:bottom w:val="none" w:sz="0" w:space="0" w:color="auto"/>
        <w:right w:val="none" w:sz="0" w:space="0" w:color="auto"/>
      </w:divBdr>
    </w:div>
    <w:div w:id="211579193">
      <w:bodyDiv w:val="1"/>
      <w:marLeft w:val="0"/>
      <w:marRight w:val="0"/>
      <w:marTop w:val="0"/>
      <w:marBottom w:val="0"/>
      <w:divBdr>
        <w:top w:val="none" w:sz="0" w:space="0" w:color="auto"/>
        <w:left w:val="none" w:sz="0" w:space="0" w:color="auto"/>
        <w:bottom w:val="none" w:sz="0" w:space="0" w:color="auto"/>
        <w:right w:val="none" w:sz="0" w:space="0" w:color="auto"/>
      </w:divBdr>
    </w:div>
    <w:div w:id="350572426">
      <w:bodyDiv w:val="1"/>
      <w:marLeft w:val="0"/>
      <w:marRight w:val="0"/>
      <w:marTop w:val="0"/>
      <w:marBottom w:val="0"/>
      <w:divBdr>
        <w:top w:val="none" w:sz="0" w:space="0" w:color="auto"/>
        <w:left w:val="none" w:sz="0" w:space="0" w:color="auto"/>
        <w:bottom w:val="none" w:sz="0" w:space="0" w:color="auto"/>
        <w:right w:val="none" w:sz="0" w:space="0" w:color="auto"/>
      </w:divBdr>
    </w:div>
    <w:div w:id="381638958">
      <w:bodyDiv w:val="1"/>
      <w:marLeft w:val="0"/>
      <w:marRight w:val="0"/>
      <w:marTop w:val="0"/>
      <w:marBottom w:val="0"/>
      <w:divBdr>
        <w:top w:val="none" w:sz="0" w:space="0" w:color="auto"/>
        <w:left w:val="none" w:sz="0" w:space="0" w:color="auto"/>
        <w:bottom w:val="none" w:sz="0" w:space="0" w:color="auto"/>
        <w:right w:val="none" w:sz="0" w:space="0" w:color="auto"/>
      </w:divBdr>
    </w:div>
    <w:div w:id="429160978">
      <w:bodyDiv w:val="1"/>
      <w:marLeft w:val="0"/>
      <w:marRight w:val="0"/>
      <w:marTop w:val="0"/>
      <w:marBottom w:val="0"/>
      <w:divBdr>
        <w:top w:val="none" w:sz="0" w:space="0" w:color="auto"/>
        <w:left w:val="none" w:sz="0" w:space="0" w:color="auto"/>
        <w:bottom w:val="none" w:sz="0" w:space="0" w:color="auto"/>
        <w:right w:val="none" w:sz="0" w:space="0" w:color="auto"/>
      </w:divBdr>
    </w:div>
    <w:div w:id="550044899">
      <w:bodyDiv w:val="1"/>
      <w:marLeft w:val="0"/>
      <w:marRight w:val="0"/>
      <w:marTop w:val="0"/>
      <w:marBottom w:val="0"/>
      <w:divBdr>
        <w:top w:val="none" w:sz="0" w:space="0" w:color="auto"/>
        <w:left w:val="none" w:sz="0" w:space="0" w:color="auto"/>
        <w:bottom w:val="none" w:sz="0" w:space="0" w:color="auto"/>
        <w:right w:val="none" w:sz="0" w:space="0" w:color="auto"/>
      </w:divBdr>
    </w:div>
    <w:div w:id="593590574">
      <w:bodyDiv w:val="1"/>
      <w:marLeft w:val="0"/>
      <w:marRight w:val="0"/>
      <w:marTop w:val="0"/>
      <w:marBottom w:val="0"/>
      <w:divBdr>
        <w:top w:val="none" w:sz="0" w:space="0" w:color="auto"/>
        <w:left w:val="none" w:sz="0" w:space="0" w:color="auto"/>
        <w:bottom w:val="none" w:sz="0" w:space="0" w:color="auto"/>
        <w:right w:val="none" w:sz="0" w:space="0" w:color="auto"/>
      </w:divBdr>
    </w:div>
    <w:div w:id="618489303">
      <w:bodyDiv w:val="1"/>
      <w:marLeft w:val="0"/>
      <w:marRight w:val="0"/>
      <w:marTop w:val="0"/>
      <w:marBottom w:val="0"/>
      <w:divBdr>
        <w:top w:val="none" w:sz="0" w:space="0" w:color="auto"/>
        <w:left w:val="none" w:sz="0" w:space="0" w:color="auto"/>
        <w:bottom w:val="none" w:sz="0" w:space="0" w:color="auto"/>
        <w:right w:val="none" w:sz="0" w:space="0" w:color="auto"/>
      </w:divBdr>
    </w:div>
    <w:div w:id="661930677">
      <w:bodyDiv w:val="1"/>
      <w:marLeft w:val="0"/>
      <w:marRight w:val="0"/>
      <w:marTop w:val="0"/>
      <w:marBottom w:val="0"/>
      <w:divBdr>
        <w:top w:val="none" w:sz="0" w:space="0" w:color="auto"/>
        <w:left w:val="none" w:sz="0" w:space="0" w:color="auto"/>
        <w:bottom w:val="none" w:sz="0" w:space="0" w:color="auto"/>
        <w:right w:val="none" w:sz="0" w:space="0" w:color="auto"/>
      </w:divBdr>
    </w:div>
    <w:div w:id="703822927">
      <w:bodyDiv w:val="1"/>
      <w:marLeft w:val="0"/>
      <w:marRight w:val="0"/>
      <w:marTop w:val="0"/>
      <w:marBottom w:val="0"/>
      <w:divBdr>
        <w:top w:val="none" w:sz="0" w:space="0" w:color="auto"/>
        <w:left w:val="none" w:sz="0" w:space="0" w:color="auto"/>
        <w:bottom w:val="none" w:sz="0" w:space="0" w:color="auto"/>
        <w:right w:val="none" w:sz="0" w:space="0" w:color="auto"/>
      </w:divBdr>
    </w:div>
    <w:div w:id="709301421">
      <w:bodyDiv w:val="1"/>
      <w:marLeft w:val="0"/>
      <w:marRight w:val="0"/>
      <w:marTop w:val="0"/>
      <w:marBottom w:val="0"/>
      <w:divBdr>
        <w:top w:val="none" w:sz="0" w:space="0" w:color="auto"/>
        <w:left w:val="none" w:sz="0" w:space="0" w:color="auto"/>
        <w:bottom w:val="none" w:sz="0" w:space="0" w:color="auto"/>
        <w:right w:val="none" w:sz="0" w:space="0" w:color="auto"/>
      </w:divBdr>
    </w:div>
    <w:div w:id="756024391">
      <w:bodyDiv w:val="1"/>
      <w:marLeft w:val="0"/>
      <w:marRight w:val="0"/>
      <w:marTop w:val="0"/>
      <w:marBottom w:val="0"/>
      <w:divBdr>
        <w:top w:val="none" w:sz="0" w:space="0" w:color="auto"/>
        <w:left w:val="none" w:sz="0" w:space="0" w:color="auto"/>
        <w:bottom w:val="none" w:sz="0" w:space="0" w:color="auto"/>
        <w:right w:val="none" w:sz="0" w:space="0" w:color="auto"/>
      </w:divBdr>
    </w:div>
    <w:div w:id="764349937">
      <w:bodyDiv w:val="1"/>
      <w:marLeft w:val="0"/>
      <w:marRight w:val="0"/>
      <w:marTop w:val="0"/>
      <w:marBottom w:val="0"/>
      <w:divBdr>
        <w:top w:val="none" w:sz="0" w:space="0" w:color="auto"/>
        <w:left w:val="none" w:sz="0" w:space="0" w:color="auto"/>
        <w:bottom w:val="none" w:sz="0" w:space="0" w:color="auto"/>
        <w:right w:val="none" w:sz="0" w:space="0" w:color="auto"/>
      </w:divBdr>
    </w:div>
    <w:div w:id="789937497">
      <w:bodyDiv w:val="1"/>
      <w:marLeft w:val="0"/>
      <w:marRight w:val="0"/>
      <w:marTop w:val="0"/>
      <w:marBottom w:val="0"/>
      <w:divBdr>
        <w:top w:val="none" w:sz="0" w:space="0" w:color="auto"/>
        <w:left w:val="none" w:sz="0" w:space="0" w:color="auto"/>
        <w:bottom w:val="none" w:sz="0" w:space="0" w:color="auto"/>
        <w:right w:val="none" w:sz="0" w:space="0" w:color="auto"/>
      </w:divBdr>
    </w:div>
    <w:div w:id="825316317">
      <w:bodyDiv w:val="1"/>
      <w:marLeft w:val="0"/>
      <w:marRight w:val="0"/>
      <w:marTop w:val="0"/>
      <w:marBottom w:val="0"/>
      <w:divBdr>
        <w:top w:val="none" w:sz="0" w:space="0" w:color="auto"/>
        <w:left w:val="none" w:sz="0" w:space="0" w:color="auto"/>
        <w:bottom w:val="none" w:sz="0" w:space="0" w:color="auto"/>
        <w:right w:val="none" w:sz="0" w:space="0" w:color="auto"/>
      </w:divBdr>
    </w:div>
    <w:div w:id="891773743">
      <w:bodyDiv w:val="1"/>
      <w:marLeft w:val="0"/>
      <w:marRight w:val="0"/>
      <w:marTop w:val="0"/>
      <w:marBottom w:val="0"/>
      <w:divBdr>
        <w:top w:val="none" w:sz="0" w:space="0" w:color="auto"/>
        <w:left w:val="none" w:sz="0" w:space="0" w:color="auto"/>
        <w:bottom w:val="none" w:sz="0" w:space="0" w:color="auto"/>
        <w:right w:val="none" w:sz="0" w:space="0" w:color="auto"/>
      </w:divBdr>
    </w:div>
    <w:div w:id="993529072">
      <w:bodyDiv w:val="1"/>
      <w:marLeft w:val="0"/>
      <w:marRight w:val="0"/>
      <w:marTop w:val="0"/>
      <w:marBottom w:val="0"/>
      <w:divBdr>
        <w:top w:val="none" w:sz="0" w:space="0" w:color="auto"/>
        <w:left w:val="none" w:sz="0" w:space="0" w:color="auto"/>
        <w:bottom w:val="none" w:sz="0" w:space="0" w:color="auto"/>
        <w:right w:val="none" w:sz="0" w:space="0" w:color="auto"/>
      </w:divBdr>
    </w:div>
    <w:div w:id="1022241989">
      <w:bodyDiv w:val="1"/>
      <w:marLeft w:val="0"/>
      <w:marRight w:val="0"/>
      <w:marTop w:val="0"/>
      <w:marBottom w:val="0"/>
      <w:divBdr>
        <w:top w:val="none" w:sz="0" w:space="0" w:color="auto"/>
        <w:left w:val="none" w:sz="0" w:space="0" w:color="auto"/>
        <w:bottom w:val="none" w:sz="0" w:space="0" w:color="auto"/>
        <w:right w:val="none" w:sz="0" w:space="0" w:color="auto"/>
      </w:divBdr>
    </w:div>
    <w:div w:id="1070806563">
      <w:bodyDiv w:val="1"/>
      <w:marLeft w:val="0"/>
      <w:marRight w:val="0"/>
      <w:marTop w:val="0"/>
      <w:marBottom w:val="0"/>
      <w:divBdr>
        <w:top w:val="none" w:sz="0" w:space="0" w:color="auto"/>
        <w:left w:val="none" w:sz="0" w:space="0" w:color="auto"/>
        <w:bottom w:val="none" w:sz="0" w:space="0" w:color="auto"/>
        <w:right w:val="none" w:sz="0" w:space="0" w:color="auto"/>
      </w:divBdr>
    </w:div>
    <w:div w:id="1073313401">
      <w:bodyDiv w:val="1"/>
      <w:marLeft w:val="0"/>
      <w:marRight w:val="0"/>
      <w:marTop w:val="0"/>
      <w:marBottom w:val="0"/>
      <w:divBdr>
        <w:top w:val="none" w:sz="0" w:space="0" w:color="auto"/>
        <w:left w:val="none" w:sz="0" w:space="0" w:color="auto"/>
        <w:bottom w:val="none" w:sz="0" w:space="0" w:color="auto"/>
        <w:right w:val="none" w:sz="0" w:space="0" w:color="auto"/>
      </w:divBdr>
    </w:div>
    <w:div w:id="1097864330">
      <w:bodyDiv w:val="1"/>
      <w:marLeft w:val="0"/>
      <w:marRight w:val="0"/>
      <w:marTop w:val="0"/>
      <w:marBottom w:val="0"/>
      <w:divBdr>
        <w:top w:val="none" w:sz="0" w:space="0" w:color="auto"/>
        <w:left w:val="none" w:sz="0" w:space="0" w:color="auto"/>
        <w:bottom w:val="none" w:sz="0" w:space="0" w:color="auto"/>
        <w:right w:val="none" w:sz="0" w:space="0" w:color="auto"/>
      </w:divBdr>
    </w:div>
    <w:div w:id="1134836021">
      <w:bodyDiv w:val="1"/>
      <w:marLeft w:val="0"/>
      <w:marRight w:val="0"/>
      <w:marTop w:val="0"/>
      <w:marBottom w:val="0"/>
      <w:divBdr>
        <w:top w:val="none" w:sz="0" w:space="0" w:color="auto"/>
        <w:left w:val="none" w:sz="0" w:space="0" w:color="auto"/>
        <w:bottom w:val="none" w:sz="0" w:space="0" w:color="auto"/>
        <w:right w:val="none" w:sz="0" w:space="0" w:color="auto"/>
      </w:divBdr>
    </w:div>
    <w:div w:id="1183518507">
      <w:bodyDiv w:val="1"/>
      <w:marLeft w:val="0"/>
      <w:marRight w:val="0"/>
      <w:marTop w:val="0"/>
      <w:marBottom w:val="0"/>
      <w:divBdr>
        <w:top w:val="none" w:sz="0" w:space="0" w:color="auto"/>
        <w:left w:val="none" w:sz="0" w:space="0" w:color="auto"/>
        <w:bottom w:val="none" w:sz="0" w:space="0" w:color="auto"/>
        <w:right w:val="none" w:sz="0" w:space="0" w:color="auto"/>
      </w:divBdr>
    </w:div>
    <w:div w:id="1186943882">
      <w:bodyDiv w:val="1"/>
      <w:marLeft w:val="0"/>
      <w:marRight w:val="0"/>
      <w:marTop w:val="0"/>
      <w:marBottom w:val="0"/>
      <w:divBdr>
        <w:top w:val="none" w:sz="0" w:space="0" w:color="auto"/>
        <w:left w:val="none" w:sz="0" w:space="0" w:color="auto"/>
        <w:bottom w:val="none" w:sz="0" w:space="0" w:color="auto"/>
        <w:right w:val="none" w:sz="0" w:space="0" w:color="auto"/>
      </w:divBdr>
    </w:div>
    <w:div w:id="1224944935">
      <w:bodyDiv w:val="1"/>
      <w:marLeft w:val="0"/>
      <w:marRight w:val="0"/>
      <w:marTop w:val="0"/>
      <w:marBottom w:val="0"/>
      <w:divBdr>
        <w:top w:val="none" w:sz="0" w:space="0" w:color="auto"/>
        <w:left w:val="none" w:sz="0" w:space="0" w:color="auto"/>
        <w:bottom w:val="none" w:sz="0" w:space="0" w:color="auto"/>
        <w:right w:val="none" w:sz="0" w:space="0" w:color="auto"/>
      </w:divBdr>
    </w:div>
    <w:div w:id="1227379789">
      <w:bodyDiv w:val="1"/>
      <w:marLeft w:val="0"/>
      <w:marRight w:val="0"/>
      <w:marTop w:val="0"/>
      <w:marBottom w:val="0"/>
      <w:divBdr>
        <w:top w:val="none" w:sz="0" w:space="0" w:color="auto"/>
        <w:left w:val="none" w:sz="0" w:space="0" w:color="auto"/>
        <w:bottom w:val="none" w:sz="0" w:space="0" w:color="auto"/>
        <w:right w:val="none" w:sz="0" w:space="0" w:color="auto"/>
      </w:divBdr>
    </w:div>
    <w:div w:id="1261141356">
      <w:bodyDiv w:val="1"/>
      <w:marLeft w:val="0"/>
      <w:marRight w:val="0"/>
      <w:marTop w:val="0"/>
      <w:marBottom w:val="0"/>
      <w:divBdr>
        <w:top w:val="none" w:sz="0" w:space="0" w:color="auto"/>
        <w:left w:val="none" w:sz="0" w:space="0" w:color="auto"/>
        <w:bottom w:val="none" w:sz="0" w:space="0" w:color="auto"/>
        <w:right w:val="none" w:sz="0" w:space="0" w:color="auto"/>
      </w:divBdr>
    </w:div>
    <w:div w:id="1310207721">
      <w:bodyDiv w:val="1"/>
      <w:marLeft w:val="0"/>
      <w:marRight w:val="0"/>
      <w:marTop w:val="0"/>
      <w:marBottom w:val="0"/>
      <w:divBdr>
        <w:top w:val="none" w:sz="0" w:space="0" w:color="auto"/>
        <w:left w:val="none" w:sz="0" w:space="0" w:color="auto"/>
        <w:bottom w:val="none" w:sz="0" w:space="0" w:color="auto"/>
        <w:right w:val="none" w:sz="0" w:space="0" w:color="auto"/>
      </w:divBdr>
    </w:div>
    <w:div w:id="1325934457">
      <w:bodyDiv w:val="1"/>
      <w:marLeft w:val="0"/>
      <w:marRight w:val="0"/>
      <w:marTop w:val="0"/>
      <w:marBottom w:val="0"/>
      <w:divBdr>
        <w:top w:val="none" w:sz="0" w:space="0" w:color="auto"/>
        <w:left w:val="none" w:sz="0" w:space="0" w:color="auto"/>
        <w:bottom w:val="none" w:sz="0" w:space="0" w:color="auto"/>
        <w:right w:val="none" w:sz="0" w:space="0" w:color="auto"/>
      </w:divBdr>
    </w:div>
    <w:div w:id="1380396289">
      <w:bodyDiv w:val="1"/>
      <w:marLeft w:val="0"/>
      <w:marRight w:val="0"/>
      <w:marTop w:val="0"/>
      <w:marBottom w:val="0"/>
      <w:divBdr>
        <w:top w:val="none" w:sz="0" w:space="0" w:color="auto"/>
        <w:left w:val="none" w:sz="0" w:space="0" w:color="auto"/>
        <w:bottom w:val="none" w:sz="0" w:space="0" w:color="auto"/>
        <w:right w:val="none" w:sz="0" w:space="0" w:color="auto"/>
      </w:divBdr>
    </w:div>
    <w:div w:id="1461649825">
      <w:bodyDiv w:val="1"/>
      <w:marLeft w:val="0"/>
      <w:marRight w:val="0"/>
      <w:marTop w:val="0"/>
      <w:marBottom w:val="0"/>
      <w:divBdr>
        <w:top w:val="none" w:sz="0" w:space="0" w:color="auto"/>
        <w:left w:val="none" w:sz="0" w:space="0" w:color="auto"/>
        <w:bottom w:val="none" w:sz="0" w:space="0" w:color="auto"/>
        <w:right w:val="none" w:sz="0" w:space="0" w:color="auto"/>
      </w:divBdr>
    </w:div>
    <w:div w:id="1475416737">
      <w:bodyDiv w:val="1"/>
      <w:marLeft w:val="0"/>
      <w:marRight w:val="0"/>
      <w:marTop w:val="0"/>
      <w:marBottom w:val="0"/>
      <w:divBdr>
        <w:top w:val="none" w:sz="0" w:space="0" w:color="auto"/>
        <w:left w:val="none" w:sz="0" w:space="0" w:color="auto"/>
        <w:bottom w:val="none" w:sz="0" w:space="0" w:color="auto"/>
        <w:right w:val="none" w:sz="0" w:space="0" w:color="auto"/>
      </w:divBdr>
    </w:div>
    <w:div w:id="1477454533">
      <w:bodyDiv w:val="1"/>
      <w:marLeft w:val="0"/>
      <w:marRight w:val="0"/>
      <w:marTop w:val="0"/>
      <w:marBottom w:val="0"/>
      <w:divBdr>
        <w:top w:val="none" w:sz="0" w:space="0" w:color="auto"/>
        <w:left w:val="none" w:sz="0" w:space="0" w:color="auto"/>
        <w:bottom w:val="none" w:sz="0" w:space="0" w:color="auto"/>
        <w:right w:val="none" w:sz="0" w:space="0" w:color="auto"/>
      </w:divBdr>
    </w:div>
    <w:div w:id="1490243894">
      <w:bodyDiv w:val="1"/>
      <w:marLeft w:val="0"/>
      <w:marRight w:val="0"/>
      <w:marTop w:val="0"/>
      <w:marBottom w:val="0"/>
      <w:divBdr>
        <w:top w:val="none" w:sz="0" w:space="0" w:color="auto"/>
        <w:left w:val="none" w:sz="0" w:space="0" w:color="auto"/>
        <w:bottom w:val="none" w:sz="0" w:space="0" w:color="auto"/>
        <w:right w:val="none" w:sz="0" w:space="0" w:color="auto"/>
      </w:divBdr>
    </w:div>
    <w:div w:id="1503937395">
      <w:bodyDiv w:val="1"/>
      <w:marLeft w:val="0"/>
      <w:marRight w:val="0"/>
      <w:marTop w:val="0"/>
      <w:marBottom w:val="0"/>
      <w:divBdr>
        <w:top w:val="none" w:sz="0" w:space="0" w:color="auto"/>
        <w:left w:val="none" w:sz="0" w:space="0" w:color="auto"/>
        <w:bottom w:val="none" w:sz="0" w:space="0" w:color="auto"/>
        <w:right w:val="none" w:sz="0" w:space="0" w:color="auto"/>
      </w:divBdr>
    </w:div>
    <w:div w:id="1578782344">
      <w:bodyDiv w:val="1"/>
      <w:marLeft w:val="0"/>
      <w:marRight w:val="0"/>
      <w:marTop w:val="0"/>
      <w:marBottom w:val="0"/>
      <w:divBdr>
        <w:top w:val="none" w:sz="0" w:space="0" w:color="auto"/>
        <w:left w:val="none" w:sz="0" w:space="0" w:color="auto"/>
        <w:bottom w:val="none" w:sz="0" w:space="0" w:color="auto"/>
        <w:right w:val="none" w:sz="0" w:space="0" w:color="auto"/>
      </w:divBdr>
    </w:div>
    <w:div w:id="1605108611">
      <w:bodyDiv w:val="1"/>
      <w:marLeft w:val="0"/>
      <w:marRight w:val="0"/>
      <w:marTop w:val="0"/>
      <w:marBottom w:val="0"/>
      <w:divBdr>
        <w:top w:val="none" w:sz="0" w:space="0" w:color="auto"/>
        <w:left w:val="none" w:sz="0" w:space="0" w:color="auto"/>
        <w:bottom w:val="none" w:sz="0" w:space="0" w:color="auto"/>
        <w:right w:val="none" w:sz="0" w:space="0" w:color="auto"/>
      </w:divBdr>
    </w:div>
    <w:div w:id="1608925427">
      <w:bodyDiv w:val="1"/>
      <w:marLeft w:val="0"/>
      <w:marRight w:val="0"/>
      <w:marTop w:val="0"/>
      <w:marBottom w:val="0"/>
      <w:divBdr>
        <w:top w:val="none" w:sz="0" w:space="0" w:color="auto"/>
        <w:left w:val="none" w:sz="0" w:space="0" w:color="auto"/>
        <w:bottom w:val="none" w:sz="0" w:space="0" w:color="auto"/>
        <w:right w:val="none" w:sz="0" w:space="0" w:color="auto"/>
      </w:divBdr>
    </w:div>
    <w:div w:id="1764109429">
      <w:bodyDiv w:val="1"/>
      <w:marLeft w:val="0"/>
      <w:marRight w:val="0"/>
      <w:marTop w:val="0"/>
      <w:marBottom w:val="0"/>
      <w:divBdr>
        <w:top w:val="none" w:sz="0" w:space="0" w:color="auto"/>
        <w:left w:val="none" w:sz="0" w:space="0" w:color="auto"/>
        <w:bottom w:val="none" w:sz="0" w:space="0" w:color="auto"/>
        <w:right w:val="none" w:sz="0" w:space="0" w:color="auto"/>
      </w:divBdr>
    </w:div>
    <w:div w:id="1784956217">
      <w:bodyDiv w:val="1"/>
      <w:marLeft w:val="0"/>
      <w:marRight w:val="0"/>
      <w:marTop w:val="0"/>
      <w:marBottom w:val="0"/>
      <w:divBdr>
        <w:top w:val="none" w:sz="0" w:space="0" w:color="auto"/>
        <w:left w:val="none" w:sz="0" w:space="0" w:color="auto"/>
        <w:bottom w:val="none" w:sz="0" w:space="0" w:color="auto"/>
        <w:right w:val="none" w:sz="0" w:space="0" w:color="auto"/>
      </w:divBdr>
    </w:div>
    <w:div w:id="1812208523">
      <w:bodyDiv w:val="1"/>
      <w:marLeft w:val="0"/>
      <w:marRight w:val="0"/>
      <w:marTop w:val="0"/>
      <w:marBottom w:val="0"/>
      <w:divBdr>
        <w:top w:val="none" w:sz="0" w:space="0" w:color="auto"/>
        <w:left w:val="none" w:sz="0" w:space="0" w:color="auto"/>
        <w:bottom w:val="none" w:sz="0" w:space="0" w:color="auto"/>
        <w:right w:val="none" w:sz="0" w:space="0" w:color="auto"/>
      </w:divBdr>
    </w:div>
    <w:div w:id="1892229190">
      <w:bodyDiv w:val="1"/>
      <w:marLeft w:val="0"/>
      <w:marRight w:val="0"/>
      <w:marTop w:val="0"/>
      <w:marBottom w:val="0"/>
      <w:divBdr>
        <w:top w:val="none" w:sz="0" w:space="0" w:color="auto"/>
        <w:left w:val="none" w:sz="0" w:space="0" w:color="auto"/>
        <w:bottom w:val="none" w:sz="0" w:space="0" w:color="auto"/>
        <w:right w:val="none" w:sz="0" w:space="0" w:color="auto"/>
      </w:divBdr>
    </w:div>
    <w:div w:id="1956399677">
      <w:bodyDiv w:val="1"/>
      <w:marLeft w:val="0"/>
      <w:marRight w:val="0"/>
      <w:marTop w:val="0"/>
      <w:marBottom w:val="0"/>
      <w:divBdr>
        <w:top w:val="none" w:sz="0" w:space="0" w:color="auto"/>
        <w:left w:val="none" w:sz="0" w:space="0" w:color="auto"/>
        <w:bottom w:val="none" w:sz="0" w:space="0" w:color="auto"/>
        <w:right w:val="none" w:sz="0" w:space="0" w:color="auto"/>
      </w:divBdr>
    </w:div>
    <w:div w:id="1976715485">
      <w:bodyDiv w:val="1"/>
      <w:marLeft w:val="0"/>
      <w:marRight w:val="0"/>
      <w:marTop w:val="0"/>
      <w:marBottom w:val="0"/>
      <w:divBdr>
        <w:top w:val="none" w:sz="0" w:space="0" w:color="auto"/>
        <w:left w:val="none" w:sz="0" w:space="0" w:color="auto"/>
        <w:bottom w:val="none" w:sz="0" w:space="0" w:color="auto"/>
        <w:right w:val="none" w:sz="0" w:space="0" w:color="auto"/>
      </w:divBdr>
    </w:div>
    <w:div w:id="2044816613">
      <w:bodyDiv w:val="1"/>
      <w:marLeft w:val="0"/>
      <w:marRight w:val="0"/>
      <w:marTop w:val="0"/>
      <w:marBottom w:val="0"/>
      <w:divBdr>
        <w:top w:val="none" w:sz="0" w:space="0" w:color="auto"/>
        <w:left w:val="none" w:sz="0" w:space="0" w:color="auto"/>
        <w:bottom w:val="none" w:sz="0" w:space="0" w:color="auto"/>
        <w:right w:val="none" w:sz="0" w:space="0" w:color="auto"/>
      </w:divBdr>
    </w:div>
    <w:div w:id="210398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meng.upatras.g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s.upatras.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y@chemeng.upatras.g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atrix.upatras.gr/sap/bc/webdynpro/sap/zups_pg_adm" TargetMode="External"/><Relationship Id="rId4" Type="http://schemas.openxmlformats.org/officeDocument/2006/relationships/settings" Target="settings.xml"/><Relationship Id="rId9" Type="http://schemas.openxmlformats.org/officeDocument/2006/relationships/hyperlink" Target="mailto:secretary@chemeng.upatras.gr"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Desktop\Katoxirosi%20simatos\Epistoloxarta\&#916;&#953;&#949;&#973;&#952;&#965;&#957;&#963;&#951;_&#948;&#959;&#954;&#953;&#956;&#945;&#963;&#964;&#953;&#954;&#972;_&#964;&#956;&#942;&#956;&#94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8212C-503A-4418-8A80-BF6AC9FAB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Διεύθυνση_δοκιμαστικό_τμήμα</Template>
  <TotalTime>57</TotalTime>
  <Pages>1</Pages>
  <Words>9633</Words>
  <Characters>52023</Characters>
  <Application>Microsoft Office Word</Application>
  <DocSecurity>0</DocSecurity>
  <Lines>433</Lines>
  <Paragraphs>123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
  <LinksUpToDate>false</LinksUpToDate>
  <CharactersWithSpaces>61533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Anna</dc:creator>
  <cp:lastModifiedBy>user</cp:lastModifiedBy>
  <cp:revision>38</cp:revision>
  <cp:lastPrinted>2018-07-05T09:23:00Z</cp:lastPrinted>
  <dcterms:created xsi:type="dcterms:W3CDTF">2018-06-05T11:37:00Z</dcterms:created>
  <dcterms:modified xsi:type="dcterms:W3CDTF">2018-07-05T09:23:00Z</dcterms:modified>
</cp:coreProperties>
</file>